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98" w:rsidRPr="00350898" w:rsidRDefault="00350898" w:rsidP="00350898">
      <w:pPr>
        <w:wordWrap w:val="0"/>
        <w:jc w:val="right"/>
        <w:rPr>
          <w:u w:val="single"/>
        </w:rPr>
      </w:pPr>
      <w:r w:rsidRPr="00350898">
        <w:rPr>
          <w:rFonts w:hint="eastAsia"/>
          <w:u w:val="single"/>
        </w:rPr>
        <w:t>Draft: 9 August 2012</w:t>
      </w:r>
    </w:p>
    <w:p w:rsidR="0095505E" w:rsidRDefault="0095505E" w:rsidP="00C3067B">
      <w:pPr>
        <w:jc w:val="center"/>
        <w:rPr>
          <w:b/>
          <w:bCs/>
        </w:rPr>
      </w:pPr>
    </w:p>
    <w:p w:rsidR="00C3067B" w:rsidRDefault="00B24B56" w:rsidP="00C3067B">
      <w:pPr>
        <w:jc w:val="center"/>
        <w:rPr>
          <w:b/>
          <w:bCs/>
          <w:u w:val="single"/>
        </w:rPr>
      </w:pPr>
      <w:r>
        <w:rPr>
          <w:rFonts w:hint="eastAsia"/>
          <w:b/>
          <w:bCs/>
          <w:u w:val="single"/>
        </w:rPr>
        <w:t>The Americas</w:t>
      </w:r>
    </w:p>
    <w:p w:rsidR="00A73137" w:rsidRDefault="00A73137" w:rsidP="00C3067B">
      <w:pPr>
        <w:jc w:val="center"/>
        <w:rPr>
          <w:b/>
          <w:bCs/>
          <w:u w:val="single"/>
        </w:rPr>
      </w:pPr>
    </w:p>
    <w:p w:rsidR="00C3067B" w:rsidRDefault="00C3067B" w:rsidP="00C3067B">
      <w:pPr>
        <w:rPr>
          <w:b/>
          <w:bCs/>
        </w:rPr>
      </w:pPr>
      <w:r>
        <w:rPr>
          <w:rFonts w:hint="eastAsia"/>
          <w:b/>
          <w:bCs/>
        </w:rPr>
        <w:t>1. Introduction</w:t>
      </w:r>
    </w:p>
    <w:p w:rsidR="00BB1FAF" w:rsidRDefault="00BB1FAF" w:rsidP="00BB1FAF">
      <w:pPr>
        <w:ind w:leftChars="100" w:left="210"/>
        <w:rPr>
          <w:b/>
          <w:bCs/>
        </w:rPr>
      </w:pPr>
    </w:p>
    <w:p w:rsidR="00A73137" w:rsidRDefault="00B24B56" w:rsidP="00BB1FAF">
      <w:pPr>
        <w:ind w:leftChars="100" w:left="210"/>
      </w:pPr>
      <w:r>
        <w:rPr>
          <w:rFonts w:hint="eastAsia"/>
          <w:bCs/>
        </w:rPr>
        <w:t xml:space="preserve">One of the Continental Meetings that will take place </w:t>
      </w:r>
      <w:r w:rsidR="00347FFE">
        <w:t>at the 7</w:t>
      </w:r>
      <w:r w:rsidR="00347FFE" w:rsidRPr="00347FFE">
        <w:rPr>
          <w:vertAlign w:val="superscript"/>
        </w:rPr>
        <w:t>th</w:t>
      </w:r>
      <w:r w:rsidR="00347FFE">
        <w:t xml:space="preserve"> Global RCE Conference in Tongyeong in September</w:t>
      </w:r>
      <w:r>
        <w:rPr>
          <w:rFonts w:hint="eastAsia"/>
        </w:rPr>
        <w:t xml:space="preserve"> is the meeting of the </w:t>
      </w:r>
      <w:r>
        <w:t>‘</w:t>
      </w:r>
      <w:r>
        <w:rPr>
          <w:rFonts w:hint="eastAsia"/>
        </w:rPr>
        <w:t>Americas</w:t>
      </w:r>
      <w:r>
        <w:t>’</w:t>
      </w:r>
      <w:r w:rsidR="00347FFE">
        <w:t>. Th</w:t>
      </w:r>
      <w:r>
        <w:rPr>
          <w:rFonts w:hint="eastAsia"/>
        </w:rPr>
        <w:t xml:space="preserve">is group also met </w:t>
      </w:r>
      <w:r w:rsidR="00C3067B">
        <w:rPr>
          <w:rFonts w:hint="eastAsia"/>
        </w:rPr>
        <w:t>at the 6</w:t>
      </w:r>
      <w:r w:rsidR="00C3067B" w:rsidRPr="00C3067B">
        <w:rPr>
          <w:rFonts w:hint="eastAsia"/>
          <w:vertAlign w:val="superscript"/>
        </w:rPr>
        <w:t>th</w:t>
      </w:r>
      <w:r w:rsidR="00C3067B">
        <w:rPr>
          <w:rFonts w:hint="eastAsia"/>
        </w:rPr>
        <w:t xml:space="preserve"> Global RCE Conference</w:t>
      </w:r>
      <w:r w:rsidR="00E96A54">
        <w:rPr>
          <w:rFonts w:hint="eastAsia"/>
        </w:rPr>
        <w:t xml:space="preserve"> in </w:t>
      </w:r>
      <w:r w:rsidR="00347FFE">
        <w:t xml:space="preserve">Kerkrade in </w:t>
      </w:r>
      <w:r w:rsidR="00E96A54">
        <w:rPr>
          <w:rFonts w:hint="eastAsia"/>
        </w:rPr>
        <w:t>2011</w:t>
      </w:r>
      <w:r w:rsidR="00C3067B">
        <w:rPr>
          <w:rFonts w:hint="eastAsia"/>
        </w:rPr>
        <w:t xml:space="preserve">.  This paper </w:t>
      </w:r>
      <w:r w:rsidR="00A73137">
        <w:t xml:space="preserve">will </w:t>
      </w:r>
      <w:r w:rsidR="00347FFE">
        <w:t xml:space="preserve">reflect the action items and follow-ups from </w:t>
      </w:r>
      <w:r w:rsidR="00274149">
        <w:t>last year, as well as the online discussions held</w:t>
      </w:r>
      <w:r w:rsidR="00A73137">
        <w:t xml:space="preserve"> prior to the global conference.</w:t>
      </w:r>
    </w:p>
    <w:p w:rsidR="00A73137" w:rsidRDefault="00A73137" w:rsidP="00BB1FAF">
      <w:pPr>
        <w:ind w:leftChars="100" w:left="210"/>
      </w:pPr>
    </w:p>
    <w:p w:rsidR="00A73137" w:rsidRDefault="00A73137" w:rsidP="00A73137">
      <w:pPr>
        <w:ind w:leftChars="100" w:left="210"/>
      </w:pPr>
      <w:r>
        <w:t xml:space="preserve">We’ve been asked </w:t>
      </w:r>
      <w:r>
        <w:rPr>
          <w:rFonts w:hint="eastAsia"/>
        </w:rPr>
        <w:t>to come up with a consensus decision on the following two points:</w:t>
      </w:r>
    </w:p>
    <w:p w:rsidR="00A73137" w:rsidRDefault="00A73137" w:rsidP="00A73137">
      <w:pPr>
        <w:pStyle w:val="ListParagraph"/>
        <w:numPr>
          <w:ilvl w:val="0"/>
          <w:numId w:val="6"/>
        </w:numPr>
        <w:tabs>
          <w:tab w:val="left" w:pos="1605"/>
        </w:tabs>
        <w:ind w:leftChars="0"/>
      </w:pPr>
      <w:r>
        <w:rPr>
          <w:rFonts w:hint="eastAsia"/>
        </w:rPr>
        <w:t xml:space="preserve">What are the key issues/challenges facing RCEs currently in the aspect of </w:t>
      </w:r>
      <w:r w:rsidR="000B43F6">
        <w:rPr>
          <w:rFonts w:hint="eastAsia"/>
        </w:rPr>
        <w:t xml:space="preserve">the Americas; </w:t>
      </w:r>
      <w:r>
        <w:rPr>
          <w:rFonts w:hint="eastAsia"/>
        </w:rPr>
        <w:t>and</w:t>
      </w:r>
    </w:p>
    <w:p w:rsidR="00A73137" w:rsidRDefault="00A73137" w:rsidP="00A73137">
      <w:pPr>
        <w:pStyle w:val="ListParagraph"/>
        <w:numPr>
          <w:ilvl w:val="0"/>
          <w:numId w:val="6"/>
        </w:numPr>
        <w:tabs>
          <w:tab w:val="left" w:pos="1605"/>
        </w:tabs>
        <w:ind w:leftChars="0"/>
      </w:pPr>
      <w:r>
        <w:rPr>
          <w:rFonts w:hint="eastAsia"/>
        </w:rPr>
        <w:t>What are the top three things the group feels need to be discussed in person at the 7</w:t>
      </w:r>
      <w:r w:rsidRPr="007C5120">
        <w:rPr>
          <w:rFonts w:hint="eastAsia"/>
          <w:vertAlign w:val="superscript"/>
        </w:rPr>
        <w:t>th</w:t>
      </w:r>
      <w:r>
        <w:rPr>
          <w:rFonts w:hint="eastAsia"/>
        </w:rPr>
        <w:t xml:space="preserve"> Global RCE Conference?</w:t>
      </w:r>
    </w:p>
    <w:p w:rsidR="00A73137" w:rsidRDefault="00A73137" w:rsidP="00BB1FAF">
      <w:pPr>
        <w:ind w:leftChars="100" w:left="210"/>
      </w:pPr>
    </w:p>
    <w:p w:rsidR="00C3067B" w:rsidRDefault="00714AC7" w:rsidP="00BB1FAF">
      <w:pPr>
        <w:ind w:left="211" w:hangingChars="100" w:hanging="211"/>
        <w:rPr>
          <w:b/>
          <w:bCs/>
        </w:rPr>
      </w:pPr>
      <w:r>
        <w:rPr>
          <w:rFonts w:hint="eastAsia"/>
          <w:b/>
          <w:bCs/>
        </w:rPr>
        <w:t xml:space="preserve">2. </w:t>
      </w:r>
      <w:r w:rsidR="00A73137">
        <w:rPr>
          <w:b/>
          <w:bCs/>
        </w:rPr>
        <w:t>6</w:t>
      </w:r>
      <w:r w:rsidR="00A73137" w:rsidRPr="00A73137">
        <w:rPr>
          <w:b/>
          <w:bCs/>
          <w:vertAlign w:val="superscript"/>
        </w:rPr>
        <w:t>th</w:t>
      </w:r>
      <w:r w:rsidR="00A73137">
        <w:rPr>
          <w:b/>
          <w:bCs/>
        </w:rPr>
        <w:t xml:space="preserve"> Global RCE Conference Action Points &amp; Status Updates</w:t>
      </w:r>
    </w:p>
    <w:p w:rsidR="000B43F6" w:rsidRDefault="00A73137" w:rsidP="000B43F6">
      <w:pPr>
        <w:rPr>
          <w:rFonts w:ascii="Arial" w:hAnsi="Arial" w:cs="Arial"/>
          <w:sz w:val="22"/>
          <w:szCs w:val="22"/>
        </w:rPr>
      </w:pPr>
      <w:r w:rsidRPr="00A73137">
        <w:rPr>
          <w:u w:val="single"/>
        </w:rPr>
        <w:t>ACTION</w:t>
      </w:r>
      <w:r w:rsidRPr="00A73137">
        <w:t>:</w:t>
      </w:r>
      <w:r w:rsidR="000B43F6">
        <w:rPr>
          <w:rFonts w:ascii="Arial" w:hAnsi="Arial" w:cs="Arial"/>
          <w:sz w:val="22"/>
          <w:szCs w:val="22"/>
        </w:rPr>
        <w:t xml:space="preserve"> RCEs in the Americas would </w:t>
      </w:r>
      <w:r w:rsidR="000B43F6" w:rsidRPr="00E24B19">
        <w:rPr>
          <w:rFonts w:ascii="Arial" w:hAnsi="Arial" w:cs="Arial"/>
          <w:sz w:val="22"/>
          <w:szCs w:val="22"/>
        </w:rPr>
        <w:t>continue trying out having two sets of meetings running at the same time, one conducted in English and one in Spanish to which all RCEs in the Americas would be invited</w:t>
      </w:r>
      <w:r w:rsidR="000B43F6">
        <w:rPr>
          <w:rFonts w:ascii="Arial" w:hAnsi="Arial" w:cs="Arial"/>
          <w:sz w:val="22"/>
          <w:szCs w:val="22"/>
        </w:rPr>
        <w:t>; t</w:t>
      </w:r>
      <w:r w:rsidR="000B43F6" w:rsidRPr="00E24B19">
        <w:rPr>
          <w:rFonts w:ascii="Arial" w:hAnsi="Arial" w:cs="Arial"/>
          <w:sz w:val="22"/>
          <w:szCs w:val="22"/>
        </w:rPr>
        <w:t>hese meetings are to occur every 2-3 months.</w:t>
      </w:r>
    </w:p>
    <w:p w:rsidR="000B43F6" w:rsidRDefault="000B43F6" w:rsidP="000B43F6">
      <w:pPr>
        <w:rPr>
          <w:rFonts w:ascii="Arial" w:hAnsi="Arial" w:cs="Arial"/>
          <w:sz w:val="22"/>
          <w:szCs w:val="22"/>
        </w:rPr>
      </w:pPr>
      <w:r w:rsidRPr="00A73137">
        <w:rPr>
          <w:u w:val="single"/>
        </w:rPr>
        <w:t>STATUS</w:t>
      </w:r>
      <w:r w:rsidRPr="00A73137">
        <w:t>:</w:t>
      </w:r>
      <w:r>
        <w:rPr>
          <w:rFonts w:ascii="Arial" w:hAnsi="Arial" w:cs="Arial"/>
          <w:sz w:val="22"/>
          <w:szCs w:val="22"/>
        </w:rPr>
        <w:t xml:space="preserve"> Kick-off meeting held in August, prior to the 7</w:t>
      </w:r>
      <w:r w:rsidRPr="0051265C">
        <w:rPr>
          <w:rFonts w:ascii="Arial" w:hAnsi="Arial" w:cs="Arial"/>
          <w:sz w:val="22"/>
          <w:szCs w:val="22"/>
          <w:vertAlign w:val="superscript"/>
        </w:rPr>
        <w:t>th</w:t>
      </w:r>
      <w:r>
        <w:rPr>
          <w:rFonts w:ascii="Arial" w:hAnsi="Arial" w:cs="Arial"/>
          <w:sz w:val="22"/>
          <w:szCs w:val="22"/>
        </w:rPr>
        <w:t xml:space="preserve"> Global RCE Conference</w:t>
      </w:r>
    </w:p>
    <w:p w:rsidR="000B43F6" w:rsidRDefault="000B43F6" w:rsidP="000B43F6">
      <w:pPr>
        <w:rPr>
          <w:rFonts w:ascii="Arial" w:hAnsi="Arial" w:cs="Arial"/>
          <w:sz w:val="22"/>
          <w:szCs w:val="22"/>
        </w:rPr>
      </w:pPr>
    </w:p>
    <w:p w:rsidR="000B43F6" w:rsidRDefault="000B43F6" w:rsidP="000B43F6">
      <w:pPr>
        <w:rPr>
          <w:rFonts w:ascii="Arial" w:hAnsi="Arial" w:cs="Arial"/>
          <w:sz w:val="22"/>
          <w:szCs w:val="22"/>
        </w:rPr>
      </w:pPr>
      <w:r w:rsidRPr="00A73137">
        <w:rPr>
          <w:u w:val="single"/>
        </w:rPr>
        <w:t>ACTION</w:t>
      </w:r>
      <w:r w:rsidRPr="00A73137">
        <w:t>:</w:t>
      </w:r>
      <w:r>
        <w:rPr>
          <w:rFonts w:ascii="Arial" w:hAnsi="Arial" w:cs="Arial"/>
          <w:sz w:val="22"/>
          <w:szCs w:val="22"/>
        </w:rPr>
        <w:t xml:space="preserve"> </w:t>
      </w:r>
      <w:r w:rsidRPr="00E24B19">
        <w:rPr>
          <w:rFonts w:ascii="Arial" w:hAnsi="Arial" w:cs="Arial"/>
          <w:sz w:val="22"/>
          <w:szCs w:val="22"/>
        </w:rPr>
        <w:t xml:space="preserve">RCEs </w:t>
      </w:r>
      <w:r>
        <w:rPr>
          <w:rFonts w:ascii="Arial" w:hAnsi="Arial" w:cs="Arial"/>
          <w:sz w:val="22"/>
          <w:szCs w:val="22"/>
        </w:rPr>
        <w:t xml:space="preserve">in the Americas </w:t>
      </w:r>
      <w:r w:rsidRPr="00E24B19">
        <w:rPr>
          <w:rFonts w:ascii="Arial" w:hAnsi="Arial" w:cs="Arial"/>
          <w:sz w:val="22"/>
          <w:szCs w:val="22"/>
        </w:rPr>
        <w:t>agreed to enter their project data into online RCE portal and RCEs of the Americas agreed to use the new portal to communicate and share information.</w:t>
      </w:r>
    </w:p>
    <w:p w:rsidR="00900E3C" w:rsidRDefault="000B43F6" w:rsidP="000B43F6">
      <w:pPr>
        <w:rPr>
          <w:rFonts w:ascii="Arial" w:hAnsi="Arial" w:cs="Arial"/>
          <w:sz w:val="22"/>
          <w:szCs w:val="22"/>
        </w:rPr>
      </w:pPr>
      <w:r w:rsidRPr="00A73137">
        <w:rPr>
          <w:u w:val="single"/>
        </w:rPr>
        <w:t>STATUS</w:t>
      </w:r>
      <w:r w:rsidRPr="00A73137">
        <w:t>:</w:t>
      </w:r>
      <w:r>
        <w:rPr>
          <w:rFonts w:hint="eastAsia"/>
        </w:rPr>
        <w:t xml:space="preserve"> </w:t>
      </w:r>
      <w:r>
        <w:rPr>
          <w:rFonts w:ascii="Arial" w:hAnsi="Arial" w:cs="Arial"/>
          <w:sz w:val="22"/>
          <w:szCs w:val="22"/>
        </w:rPr>
        <w:t xml:space="preserve">Not yet launched; planning for the possibility of June </w:t>
      </w:r>
      <w:r w:rsidR="00900E3C" w:rsidRPr="00131991">
        <w:rPr>
          <w:rFonts w:ascii="Arial" w:hAnsi="Arial" w:cs="Arial"/>
          <w:sz w:val="22"/>
          <w:szCs w:val="22"/>
        </w:rPr>
        <w:t>Discussions on fundraising and marketing have been developing among European RCEs. Short position paper is being prepared under leadership of RCE European Coordinator</w:t>
      </w:r>
    </w:p>
    <w:p w:rsidR="00A73137" w:rsidRPr="00900E3C" w:rsidRDefault="00A73137" w:rsidP="00A73137">
      <w:pPr>
        <w:ind w:left="210" w:hangingChars="100" w:hanging="210"/>
      </w:pPr>
    </w:p>
    <w:p w:rsidR="00BB1FAF" w:rsidRDefault="00BB1FAF" w:rsidP="00BB1FAF">
      <w:pPr>
        <w:ind w:left="211" w:hangingChars="100" w:hanging="211"/>
        <w:rPr>
          <w:b/>
          <w:bCs/>
        </w:rPr>
      </w:pPr>
      <w:r>
        <w:rPr>
          <w:rFonts w:hint="eastAsia"/>
          <w:b/>
          <w:bCs/>
        </w:rPr>
        <w:t xml:space="preserve">3. </w:t>
      </w:r>
      <w:r w:rsidR="00E94389">
        <w:rPr>
          <w:b/>
          <w:bCs/>
        </w:rPr>
        <w:t xml:space="preserve">Issues &amp; Challenges in regard to “Communications &amp; Marketing” </w:t>
      </w:r>
    </w:p>
    <w:p w:rsidR="00890EFA" w:rsidRDefault="00890EFA" w:rsidP="00714AC7">
      <w:pPr>
        <w:ind w:left="210" w:hangingChars="100" w:hanging="210"/>
      </w:pPr>
      <w:r>
        <w:rPr>
          <w:rFonts w:hint="eastAsia"/>
        </w:rPr>
        <w:t xml:space="preserve">  </w:t>
      </w:r>
      <w:r w:rsidR="00E94389">
        <w:t>TBD</w:t>
      </w:r>
    </w:p>
    <w:p w:rsidR="001768D1" w:rsidRDefault="001768D1" w:rsidP="001768D1"/>
    <w:p w:rsidR="00E94389" w:rsidRDefault="001768D1" w:rsidP="00E94389">
      <w:pPr>
        <w:rPr>
          <w:b/>
          <w:bCs/>
        </w:rPr>
      </w:pPr>
      <w:r>
        <w:rPr>
          <w:rFonts w:hint="eastAsia"/>
          <w:b/>
          <w:bCs/>
        </w:rPr>
        <w:t xml:space="preserve">4. </w:t>
      </w:r>
      <w:r w:rsidR="00E94389">
        <w:rPr>
          <w:b/>
          <w:bCs/>
        </w:rPr>
        <w:t>Priority items to be address at the 7</w:t>
      </w:r>
      <w:r w:rsidR="00E94389" w:rsidRPr="00E94389">
        <w:rPr>
          <w:b/>
          <w:bCs/>
          <w:vertAlign w:val="superscript"/>
        </w:rPr>
        <w:t>th</w:t>
      </w:r>
      <w:r w:rsidR="00E94389">
        <w:rPr>
          <w:b/>
          <w:bCs/>
        </w:rPr>
        <w:t xml:space="preserve"> Global RCE Conference</w:t>
      </w:r>
    </w:p>
    <w:p w:rsidR="007E15D4" w:rsidRDefault="001768D1" w:rsidP="001978E4">
      <w:pPr>
        <w:ind w:left="211" w:hangingChars="100" w:hanging="211"/>
      </w:pPr>
      <w:r>
        <w:rPr>
          <w:rFonts w:hint="eastAsia"/>
          <w:b/>
          <w:bCs/>
        </w:rPr>
        <w:t xml:space="preserve">  </w:t>
      </w:r>
      <w:r w:rsidR="00CD78DD">
        <w:rPr>
          <w:rFonts w:hint="eastAsia"/>
        </w:rPr>
        <w:t>T</w:t>
      </w:r>
      <w:r w:rsidR="00E94389">
        <w:t>BD</w:t>
      </w:r>
    </w:p>
    <w:sectPr w:rsidR="007E15D4" w:rsidSect="00383EE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849" w:rsidRDefault="00404849" w:rsidP="00D77B76">
      <w:r>
        <w:separator/>
      </w:r>
    </w:p>
  </w:endnote>
  <w:endnote w:type="continuationSeparator" w:id="0">
    <w:p w:rsidR="00404849" w:rsidRDefault="00404849" w:rsidP="00D77B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849" w:rsidRDefault="00404849" w:rsidP="00D77B76">
      <w:r>
        <w:separator/>
      </w:r>
    </w:p>
  </w:footnote>
  <w:footnote w:type="continuationSeparator" w:id="0">
    <w:p w:rsidR="00404849" w:rsidRDefault="00404849" w:rsidP="00D77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F0A"/>
    <w:multiLevelType w:val="hybridMultilevel"/>
    <w:tmpl w:val="089463AC"/>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nsid w:val="13DE7270"/>
    <w:multiLevelType w:val="hybridMultilevel"/>
    <w:tmpl w:val="F33844C0"/>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48BE5307"/>
    <w:multiLevelType w:val="hybridMultilevel"/>
    <w:tmpl w:val="ECFE4EA2"/>
    <w:lvl w:ilvl="0" w:tplc="0409001B">
      <w:start w:val="1"/>
      <w:numFmt w:val="lowerRoman"/>
      <w:lvlText w:val="%1."/>
      <w:lvlJc w:val="righ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DDC13BC"/>
    <w:multiLevelType w:val="hybridMultilevel"/>
    <w:tmpl w:val="8AFC843C"/>
    <w:lvl w:ilvl="0" w:tplc="04090017">
      <w:start w:val="1"/>
      <w:numFmt w:val="low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2250277"/>
    <w:multiLevelType w:val="hybridMultilevel"/>
    <w:tmpl w:val="73B0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A4738"/>
    <w:multiLevelType w:val="hybridMultilevel"/>
    <w:tmpl w:val="DA54441E"/>
    <w:lvl w:ilvl="0" w:tplc="04090017">
      <w:start w:val="1"/>
      <w:numFmt w:val="low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C535FCC"/>
    <w:multiLevelType w:val="hybridMultilevel"/>
    <w:tmpl w:val="BB147E7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C3067B"/>
    <w:rsid w:val="00022528"/>
    <w:rsid w:val="00035F74"/>
    <w:rsid w:val="000A07C7"/>
    <w:rsid w:val="000B43F6"/>
    <w:rsid w:val="001768D1"/>
    <w:rsid w:val="001978E4"/>
    <w:rsid w:val="0022086F"/>
    <w:rsid w:val="00220B5E"/>
    <w:rsid w:val="00274149"/>
    <w:rsid w:val="00347FFE"/>
    <w:rsid w:val="00350898"/>
    <w:rsid w:val="00374A41"/>
    <w:rsid w:val="00383EE4"/>
    <w:rsid w:val="00404849"/>
    <w:rsid w:val="0041054F"/>
    <w:rsid w:val="005951FD"/>
    <w:rsid w:val="00665206"/>
    <w:rsid w:val="00714AC7"/>
    <w:rsid w:val="00766C4E"/>
    <w:rsid w:val="007C5120"/>
    <w:rsid w:val="007E15D4"/>
    <w:rsid w:val="00890EFA"/>
    <w:rsid w:val="008B2EBA"/>
    <w:rsid w:val="008B35B1"/>
    <w:rsid w:val="008E655E"/>
    <w:rsid w:val="00900E3C"/>
    <w:rsid w:val="0095505E"/>
    <w:rsid w:val="009A468B"/>
    <w:rsid w:val="009A5C1B"/>
    <w:rsid w:val="009C33B5"/>
    <w:rsid w:val="00A73137"/>
    <w:rsid w:val="00AE7082"/>
    <w:rsid w:val="00B24B56"/>
    <w:rsid w:val="00B64619"/>
    <w:rsid w:val="00B65DAF"/>
    <w:rsid w:val="00B807FE"/>
    <w:rsid w:val="00BB1FAF"/>
    <w:rsid w:val="00C3067B"/>
    <w:rsid w:val="00C35353"/>
    <w:rsid w:val="00C53B37"/>
    <w:rsid w:val="00C7372B"/>
    <w:rsid w:val="00CD591F"/>
    <w:rsid w:val="00CD78DD"/>
    <w:rsid w:val="00D77B76"/>
    <w:rsid w:val="00E03160"/>
    <w:rsid w:val="00E15760"/>
    <w:rsid w:val="00E419CE"/>
    <w:rsid w:val="00E449EB"/>
    <w:rsid w:val="00E521E0"/>
    <w:rsid w:val="00E86FC5"/>
    <w:rsid w:val="00E94389"/>
    <w:rsid w:val="00E96A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E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120"/>
    <w:pPr>
      <w:ind w:leftChars="400" w:left="840"/>
    </w:pPr>
  </w:style>
  <w:style w:type="paragraph" w:styleId="Header">
    <w:name w:val="header"/>
    <w:basedOn w:val="Normal"/>
    <w:link w:val="HeaderChar"/>
    <w:uiPriority w:val="99"/>
    <w:semiHidden/>
    <w:unhideWhenUsed/>
    <w:rsid w:val="00D77B76"/>
    <w:pPr>
      <w:tabs>
        <w:tab w:val="center" w:pos="4513"/>
        <w:tab w:val="right" w:pos="9026"/>
      </w:tabs>
      <w:snapToGrid w:val="0"/>
    </w:pPr>
    <w:rPr>
      <w:rFonts w:cs="Angsana New"/>
    </w:rPr>
  </w:style>
  <w:style w:type="character" w:customStyle="1" w:styleId="HeaderChar">
    <w:name w:val="Header Char"/>
    <w:basedOn w:val="DefaultParagraphFont"/>
    <w:link w:val="Header"/>
    <w:uiPriority w:val="99"/>
    <w:semiHidden/>
    <w:rsid w:val="00D77B76"/>
    <w:rPr>
      <w:rFonts w:cs="Angsana New"/>
    </w:rPr>
  </w:style>
  <w:style w:type="paragraph" w:styleId="Footer">
    <w:name w:val="footer"/>
    <w:basedOn w:val="Normal"/>
    <w:link w:val="FooterChar"/>
    <w:uiPriority w:val="99"/>
    <w:semiHidden/>
    <w:unhideWhenUsed/>
    <w:rsid w:val="00D77B76"/>
    <w:pPr>
      <w:tabs>
        <w:tab w:val="center" w:pos="4513"/>
        <w:tab w:val="right" w:pos="9026"/>
      </w:tabs>
      <w:snapToGrid w:val="0"/>
    </w:pPr>
    <w:rPr>
      <w:rFonts w:cs="Angsana New"/>
    </w:rPr>
  </w:style>
  <w:style w:type="character" w:customStyle="1" w:styleId="FooterChar">
    <w:name w:val="Footer Char"/>
    <w:basedOn w:val="DefaultParagraphFont"/>
    <w:link w:val="Footer"/>
    <w:uiPriority w:val="99"/>
    <w:semiHidden/>
    <w:rsid w:val="00D77B76"/>
    <w:rPr>
      <w:rFonts w:cs="Angsana New"/>
    </w:rPr>
  </w:style>
</w:styles>
</file>

<file path=word/webSettings.xml><?xml version="1.0" encoding="utf-8"?>
<w:webSettings xmlns:r="http://schemas.openxmlformats.org/officeDocument/2006/relationships" xmlns:w="http://schemas.openxmlformats.org/wordprocessingml/2006/main">
  <w:divs>
    <w:div w:id="587422238">
      <w:bodyDiv w:val="1"/>
      <w:marLeft w:val="0"/>
      <w:marRight w:val="0"/>
      <w:marTop w:val="0"/>
      <w:marBottom w:val="0"/>
      <w:divBdr>
        <w:top w:val="none" w:sz="0" w:space="0" w:color="auto"/>
        <w:left w:val="none" w:sz="0" w:space="0" w:color="auto"/>
        <w:bottom w:val="none" w:sz="0" w:space="0" w:color="auto"/>
        <w:right w:val="none" w:sz="0" w:space="0" w:color="auto"/>
      </w:divBdr>
      <w:divsChild>
        <w:div w:id="1800146529">
          <w:marLeft w:val="0"/>
          <w:marRight w:val="0"/>
          <w:marTop w:val="0"/>
          <w:marBottom w:val="0"/>
          <w:divBdr>
            <w:top w:val="none" w:sz="0" w:space="0" w:color="auto"/>
            <w:left w:val="none" w:sz="0" w:space="0" w:color="auto"/>
            <w:bottom w:val="none" w:sz="0" w:space="0" w:color="auto"/>
            <w:right w:val="none" w:sz="0" w:space="0" w:color="auto"/>
          </w:divBdr>
          <w:divsChild>
            <w:div w:id="1980989328">
              <w:marLeft w:val="0"/>
              <w:marRight w:val="0"/>
              <w:marTop w:val="0"/>
              <w:marBottom w:val="0"/>
              <w:divBdr>
                <w:top w:val="none" w:sz="0" w:space="0" w:color="auto"/>
                <w:left w:val="none" w:sz="0" w:space="0" w:color="auto"/>
                <w:bottom w:val="none" w:sz="0" w:space="0" w:color="auto"/>
                <w:right w:val="none" w:sz="0" w:space="0" w:color="auto"/>
              </w:divBdr>
              <w:divsChild>
                <w:div w:id="1198087227">
                  <w:marLeft w:val="0"/>
                  <w:marRight w:val="0"/>
                  <w:marTop w:val="0"/>
                  <w:marBottom w:val="0"/>
                  <w:divBdr>
                    <w:top w:val="none" w:sz="0" w:space="0" w:color="auto"/>
                    <w:left w:val="none" w:sz="0" w:space="0" w:color="auto"/>
                    <w:bottom w:val="none" w:sz="0" w:space="0" w:color="auto"/>
                    <w:right w:val="none" w:sz="0" w:space="0" w:color="auto"/>
                  </w:divBdr>
                  <w:divsChild>
                    <w:div w:id="1088116317">
                      <w:marLeft w:val="0"/>
                      <w:marRight w:val="0"/>
                      <w:marTop w:val="0"/>
                      <w:marBottom w:val="0"/>
                      <w:divBdr>
                        <w:top w:val="none" w:sz="0" w:space="0" w:color="auto"/>
                        <w:left w:val="none" w:sz="0" w:space="0" w:color="auto"/>
                        <w:bottom w:val="none" w:sz="0" w:space="0" w:color="auto"/>
                        <w:right w:val="none" w:sz="0" w:space="0" w:color="auto"/>
                      </w:divBdr>
                      <w:divsChild>
                        <w:div w:id="152645447">
                          <w:marLeft w:val="0"/>
                          <w:marRight w:val="0"/>
                          <w:marTop w:val="0"/>
                          <w:marBottom w:val="0"/>
                          <w:divBdr>
                            <w:top w:val="none" w:sz="0" w:space="0" w:color="auto"/>
                            <w:left w:val="none" w:sz="0" w:space="0" w:color="auto"/>
                            <w:bottom w:val="none" w:sz="0" w:space="0" w:color="auto"/>
                            <w:right w:val="none" w:sz="0" w:space="0" w:color="auto"/>
                          </w:divBdr>
                          <w:divsChild>
                            <w:div w:id="853154571">
                              <w:marLeft w:val="0"/>
                              <w:marRight w:val="0"/>
                              <w:marTop w:val="0"/>
                              <w:marBottom w:val="0"/>
                              <w:divBdr>
                                <w:top w:val="none" w:sz="0" w:space="0" w:color="auto"/>
                                <w:left w:val="none" w:sz="0" w:space="0" w:color="auto"/>
                                <w:bottom w:val="none" w:sz="0" w:space="0" w:color="auto"/>
                                <w:right w:val="none" w:sz="0" w:space="0" w:color="auto"/>
                              </w:divBdr>
                              <w:divsChild>
                                <w:div w:id="429546510">
                                  <w:marLeft w:val="0"/>
                                  <w:marRight w:val="0"/>
                                  <w:marTop w:val="0"/>
                                  <w:marBottom w:val="0"/>
                                  <w:divBdr>
                                    <w:top w:val="none" w:sz="0" w:space="0" w:color="auto"/>
                                    <w:left w:val="none" w:sz="0" w:space="0" w:color="auto"/>
                                    <w:bottom w:val="none" w:sz="0" w:space="0" w:color="auto"/>
                                    <w:right w:val="none" w:sz="0" w:space="0" w:color="auto"/>
                                  </w:divBdr>
                                  <w:divsChild>
                                    <w:div w:id="1299842819">
                                      <w:marLeft w:val="0"/>
                                      <w:marRight w:val="0"/>
                                      <w:marTop w:val="0"/>
                                      <w:marBottom w:val="0"/>
                                      <w:divBdr>
                                        <w:top w:val="none" w:sz="0" w:space="0" w:color="auto"/>
                                        <w:left w:val="none" w:sz="0" w:space="0" w:color="auto"/>
                                        <w:bottom w:val="none" w:sz="0" w:space="0" w:color="auto"/>
                                        <w:right w:val="none" w:sz="0" w:space="0" w:color="auto"/>
                                      </w:divBdr>
                                      <w:divsChild>
                                        <w:div w:id="2060353056">
                                          <w:marLeft w:val="0"/>
                                          <w:marRight w:val="0"/>
                                          <w:marTop w:val="0"/>
                                          <w:marBottom w:val="0"/>
                                          <w:divBdr>
                                            <w:top w:val="none" w:sz="0" w:space="0" w:color="auto"/>
                                            <w:left w:val="none" w:sz="0" w:space="0" w:color="auto"/>
                                            <w:bottom w:val="none" w:sz="0" w:space="0" w:color="auto"/>
                                            <w:right w:val="none" w:sz="0" w:space="0" w:color="auto"/>
                                          </w:divBdr>
                                          <w:divsChild>
                                            <w:div w:id="1016619355">
                                              <w:marLeft w:val="0"/>
                                              <w:marRight w:val="0"/>
                                              <w:marTop w:val="0"/>
                                              <w:marBottom w:val="0"/>
                                              <w:divBdr>
                                                <w:top w:val="none" w:sz="0" w:space="0" w:color="auto"/>
                                                <w:left w:val="none" w:sz="0" w:space="0" w:color="auto"/>
                                                <w:bottom w:val="none" w:sz="0" w:space="0" w:color="auto"/>
                                                <w:right w:val="none" w:sz="0" w:space="0" w:color="auto"/>
                                              </w:divBdr>
                                              <w:divsChild>
                                                <w:div w:id="1561285252">
                                                  <w:marLeft w:val="0"/>
                                                  <w:marRight w:val="0"/>
                                                  <w:marTop w:val="0"/>
                                                  <w:marBottom w:val="0"/>
                                                  <w:divBdr>
                                                    <w:top w:val="none" w:sz="0" w:space="0" w:color="auto"/>
                                                    <w:left w:val="none" w:sz="0" w:space="0" w:color="auto"/>
                                                    <w:bottom w:val="none" w:sz="0" w:space="0" w:color="auto"/>
                                                    <w:right w:val="none" w:sz="0" w:space="0" w:color="auto"/>
                                                  </w:divBdr>
                                                  <w:divsChild>
                                                    <w:div w:id="240220698">
                                                      <w:marLeft w:val="0"/>
                                                      <w:marRight w:val="0"/>
                                                      <w:marTop w:val="0"/>
                                                      <w:marBottom w:val="0"/>
                                                      <w:divBdr>
                                                        <w:top w:val="none" w:sz="0" w:space="0" w:color="auto"/>
                                                        <w:left w:val="none" w:sz="0" w:space="0" w:color="auto"/>
                                                        <w:bottom w:val="none" w:sz="0" w:space="0" w:color="auto"/>
                                                        <w:right w:val="none" w:sz="0" w:space="0" w:color="auto"/>
                                                      </w:divBdr>
                                                      <w:divsChild>
                                                        <w:div w:id="1865703628">
                                                          <w:marLeft w:val="0"/>
                                                          <w:marRight w:val="0"/>
                                                          <w:marTop w:val="0"/>
                                                          <w:marBottom w:val="0"/>
                                                          <w:divBdr>
                                                            <w:top w:val="none" w:sz="0" w:space="0" w:color="auto"/>
                                                            <w:left w:val="none" w:sz="0" w:space="0" w:color="auto"/>
                                                            <w:bottom w:val="none" w:sz="0" w:space="0" w:color="auto"/>
                                                            <w:right w:val="none" w:sz="0" w:space="0" w:color="auto"/>
                                                          </w:divBdr>
                                                          <w:divsChild>
                                                            <w:div w:id="810562646">
                                                              <w:marLeft w:val="0"/>
                                                              <w:marRight w:val="150"/>
                                                              <w:marTop w:val="0"/>
                                                              <w:marBottom w:val="150"/>
                                                              <w:divBdr>
                                                                <w:top w:val="none" w:sz="0" w:space="0" w:color="auto"/>
                                                                <w:left w:val="none" w:sz="0" w:space="0" w:color="auto"/>
                                                                <w:bottom w:val="none" w:sz="0" w:space="0" w:color="auto"/>
                                                                <w:right w:val="none" w:sz="0" w:space="0" w:color="auto"/>
                                                              </w:divBdr>
                                                              <w:divsChild>
                                                                <w:div w:id="644968550">
                                                                  <w:marLeft w:val="0"/>
                                                                  <w:marRight w:val="0"/>
                                                                  <w:marTop w:val="0"/>
                                                                  <w:marBottom w:val="0"/>
                                                                  <w:divBdr>
                                                                    <w:top w:val="none" w:sz="0" w:space="0" w:color="auto"/>
                                                                    <w:left w:val="none" w:sz="0" w:space="0" w:color="auto"/>
                                                                    <w:bottom w:val="none" w:sz="0" w:space="0" w:color="auto"/>
                                                                    <w:right w:val="none" w:sz="0" w:space="0" w:color="auto"/>
                                                                  </w:divBdr>
                                                                  <w:divsChild>
                                                                    <w:div w:id="1657296142">
                                                                      <w:marLeft w:val="0"/>
                                                                      <w:marRight w:val="0"/>
                                                                      <w:marTop w:val="0"/>
                                                                      <w:marBottom w:val="0"/>
                                                                      <w:divBdr>
                                                                        <w:top w:val="none" w:sz="0" w:space="0" w:color="auto"/>
                                                                        <w:left w:val="none" w:sz="0" w:space="0" w:color="auto"/>
                                                                        <w:bottom w:val="none" w:sz="0" w:space="0" w:color="auto"/>
                                                                        <w:right w:val="none" w:sz="0" w:space="0" w:color="auto"/>
                                                                      </w:divBdr>
                                                                      <w:divsChild>
                                                                        <w:div w:id="622886360">
                                                                          <w:marLeft w:val="0"/>
                                                                          <w:marRight w:val="0"/>
                                                                          <w:marTop w:val="0"/>
                                                                          <w:marBottom w:val="0"/>
                                                                          <w:divBdr>
                                                                            <w:top w:val="none" w:sz="0" w:space="0" w:color="auto"/>
                                                                            <w:left w:val="none" w:sz="0" w:space="0" w:color="auto"/>
                                                                            <w:bottom w:val="none" w:sz="0" w:space="0" w:color="auto"/>
                                                                            <w:right w:val="none" w:sz="0" w:space="0" w:color="auto"/>
                                                                          </w:divBdr>
                                                                          <w:divsChild>
                                                                            <w:div w:id="2077429995">
                                                                              <w:marLeft w:val="0"/>
                                                                              <w:marRight w:val="0"/>
                                                                              <w:marTop w:val="0"/>
                                                                              <w:marBottom w:val="0"/>
                                                                              <w:divBdr>
                                                                                <w:top w:val="none" w:sz="0" w:space="0" w:color="auto"/>
                                                                                <w:left w:val="none" w:sz="0" w:space="0" w:color="auto"/>
                                                                                <w:bottom w:val="none" w:sz="0" w:space="0" w:color="auto"/>
                                                                                <w:right w:val="none" w:sz="0" w:space="0" w:color="auto"/>
                                                                              </w:divBdr>
                                                                              <w:divsChild>
                                                                                <w:div w:id="63114784">
                                                                                  <w:marLeft w:val="0"/>
                                                                                  <w:marRight w:val="0"/>
                                                                                  <w:marTop w:val="0"/>
                                                                                  <w:marBottom w:val="0"/>
                                                                                  <w:divBdr>
                                                                                    <w:top w:val="none" w:sz="0" w:space="0" w:color="auto"/>
                                                                                    <w:left w:val="none" w:sz="0" w:space="0" w:color="auto"/>
                                                                                    <w:bottom w:val="none" w:sz="0" w:space="0" w:color="auto"/>
                                                                                    <w:right w:val="none" w:sz="0" w:space="0" w:color="auto"/>
                                                                                  </w:divBdr>
                                                                                  <w:divsChild>
                                                                                    <w:div w:id="2015496967">
                                                                                      <w:marLeft w:val="600"/>
                                                                                      <w:marRight w:val="600"/>
                                                                                      <w:marTop w:val="280"/>
                                                                                      <w:marBottom w:val="280"/>
                                                                                      <w:divBdr>
                                                                                        <w:top w:val="none" w:sz="0" w:space="0" w:color="auto"/>
                                                                                        <w:left w:val="none" w:sz="0" w:space="0" w:color="auto"/>
                                                                                        <w:bottom w:val="none" w:sz="0" w:space="0" w:color="auto"/>
                                                                                        <w:right w:val="none" w:sz="0" w:space="0" w:color="auto"/>
                                                                                      </w:divBdr>
                                                                                      <w:divsChild>
                                                                                        <w:div w:id="1313673981">
                                                                                          <w:marLeft w:val="0"/>
                                                                                          <w:marRight w:val="0"/>
                                                                                          <w:marTop w:val="0"/>
                                                                                          <w:marBottom w:val="0"/>
                                                                                          <w:divBdr>
                                                                                            <w:top w:val="none" w:sz="0" w:space="0" w:color="auto"/>
                                                                                            <w:left w:val="none" w:sz="0" w:space="0" w:color="auto"/>
                                                                                            <w:bottom w:val="none" w:sz="0" w:space="0" w:color="auto"/>
                                                                                            <w:right w:val="none" w:sz="0" w:space="0" w:color="auto"/>
                                                                                          </w:divBdr>
                                                                                          <w:divsChild>
                                                                                            <w:div w:id="1135639559">
                                                                                              <w:marLeft w:val="0"/>
                                                                                              <w:marRight w:val="0"/>
                                                                                              <w:marTop w:val="0"/>
                                                                                              <w:marBottom w:val="0"/>
                                                                                              <w:divBdr>
                                                                                                <w:top w:val="none" w:sz="0" w:space="0" w:color="auto"/>
                                                                                                <w:left w:val="none" w:sz="0" w:space="0" w:color="auto"/>
                                                                                                <w:bottom w:val="none" w:sz="0" w:space="0" w:color="auto"/>
                                                                                                <w:right w:val="none" w:sz="0" w:space="0" w:color="auto"/>
                                                                                              </w:divBdr>
                                                                                              <w:divsChild>
                                                                                                <w:div w:id="309479321">
                                                                                                  <w:marLeft w:val="0"/>
                                                                                                  <w:marRight w:val="0"/>
                                                                                                  <w:marTop w:val="0"/>
                                                                                                  <w:marBottom w:val="0"/>
                                                                                                  <w:divBdr>
                                                                                                    <w:top w:val="none" w:sz="0" w:space="0" w:color="auto"/>
                                                                                                    <w:left w:val="none" w:sz="0" w:space="0" w:color="auto"/>
                                                                                                    <w:bottom w:val="none" w:sz="0" w:space="0" w:color="auto"/>
                                                                                                    <w:right w:val="none" w:sz="0" w:space="0" w:color="auto"/>
                                                                                                  </w:divBdr>
                                                                                                </w:div>
                                                                                                <w:div w:id="1556433950">
                                                                                                  <w:marLeft w:val="0"/>
                                                                                                  <w:marRight w:val="0"/>
                                                                                                  <w:marTop w:val="0"/>
                                                                                                  <w:marBottom w:val="0"/>
                                                                                                  <w:divBdr>
                                                                                                    <w:top w:val="none" w:sz="0" w:space="0" w:color="auto"/>
                                                                                                    <w:left w:val="none" w:sz="0" w:space="0" w:color="auto"/>
                                                                                                    <w:bottom w:val="none" w:sz="0" w:space="0" w:color="auto"/>
                                                                                                    <w:right w:val="none" w:sz="0" w:space="0" w:color="auto"/>
                                                                                                  </w:divBdr>
                                                                                                </w:div>
                                                                                                <w:div w:id="1244798614">
                                                                                                  <w:marLeft w:val="0"/>
                                                                                                  <w:marRight w:val="0"/>
                                                                                                  <w:marTop w:val="0"/>
                                                                                                  <w:marBottom w:val="0"/>
                                                                                                  <w:divBdr>
                                                                                                    <w:top w:val="none" w:sz="0" w:space="0" w:color="auto"/>
                                                                                                    <w:left w:val="none" w:sz="0" w:space="0" w:color="auto"/>
                                                                                                    <w:bottom w:val="none" w:sz="0" w:space="0" w:color="auto"/>
                                                                                                    <w:right w:val="none" w:sz="0" w:space="0" w:color="auto"/>
                                                                                                  </w:divBdr>
                                                                                                </w:div>
                                                                                                <w:div w:id="1952130842">
                                                                                                  <w:marLeft w:val="0"/>
                                                                                                  <w:marRight w:val="0"/>
                                                                                                  <w:marTop w:val="0"/>
                                                                                                  <w:marBottom w:val="0"/>
                                                                                                  <w:divBdr>
                                                                                                    <w:top w:val="none" w:sz="0" w:space="0" w:color="auto"/>
                                                                                                    <w:left w:val="none" w:sz="0" w:space="0" w:color="auto"/>
                                                                                                    <w:bottom w:val="none" w:sz="0" w:space="0" w:color="auto"/>
                                                                                                    <w:right w:val="none" w:sz="0" w:space="0" w:color="auto"/>
                                                                                                  </w:divBdr>
                                                                                                </w:div>
                                                                                                <w:div w:id="5464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579605">
      <w:bodyDiv w:val="1"/>
      <w:marLeft w:val="0"/>
      <w:marRight w:val="0"/>
      <w:marTop w:val="0"/>
      <w:marBottom w:val="0"/>
      <w:divBdr>
        <w:top w:val="none" w:sz="0" w:space="0" w:color="auto"/>
        <w:left w:val="none" w:sz="0" w:space="0" w:color="auto"/>
        <w:bottom w:val="none" w:sz="0" w:space="0" w:color="auto"/>
        <w:right w:val="none" w:sz="0" w:space="0" w:color="auto"/>
      </w:divBdr>
      <w:divsChild>
        <w:div w:id="1326471634">
          <w:marLeft w:val="0"/>
          <w:marRight w:val="0"/>
          <w:marTop w:val="0"/>
          <w:marBottom w:val="0"/>
          <w:divBdr>
            <w:top w:val="none" w:sz="0" w:space="0" w:color="auto"/>
            <w:left w:val="none" w:sz="0" w:space="0" w:color="auto"/>
            <w:bottom w:val="none" w:sz="0" w:space="0" w:color="auto"/>
            <w:right w:val="none" w:sz="0" w:space="0" w:color="auto"/>
          </w:divBdr>
          <w:divsChild>
            <w:div w:id="2082555400">
              <w:marLeft w:val="0"/>
              <w:marRight w:val="0"/>
              <w:marTop w:val="0"/>
              <w:marBottom w:val="0"/>
              <w:divBdr>
                <w:top w:val="none" w:sz="0" w:space="0" w:color="auto"/>
                <w:left w:val="none" w:sz="0" w:space="0" w:color="auto"/>
                <w:bottom w:val="none" w:sz="0" w:space="0" w:color="auto"/>
                <w:right w:val="none" w:sz="0" w:space="0" w:color="auto"/>
              </w:divBdr>
              <w:divsChild>
                <w:div w:id="1908370132">
                  <w:marLeft w:val="0"/>
                  <w:marRight w:val="0"/>
                  <w:marTop w:val="0"/>
                  <w:marBottom w:val="0"/>
                  <w:divBdr>
                    <w:top w:val="none" w:sz="0" w:space="0" w:color="auto"/>
                    <w:left w:val="none" w:sz="0" w:space="0" w:color="auto"/>
                    <w:bottom w:val="none" w:sz="0" w:space="0" w:color="auto"/>
                    <w:right w:val="none" w:sz="0" w:space="0" w:color="auto"/>
                  </w:divBdr>
                  <w:divsChild>
                    <w:div w:id="78672834">
                      <w:marLeft w:val="0"/>
                      <w:marRight w:val="0"/>
                      <w:marTop w:val="0"/>
                      <w:marBottom w:val="0"/>
                      <w:divBdr>
                        <w:top w:val="none" w:sz="0" w:space="0" w:color="auto"/>
                        <w:left w:val="none" w:sz="0" w:space="0" w:color="auto"/>
                        <w:bottom w:val="none" w:sz="0" w:space="0" w:color="auto"/>
                        <w:right w:val="none" w:sz="0" w:space="0" w:color="auto"/>
                      </w:divBdr>
                      <w:divsChild>
                        <w:div w:id="1816222283">
                          <w:marLeft w:val="0"/>
                          <w:marRight w:val="0"/>
                          <w:marTop w:val="0"/>
                          <w:marBottom w:val="0"/>
                          <w:divBdr>
                            <w:top w:val="none" w:sz="0" w:space="0" w:color="auto"/>
                            <w:left w:val="none" w:sz="0" w:space="0" w:color="auto"/>
                            <w:bottom w:val="none" w:sz="0" w:space="0" w:color="auto"/>
                            <w:right w:val="none" w:sz="0" w:space="0" w:color="auto"/>
                          </w:divBdr>
                          <w:divsChild>
                            <w:div w:id="1978681742">
                              <w:marLeft w:val="0"/>
                              <w:marRight w:val="0"/>
                              <w:marTop w:val="0"/>
                              <w:marBottom w:val="0"/>
                              <w:divBdr>
                                <w:top w:val="none" w:sz="0" w:space="0" w:color="auto"/>
                                <w:left w:val="none" w:sz="0" w:space="0" w:color="auto"/>
                                <w:bottom w:val="none" w:sz="0" w:space="0" w:color="auto"/>
                                <w:right w:val="none" w:sz="0" w:space="0" w:color="auto"/>
                              </w:divBdr>
                              <w:divsChild>
                                <w:div w:id="1242063428">
                                  <w:marLeft w:val="0"/>
                                  <w:marRight w:val="0"/>
                                  <w:marTop w:val="0"/>
                                  <w:marBottom w:val="0"/>
                                  <w:divBdr>
                                    <w:top w:val="none" w:sz="0" w:space="0" w:color="auto"/>
                                    <w:left w:val="none" w:sz="0" w:space="0" w:color="auto"/>
                                    <w:bottom w:val="none" w:sz="0" w:space="0" w:color="auto"/>
                                    <w:right w:val="none" w:sz="0" w:space="0" w:color="auto"/>
                                  </w:divBdr>
                                  <w:divsChild>
                                    <w:div w:id="453601262">
                                      <w:marLeft w:val="0"/>
                                      <w:marRight w:val="0"/>
                                      <w:marTop w:val="0"/>
                                      <w:marBottom w:val="0"/>
                                      <w:divBdr>
                                        <w:top w:val="none" w:sz="0" w:space="0" w:color="auto"/>
                                        <w:left w:val="none" w:sz="0" w:space="0" w:color="auto"/>
                                        <w:bottom w:val="none" w:sz="0" w:space="0" w:color="auto"/>
                                        <w:right w:val="none" w:sz="0" w:space="0" w:color="auto"/>
                                      </w:divBdr>
                                      <w:divsChild>
                                        <w:div w:id="1916626942">
                                          <w:marLeft w:val="0"/>
                                          <w:marRight w:val="0"/>
                                          <w:marTop w:val="0"/>
                                          <w:marBottom w:val="0"/>
                                          <w:divBdr>
                                            <w:top w:val="none" w:sz="0" w:space="0" w:color="auto"/>
                                            <w:left w:val="none" w:sz="0" w:space="0" w:color="auto"/>
                                            <w:bottom w:val="none" w:sz="0" w:space="0" w:color="auto"/>
                                            <w:right w:val="none" w:sz="0" w:space="0" w:color="auto"/>
                                          </w:divBdr>
                                          <w:divsChild>
                                            <w:div w:id="951202989">
                                              <w:marLeft w:val="0"/>
                                              <w:marRight w:val="0"/>
                                              <w:marTop w:val="0"/>
                                              <w:marBottom w:val="0"/>
                                              <w:divBdr>
                                                <w:top w:val="none" w:sz="0" w:space="0" w:color="auto"/>
                                                <w:left w:val="none" w:sz="0" w:space="0" w:color="auto"/>
                                                <w:bottom w:val="none" w:sz="0" w:space="0" w:color="auto"/>
                                                <w:right w:val="none" w:sz="0" w:space="0" w:color="auto"/>
                                              </w:divBdr>
                                              <w:divsChild>
                                                <w:div w:id="422075463">
                                                  <w:marLeft w:val="0"/>
                                                  <w:marRight w:val="0"/>
                                                  <w:marTop w:val="0"/>
                                                  <w:marBottom w:val="0"/>
                                                  <w:divBdr>
                                                    <w:top w:val="none" w:sz="0" w:space="0" w:color="auto"/>
                                                    <w:left w:val="none" w:sz="0" w:space="0" w:color="auto"/>
                                                    <w:bottom w:val="none" w:sz="0" w:space="0" w:color="auto"/>
                                                    <w:right w:val="none" w:sz="0" w:space="0" w:color="auto"/>
                                                  </w:divBdr>
                                                  <w:divsChild>
                                                    <w:div w:id="377163547">
                                                      <w:marLeft w:val="0"/>
                                                      <w:marRight w:val="0"/>
                                                      <w:marTop w:val="0"/>
                                                      <w:marBottom w:val="0"/>
                                                      <w:divBdr>
                                                        <w:top w:val="none" w:sz="0" w:space="0" w:color="auto"/>
                                                        <w:left w:val="none" w:sz="0" w:space="0" w:color="auto"/>
                                                        <w:bottom w:val="none" w:sz="0" w:space="0" w:color="auto"/>
                                                        <w:right w:val="none" w:sz="0" w:space="0" w:color="auto"/>
                                                      </w:divBdr>
                                                      <w:divsChild>
                                                        <w:div w:id="1755399106">
                                                          <w:marLeft w:val="0"/>
                                                          <w:marRight w:val="0"/>
                                                          <w:marTop w:val="0"/>
                                                          <w:marBottom w:val="0"/>
                                                          <w:divBdr>
                                                            <w:top w:val="none" w:sz="0" w:space="0" w:color="auto"/>
                                                            <w:left w:val="none" w:sz="0" w:space="0" w:color="auto"/>
                                                            <w:bottom w:val="none" w:sz="0" w:space="0" w:color="auto"/>
                                                            <w:right w:val="none" w:sz="0" w:space="0" w:color="auto"/>
                                                          </w:divBdr>
                                                          <w:divsChild>
                                                            <w:div w:id="1398481855">
                                                              <w:marLeft w:val="0"/>
                                                              <w:marRight w:val="150"/>
                                                              <w:marTop w:val="0"/>
                                                              <w:marBottom w:val="150"/>
                                                              <w:divBdr>
                                                                <w:top w:val="none" w:sz="0" w:space="0" w:color="auto"/>
                                                                <w:left w:val="none" w:sz="0" w:space="0" w:color="auto"/>
                                                                <w:bottom w:val="none" w:sz="0" w:space="0" w:color="auto"/>
                                                                <w:right w:val="none" w:sz="0" w:space="0" w:color="auto"/>
                                                              </w:divBdr>
                                                              <w:divsChild>
                                                                <w:div w:id="1008867942">
                                                                  <w:marLeft w:val="0"/>
                                                                  <w:marRight w:val="0"/>
                                                                  <w:marTop w:val="0"/>
                                                                  <w:marBottom w:val="0"/>
                                                                  <w:divBdr>
                                                                    <w:top w:val="none" w:sz="0" w:space="0" w:color="auto"/>
                                                                    <w:left w:val="none" w:sz="0" w:space="0" w:color="auto"/>
                                                                    <w:bottom w:val="none" w:sz="0" w:space="0" w:color="auto"/>
                                                                    <w:right w:val="none" w:sz="0" w:space="0" w:color="auto"/>
                                                                  </w:divBdr>
                                                                  <w:divsChild>
                                                                    <w:div w:id="409692776">
                                                                      <w:marLeft w:val="0"/>
                                                                      <w:marRight w:val="0"/>
                                                                      <w:marTop w:val="0"/>
                                                                      <w:marBottom w:val="0"/>
                                                                      <w:divBdr>
                                                                        <w:top w:val="none" w:sz="0" w:space="0" w:color="auto"/>
                                                                        <w:left w:val="none" w:sz="0" w:space="0" w:color="auto"/>
                                                                        <w:bottom w:val="none" w:sz="0" w:space="0" w:color="auto"/>
                                                                        <w:right w:val="none" w:sz="0" w:space="0" w:color="auto"/>
                                                                      </w:divBdr>
                                                                      <w:divsChild>
                                                                        <w:div w:id="667169306">
                                                                          <w:marLeft w:val="0"/>
                                                                          <w:marRight w:val="0"/>
                                                                          <w:marTop w:val="0"/>
                                                                          <w:marBottom w:val="0"/>
                                                                          <w:divBdr>
                                                                            <w:top w:val="none" w:sz="0" w:space="0" w:color="auto"/>
                                                                            <w:left w:val="none" w:sz="0" w:space="0" w:color="auto"/>
                                                                            <w:bottom w:val="none" w:sz="0" w:space="0" w:color="auto"/>
                                                                            <w:right w:val="none" w:sz="0" w:space="0" w:color="auto"/>
                                                                          </w:divBdr>
                                                                          <w:divsChild>
                                                                            <w:div w:id="2039775012">
                                                                              <w:marLeft w:val="0"/>
                                                                              <w:marRight w:val="0"/>
                                                                              <w:marTop w:val="0"/>
                                                                              <w:marBottom w:val="0"/>
                                                                              <w:divBdr>
                                                                                <w:top w:val="none" w:sz="0" w:space="0" w:color="auto"/>
                                                                                <w:left w:val="none" w:sz="0" w:space="0" w:color="auto"/>
                                                                                <w:bottom w:val="none" w:sz="0" w:space="0" w:color="auto"/>
                                                                                <w:right w:val="none" w:sz="0" w:space="0" w:color="auto"/>
                                                                              </w:divBdr>
                                                                              <w:divsChild>
                                                                                <w:div w:id="234780480">
                                                                                  <w:marLeft w:val="0"/>
                                                                                  <w:marRight w:val="0"/>
                                                                                  <w:marTop w:val="0"/>
                                                                                  <w:marBottom w:val="0"/>
                                                                                  <w:divBdr>
                                                                                    <w:top w:val="none" w:sz="0" w:space="0" w:color="auto"/>
                                                                                    <w:left w:val="none" w:sz="0" w:space="0" w:color="auto"/>
                                                                                    <w:bottom w:val="none" w:sz="0" w:space="0" w:color="auto"/>
                                                                                    <w:right w:val="none" w:sz="0" w:space="0" w:color="auto"/>
                                                                                  </w:divBdr>
                                                                                  <w:divsChild>
                                                                                    <w:div w:id="1261109919">
                                                                                      <w:marLeft w:val="600"/>
                                                                                      <w:marRight w:val="600"/>
                                                                                      <w:marTop w:val="280"/>
                                                                                      <w:marBottom w:val="280"/>
                                                                                      <w:divBdr>
                                                                                        <w:top w:val="none" w:sz="0" w:space="0" w:color="auto"/>
                                                                                        <w:left w:val="none" w:sz="0" w:space="0" w:color="auto"/>
                                                                                        <w:bottom w:val="none" w:sz="0" w:space="0" w:color="auto"/>
                                                                                        <w:right w:val="none" w:sz="0" w:space="0" w:color="auto"/>
                                                                                      </w:divBdr>
                                                                                      <w:divsChild>
                                                                                        <w:div w:id="358437515">
                                                                                          <w:marLeft w:val="0"/>
                                                                                          <w:marRight w:val="0"/>
                                                                                          <w:marTop w:val="0"/>
                                                                                          <w:marBottom w:val="0"/>
                                                                                          <w:divBdr>
                                                                                            <w:top w:val="none" w:sz="0" w:space="0" w:color="auto"/>
                                                                                            <w:left w:val="none" w:sz="0" w:space="0" w:color="auto"/>
                                                                                            <w:bottom w:val="none" w:sz="0" w:space="0" w:color="auto"/>
                                                                                            <w:right w:val="none" w:sz="0" w:space="0" w:color="auto"/>
                                                                                          </w:divBdr>
                                                                                          <w:divsChild>
                                                                                            <w:div w:id="1414817326">
                                                                                              <w:marLeft w:val="0"/>
                                                                                              <w:marRight w:val="0"/>
                                                                                              <w:marTop w:val="0"/>
                                                                                              <w:marBottom w:val="0"/>
                                                                                              <w:divBdr>
                                                                                                <w:top w:val="none" w:sz="0" w:space="0" w:color="auto"/>
                                                                                                <w:left w:val="none" w:sz="0" w:space="0" w:color="auto"/>
                                                                                                <w:bottom w:val="none" w:sz="0" w:space="0" w:color="auto"/>
                                                                                                <w:right w:val="none" w:sz="0" w:space="0" w:color="auto"/>
                                                                                              </w:divBdr>
                                                                                              <w:divsChild>
                                                                                                <w:div w:id="1234271856">
                                                                                                  <w:marLeft w:val="0"/>
                                                                                                  <w:marRight w:val="0"/>
                                                                                                  <w:marTop w:val="0"/>
                                                                                                  <w:marBottom w:val="0"/>
                                                                                                  <w:divBdr>
                                                                                                    <w:top w:val="none" w:sz="0" w:space="0" w:color="auto"/>
                                                                                                    <w:left w:val="none" w:sz="0" w:space="0" w:color="auto"/>
                                                                                                    <w:bottom w:val="none" w:sz="0" w:space="0" w:color="auto"/>
                                                                                                    <w:right w:val="none" w:sz="0" w:space="0" w:color="auto"/>
                                                                                                  </w:divBdr>
                                                                                                </w:div>
                                                                                                <w:div w:id="751700739">
                                                                                                  <w:marLeft w:val="0"/>
                                                                                                  <w:marRight w:val="0"/>
                                                                                                  <w:marTop w:val="0"/>
                                                                                                  <w:marBottom w:val="0"/>
                                                                                                  <w:divBdr>
                                                                                                    <w:top w:val="none" w:sz="0" w:space="0" w:color="auto"/>
                                                                                                    <w:left w:val="none" w:sz="0" w:space="0" w:color="auto"/>
                                                                                                    <w:bottom w:val="none" w:sz="0" w:space="0" w:color="auto"/>
                                                                                                    <w:right w:val="none" w:sz="0" w:space="0" w:color="auto"/>
                                                                                                  </w:divBdr>
                                                                                                </w:div>
                                                                                                <w:div w:id="224604289">
                                                                                                  <w:marLeft w:val="0"/>
                                                                                                  <w:marRight w:val="0"/>
                                                                                                  <w:marTop w:val="0"/>
                                                                                                  <w:marBottom w:val="0"/>
                                                                                                  <w:divBdr>
                                                                                                    <w:top w:val="none" w:sz="0" w:space="0" w:color="auto"/>
                                                                                                    <w:left w:val="none" w:sz="0" w:space="0" w:color="auto"/>
                                                                                                    <w:bottom w:val="none" w:sz="0" w:space="0" w:color="auto"/>
                                                                                                    <w:right w:val="none" w:sz="0" w:space="0" w:color="auto"/>
                                                                                                  </w:divBdr>
                                                                                                </w:div>
                                                                                                <w:div w:id="1582254561">
                                                                                                  <w:marLeft w:val="0"/>
                                                                                                  <w:marRight w:val="0"/>
                                                                                                  <w:marTop w:val="0"/>
                                                                                                  <w:marBottom w:val="0"/>
                                                                                                  <w:divBdr>
                                                                                                    <w:top w:val="none" w:sz="0" w:space="0" w:color="auto"/>
                                                                                                    <w:left w:val="none" w:sz="0" w:space="0" w:color="auto"/>
                                                                                                    <w:bottom w:val="none" w:sz="0" w:space="0" w:color="auto"/>
                                                                                                    <w:right w:val="none" w:sz="0" w:space="0" w:color="auto"/>
                                                                                                  </w:divBdr>
                                                                                                </w:div>
                                                                                                <w:div w:id="13869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S. TABUCANON</dc:creator>
  <cp:lastModifiedBy>dirksen</cp:lastModifiedBy>
  <cp:revision>2</cp:revision>
  <dcterms:created xsi:type="dcterms:W3CDTF">2012-08-15T06:21:00Z</dcterms:created>
  <dcterms:modified xsi:type="dcterms:W3CDTF">2012-08-15T06:21:00Z</dcterms:modified>
</cp:coreProperties>
</file>