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44" w:rsidRDefault="00A6600C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A761E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0550" cy="4572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00C" w:rsidRPr="001A3042" w:rsidRDefault="00A6600C" w:rsidP="00A6600C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46.5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">
                <v:textbox inset="5.85pt,.7pt,5.85pt,.7pt">
                  <w:txbxContent>
                    <w:p w:rsidR="00A6600C" w:rsidRPr="001A3042" w:rsidRDefault="00A6600C" w:rsidP="00A6600C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6327">
        <w:rPr>
          <w:b/>
          <w:noProof/>
          <w:sz w:val="28"/>
          <w:szCs w:val="28"/>
          <w:lang w:val="en-US"/>
        </w:rPr>
        <w:t xml:space="preserve"> </w:t>
      </w:r>
      <w:r w:rsidR="00565515">
        <w:rPr>
          <w:b/>
          <w:noProof/>
          <w:sz w:val="28"/>
          <w:szCs w:val="28"/>
          <w:lang w:val="en-US"/>
        </w:rPr>
        <w:t>First</w:t>
      </w:r>
      <w:r w:rsidR="006A47A9">
        <w:rPr>
          <w:b/>
          <w:noProof/>
          <w:sz w:val="28"/>
          <w:szCs w:val="28"/>
          <w:lang w:val="en-US"/>
        </w:rPr>
        <w:t xml:space="preserve"> </w:t>
      </w:r>
      <w:r w:rsidR="007C2414" w:rsidRPr="007C2414">
        <w:rPr>
          <w:b/>
          <w:noProof/>
          <w:sz w:val="28"/>
          <w:szCs w:val="28"/>
          <w:lang w:val="en-US"/>
        </w:rPr>
        <w:t>RCE Thematic Conference: Towards Achieving the SDGs</w:t>
      </w:r>
    </w:p>
    <w:p w:rsidR="002F7422" w:rsidRPr="002F7422" w:rsidRDefault="00EE6327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Okayama, Japan</w:t>
      </w:r>
    </w:p>
    <w:p w:rsidR="00970332" w:rsidRPr="0065384F" w:rsidRDefault="00EE6327" w:rsidP="0065384F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5-7</w:t>
      </w:r>
      <w:r w:rsidR="000309A5" w:rsidRPr="00BA0C84">
        <w:rPr>
          <w:b/>
          <w:noProof/>
          <w:sz w:val="28"/>
          <w:szCs w:val="28"/>
          <w:lang w:val="en-US"/>
        </w:rPr>
        <w:t xml:space="preserve"> </w:t>
      </w:r>
      <w:r>
        <w:rPr>
          <w:b/>
          <w:noProof/>
          <w:sz w:val="28"/>
          <w:szCs w:val="28"/>
          <w:lang w:val="en-US"/>
        </w:rPr>
        <w:t>December</w:t>
      </w:r>
      <w:r w:rsidR="00435B55" w:rsidRPr="00BA0C84">
        <w:rPr>
          <w:b/>
          <w:noProof/>
          <w:sz w:val="28"/>
          <w:szCs w:val="28"/>
          <w:lang w:val="en-US"/>
        </w:rPr>
        <w:t xml:space="preserve"> 2017</w:t>
      </w:r>
    </w:p>
    <w:p w:rsidR="00DC1253" w:rsidRDefault="00493D4D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</w:t>
      </w:r>
      <w:r w:rsidR="00C25A2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A: Case Abstract and Financial Request </w:t>
      </w:r>
    </w:p>
    <w:p w:rsidR="00627DDE" w:rsidRDefault="00627DDE" w:rsidP="001D6776">
      <w:pPr>
        <w:spacing w:after="0" w:line="240" w:lineRule="auto"/>
        <w:jc w:val="center"/>
        <w:rPr>
          <w:b/>
        </w:rPr>
      </w:pPr>
    </w:p>
    <w:p w:rsidR="00DC1253" w:rsidRPr="002F7422" w:rsidRDefault="00EE6327" w:rsidP="00BE2EA8">
      <w:pPr>
        <w:spacing w:after="0" w:line="240" w:lineRule="auto"/>
        <w:ind w:left="-11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Please complete this</w:t>
      </w:r>
      <w:r w:rsidR="00FF3CC4" w:rsidRPr="008C64C4">
        <w:rPr>
          <w:rFonts w:asciiTheme="minorHAnsi" w:hAnsiTheme="minorHAnsi" w:cs="Arial"/>
          <w:sz w:val="21"/>
          <w:szCs w:val="21"/>
        </w:rPr>
        <w:t xml:space="preserve"> form </w:t>
      </w:r>
      <w:r w:rsidR="00DC1253" w:rsidRPr="008C64C4">
        <w:rPr>
          <w:rFonts w:asciiTheme="minorHAnsi" w:hAnsiTheme="minorHAnsi" w:cs="Arial"/>
          <w:sz w:val="21"/>
          <w:szCs w:val="21"/>
        </w:rPr>
        <w:t>and send it to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EA3220" w:rsidRPr="001048E1">
        <w:rPr>
          <w:rFonts w:asciiTheme="minorHAnsi" w:hAnsiTheme="minorHAnsi"/>
          <w:b/>
          <w:sz w:val="21"/>
          <w:szCs w:val="21"/>
        </w:rPr>
        <w:t>Global RCE Service Centre</w:t>
      </w:r>
      <w:r w:rsidR="00EA3220" w:rsidRPr="008C64C4">
        <w:rPr>
          <w:rFonts w:asciiTheme="minorHAnsi" w:hAnsiTheme="minorHAnsi"/>
          <w:sz w:val="21"/>
          <w:szCs w:val="21"/>
        </w:rPr>
        <w:t xml:space="preserve"> (</w:t>
      </w:r>
      <w:hyperlink r:id="rId8" w:history="1">
        <w:r w:rsidR="00EA3220" w:rsidRPr="008C64C4">
          <w:rPr>
            <w:rStyle w:val="Hyperlink"/>
            <w:rFonts w:asciiTheme="minorHAnsi" w:hAnsiTheme="minorHAnsi"/>
            <w:sz w:val="21"/>
            <w:szCs w:val="21"/>
          </w:rPr>
          <w:t>rceconference@unu.edu</w:t>
        </w:r>
      </w:hyperlink>
      <w:r w:rsidR="00EA3220" w:rsidRPr="008C64C4">
        <w:rPr>
          <w:rStyle w:val="Hyperlink"/>
          <w:rFonts w:asciiTheme="minorHAnsi" w:hAnsiTheme="minorHAnsi"/>
          <w:sz w:val="21"/>
          <w:szCs w:val="21"/>
        </w:rPr>
        <w:t>)</w:t>
      </w:r>
      <w:r w:rsidR="00CC35D2" w:rsidRPr="008C64C4">
        <w:rPr>
          <w:rFonts w:asciiTheme="minorHAnsi" w:hAnsiTheme="minorHAnsi"/>
          <w:sz w:val="21"/>
          <w:szCs w:val="21"/>
        </w:rPr>
        <w:t>.</w:t>
      </w:r>
      <w:r w:rsidR="00A2061A">
        <w:rPr>
          <w:rFonts w:asciiTheme="minorHAnsi" w:hAnsiTheme="minorHAnsi"/>
          <w:sz w:val="21"/>
          <w:szCs w:val="21"/>
        </w:rPr>
        <w:t xml:space="preserve"> </w:t>
      </w:r>
      <w:r w:rsidR="00F07DBF">
        <w:rPr>
          <w:rFonts w:asciiTheme="minorHAnsi" w:hAnsiTheme="minorHAnsi"/>
          <w:sz w:val="21"/>
          <w:szCs w:val="21"/>
        </w:rPr>
        <w:br/>
      </w:r>
      <w:r w:rsidR="00565319">
        <w:rPr>
          <w:b/>
        </w:rPr>
        <w:t xml:space="preserve">Deadline: 11:59pm 15 October </w:t>
      </w:r>
      <w:r w:rsidR="00A2061A" w:rsidRPr="001048E1">
        <w:rPr>
          <w:b/>
        </w:rPr>
        <w:t>2017 &lt;JST&gt;</w:t>
      </w:r>
    </w:p>
    <w:p w:rsidR="00627DDE" w:rsidRDefault="00E92C78" w:rsidP="00627DDE">
      <w:pPr>
        <w:spacing w:after="0" w:line="240" w:lineRule="auto"/>
        <w:ind w:left="-110"/>
      </w:pPr>
      <w:r>
        <w:br/>
      </w:r>
      <w:r w:rsidR="00C36891"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576"/>
        <w:gridCol w:w="1766"/>
        <w:gridCol w:w="4717"/>
      </w:tblGrid>
      <w:tr w:rsidR="003016B8" w:rsidTr="00A2061A">
        <w:tc>
          <w:tcPr>
            <w:tcW w:w="431" w:type="dxa"/>
          </w:tcPr>
          <w:p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76" w:type="dxa"/>
          </w:tcPr>
          <w:p w:rsidR="00970332" w:rsidRPr="006E1C8D" w:rsidRDefault="003016B8" w:rsidP="000A25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completed the Registration Form?</w:t>
            </w:r>
          </w:p>
        </w:tc>
        <w:tc>
          <w:tcPr>
            <w:tcW w:w="1766" w:type="dxa"/>
          </w:tcPr>
          <w:p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48D7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="007948D7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627DDE">
              <w:rPr>
                <w:sz w:val="20"/>
                <w:szCs w:val="20"/>
              </w:rPr>
              <w:t xml:space="preserve">  </w:t>
            </w:r>
            <w:r w:rsidR="007948D7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="007948D7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17" w:type="dxa"/>
          </w:tcPr>
          <w:p w:rsidR="00970332" w:rsidRPr="00F0214E" w:rsidRDefault="006E1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3016B8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, please </w:t>
            </w:r>
            <w:r w:rsidR="003016B8">
              <w:rPr>
                <w:sz w:val="20"/>
                <w:szCs w:val="20"/>
              </w:rPr>
              <w:t>visit the link &lt;</w:t>
            </w:r>
            <w:hyperlink r:id="rId9" w:history="1">
              <w:r w:rsidR="002362C5" w:rsidRPr="002362C5">
                <w:rPr>
                  <w:rStyle w:val="Hyperlink"/>
                  <w:sz w:val="20"/>
                  <w:szCs w:val="20"/>
                  <w:lang w:val="en-US"/>
                </w:rPr>
                <w:t>https://goo.gl/U2h2w6</w:t>
              </w:r>
            </w:hyperlink>
            <w:r w:rsidR="003016B8">
              <w:rPr>
                <w:sz w:val="20"/>
                <w:szCs w:val="20"/>
              </w:rPr>
              <w:t>&gt; and complete your registration.</w:t>
            </w:r>
            <w:r w:rsidRPr="00F0214E">
              <w:rPr>
                <w:sz w:val="20"/>
                <w:szCs w:val="20"/>
              </w:rPr>
              <w:t xml:space="preserve"> (</w:t>
            </w:r>
            <w:r w:rsidRPr="00F0214E">
              <w:rPr>
                <w:b/>
                <w:sz w:val="20"/>
                <w:szCs w:val="20"/>
              </w:rPr>
              <w:t xml:space="preserve">Deadline: 11:59pm, </w:t>
            </w:r>
            <w:r>
              <w:rPr>
                <w:b/>
                <w:sz w:val="20"/>
                <w:szCs w:val="20"/>
              </w:rPr>
              <w:t>1</w:t>
            </w:r>
            <w:r w:rsidR="003016B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016B8">
              <w:rPr>
                <w:b/>
                <w:sz w:val="20"/>
                <w:szCs w:val="20"/>
              </w:rPr>
              <w:t>November</w:t>
            </w:r>
            <w:r w:rsidRPr="00F0214E">
              <w:rPr>
                <w:b/>
                <w:sz w:val="20"/>
                <w:szCs w:val="20"/>
              </w:rPr>
              <w:t xml:space="preserve"> 2017 &lt;JST&gt;</w:t>
            </w:r>
            <w:r w:rsidRPr="00F0214E">
              <w:rPr>
                <w:sz w:val="20"/>
                <w:szCs w:val="20"/>
              </w:rPr>
              <w:t>)</w:t>
            </w:r>
            <w:r w:rsidR="008871C3">
              <w:rPr>
                <w:sz w:val="20"/>
                <w:szCs w:val="20"/>
              </w:rPr>
              <w:t xml:space="preserve"> The registration form</w:t>
            </w:r>
            <w:r w:rsidR="00DB0F46">
              <w:rPr>
                <w:sz w:val="20"/>
                <w:szCs w:val="20"/>
              </w:rPr>
              <w:t xml:space="preserve"> can be download from </w:t>
            </w:r>
            <w:hyperlink r:id="rId10" w:history="1">
              <w:r w:rsidR="00DB0F46" w:rsidRPr="00DB0F46">
                <w:rPr>
                  <w:rStyle w:val="Hyperlink"/>
                  <w:sz w:val="20"/>
                  <w:szCs w:val="20"/>
                </w:rPr>
                <w:t>the RCE portal</w:t>
              </w:r>
            </w:hyperlink>
            <w:r w:rsidR="00DB0F46">
              <w:rPr>
                <w:sz w:val="20"/>
                <w:szCs w:val="20"/>
              </w:rPr>
              <w:t xml:space="preserve">. </w:t>
            </w:r>
          </w:p>
        </w:tc>
      </w:tr>
      <w:tr w:rsidR="00DE4360" w:rsidTr="00A2061A">
        <w:tc>
          <w:tcPr>
            <w:tcW w:w="431" w:type="dxa"/>
          </w:tcPr>
          <w:p w:rsidR="00DE4360" w:rsidRDefault="00DE4360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76" w:type="dxa"/>
          </w:tcPr>
          <w:p w:rsidR="00DE4360" w:rsidRDefault="00DE4360" w:rsidP="000A25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wish to make a case presentation? </w:t>
            </w:r>
          </w:p>
        </w:tc>
        <w:tc>
          <w:tcPr>
            <w:tcW w:w="1766" w:type="dxa"/>
          </w:tcPr>
          <w:p w:rsidR="00DE4360" w:rsidRDefault="00DE4360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t xml:space="preserve">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17" w:type="dxa"/>
          </w:tcPr>
          <w:p w:rsidR="00DE4360" w:rsidRDefault="00DE43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</w:t>
            </w:r>
            <w:r w:rsidR="00565319">
              <w:rPr>
                <w:sz w:val="20"/>
                <w:szCs w:val="20"/>
              </w:rPr>
              <w:t>complete “</w:t>
            </w:r>
            <w:r>
              <w:rPr>
                <w:sz w:val="20"/>
                <w:szCs w:val="20"/>
              </w:rPr>
              <w:t>Section 1</w:t>
            </w:r>
            <w:r w:rsidRPr="00DE4360">
              <w:rPr>
                <w:sz w:val="20"/>
                <w:szCs w:val="20"/>
              </w:rPr>
              <w:t>”. (</w:t>
            </w:r>
            <w:r w:rsidRPr="001048E1">
              <w:rPr>
                <w:b/>
                <w:sz w:val="20"/>
                <w:szCs w:val="20"/>
              </w:rPr>
              <w:t>Deadline: 11:59pm, 15 October 2017 &lt;JST&gt;</w:t>
            </w:r>
            <w:r w:rsidRPr="00DE4360">
              <w:rPr>
                <w:sz w:val="20"/>
                <w:szCs w:val="20"/>
              </w:rPr>
              <w:t>)</w:t>
            </w:r>
          </w:p>
        </w:tc>
      </w:tr>
      <w:tr w:rsidR="003016B8" w:rsidTr="00A2061A">
        <w:tc>
          <w:tcPr>
            <w:tcW w:w="431" w:type="dxa"/>
          </w:tcPr>
          <w:p w:rsidR="007A3B12" w:rsidRPr="004B1E7D" w:rsidRDefault="00565319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3B12" w:rsidRPr="004B1E7D">
              <w:rPr>
                <w:sz w:val="20"/>
                <w:szCs w:val="20"/>
              </w:rPr>
              <w:t>.</w:t>
            </w:r>
          </w:p>
        </w:tc>
        <w:tc>
          <w:tcPr>
            <w:tcW w:w="3576" w:type="dxa"/>
          </w:tcPr>
          <w:p w:rsidR="007A3B12" w:rsidRPr="004B1E7D" w:rsidRDefault="00565319" w:rsidP="002F7422">
            <w:pPr>
              <w:spacing w:after="0" w:line="240" w:lineRule="auto"/>
              <w:rPr>
                <w:sz w:val="20"/>
                <w:szCs w:val="20"/>
              </w:rPr>
            </w:pPr>
            <w:r w:rsidRPr="006E1C8D">
              <w:rPr>
                <w:sz w:val="20"/>
                <w:szCs w:val="20"/>
              </w:rPr>
              <w:t>Do you need financial support to join the conference?</w:t>
            </w:r>
          </w:p>
        </w:tc>
        <w:tc>
          <w:tcPr>
            <w:tcW w:w="1766" w:type="dxa"/>
          </w:tcPr>
          <w:p w:rsidR="007A3B12" w:rsidRPr="004B1E7D" w:rsidRDefault="00565319" w:rsidP="001048E1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48D7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="007948D7"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</w:t>
            </w:r>
            <w:r w:rsidR="007A3B12" w:rsidRPr="004B1E7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="007A3B12" w:rsidRPr="004B1E7D">
              <w:rPr>
                <w:sz w:val="20"/>
                <w:szCs w:val="20"/>
              </w:rPr>
              <w:t xml:space="preserve"> </w:t>
            </w:r>
            <w:r w:rsidR="007948D7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B12"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="007948D7" w:rsidRPr="004B1E7D">
              <w:rPr>
                <w:sz w:val="20"/>
                <w:szCs w:val="20"/>
              </w:rPr>
              <w:fldChar w:fldCharType="end"/>
            </w:r>
            <w:r w:rsidR="007A3B12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717" w:type="dxa"/>
          </w:tcPr>
          <w:p w:rsidR="007A3B12" w:rsidRPr="004B1E7D" w:rsidRDefault="00B943B7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</w:t>
            </w:r>
            <w:r w:rsidR="00DB0F46">
              <w:rPr>
                <w:sz w:val="20"/>
                <w:szCs w:val="20"/>
              </w:rPr>
              <w:t>complete</w:t>
            </w:r>
            <w:r>
              <w:rPr>
                <w:sz w:val="20"/>
                <w:szCs w:val="20"/>
              </w:rPr>
              <w:t xml:space="preserve"> “</w:t>
            </w:r>
            <w:r w:rsidR="00565319">
              <w:rPr>
                <w:sz w:val="20"/>
                <w:szCs w:val="20"/>
              </w:rPr>
              <w:t xml:space="preserve">Section 2”. </w:t>
            </w:r>
            <w:r w:rsidR="00565319" w:rsidRPr="00565319">
              <w:rPr>
                <w:sz w:val="20"/>
                <w:szCs w:val="20"/>
              </w:rPr>
              <w:t>(</w:t>
            </w:r>
            <w:r w:rsidR="00565319" w:rsidRPr="00565319">
              <w:rPr>
                <w:b/>
                <w:sz w:val="20"/>
                <w:szCs w:val="20"/>
              </w:rPr>
              <w:t>Deadline: 11:59pm, 15 October 2017 &lt;JST&gt;</w:t>
            </w:r>
            <w:r w:rsidR="00565319" w:rsidRPr="00565319">
              <w:rPr>
                <w:sz w:val="20"/>
                <w:szCs w:val="20"/>
              </w:rPr>
              <w:t>)</w:t>
            </w:r>
            <w:r w:rsidR="00683D97">
              <w:rPr>
                <w:sz w:val="20"/>
                <w:szCs w:val="20"/>
              </w:rPr>
              <w:t>.</w:t>
            </w:r>
          </w:p>
        </w:tc>
      </w:tr>
    </w:tbl>
    <w:p w:rsidR="00EE6327" w:rsidRDefault="00EE6327" w:rsidP="001D6776">
      <w:pPr>
        <w:spacing w:after="0" w:line="240" w:lineRule="auto"/>
      </w:pPr>
    </w:p>
    <w:p w:rsidR="00EE6327" w:rsidRDefault="00EE6327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837"/>
        <w:gridCol w:w="165"/>
        <w:gridCol w:w="1344"/>
        <w:gridCol w:w="3737"/>
      </w:tblGrid>
      <w:tr w:rsidR="007E5352" w:rsidTr="001048E1">
        <w:trPr>
          <w:trHeight w:val="503"/>
        </w:trPr>
        <w:tc>
          <w:tcPr>
            <w:tcW w:w="240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3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73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1048E1">
        <w:trPr>
          <w:trHeight w:val="350"/>
        </w:trPr>
        <w:tc>
          <w:tcPr>
            <w:tcW w:w="240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3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73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Prof.   Dr.   Mr.    Ms.   Other (            )</w:t>
            </w:r>
          </w:p>
        </w:tc>
      </w:tr>
      <w:tr w:rsidR="007E5352" w:rsidTr="001048E1">
        <w:trPr>
          <w:trHeight w:val="458"/>
        </w:trPr>
        <w:tc>
          <w:tcPr>
            <w:tcW w:w="2407" w:type="dxa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37" w:type="dxa"/>
          </w:tcPr>
          <w:p w:rsidR="007E5352" w:rsidRPr="004B1E7D" w:rsidRDefault="007948D7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09" w:type="dxa"/>
            <w:gridSpan w:val="2"/>
          </w:tcPr>
          <w:p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737" w:type="dxa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3D4D" w:rsidTr="001048E1">
        <w:trPr>
          <w:trHeight w:val="458"/>
        </w:trPr>
        <w:tc>
          <w:tcPr>
            <w:tcW w:w="2407" w:type="dxa"/>
          </w:tcPr>
          <w:p w:rsidR="00493D4D" w:rsidRPr="004B1E7D" w:rsidRDefault="00291C3F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Date of Birth</w:t>
            </w:r>
            <w:r w:rsidR="00493D4D">
              <w:rPr>
                <w:sz w:val="20"/>
                <w:szCs w:val="20"/>
              </w:rPr>
              <w:t xml:space="preserve"> (DD/MM/Y</w:t>
            </w:r>
            <w:r w:rsidR="00C25A25">
              <w:rPr>
                <w:sz w:val="20"/>
                <w:szCs w:val="20"/>
              </w:rPr>
              <w:t>YYY</w:t>
            </w:r>
            <w:r w:rsidR="00493D4D">
              <w:rPr>
                <w:sz w:val="20"/>
                <w:szCs w:val="20"/>
              </w:rPr>
              <w:t>)</w:t>
            </w:r>
          </w:p>
        </w:tc>
        <w:tc>
          <w:tcPr>
            <w:tcW w:w="8083" w:type="dxa"/>
            <w:gridSpan w:val="4"/>
          </w:tcPr>
          <w:p w:rsidR="00493D4D" w:rsidRPr="004B1E7D" w:rsidRDefault="00493D4D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1048E1">
        <w:trPr>
          <w:trHeight w:val="368"/>
        </w:trPr>
        <w:tc>
          <w:tcPr>
            <w:tcW w:w="2407" w:type="dxa"/>
          </w:tcPr>
          <w:p w:rsidR="007E5352" w:rsidRPr="004B1E7D" w:rsidRDefault="00493D4D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083" w:type="dxa"/>
            <w:gridSpan w:val="4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:rsidTr="001048E1">
        <w:trPr>
          <w:trHeight w:val="350"/>
        </w:trPr>
        <w:tc>
          <w:tcPr>
            <w:tcW w:w="2407" w:type="dxa"/>
          </w:tcPr>
          <w:p w:rsidR="007E5352" w:rsidRPr="004B1E7D" w:rsidRDefault="00493D4D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083" w:type="dxa"/>
            <w:gridSpan w:val="4"/>
          </w:tcPr>
          <w:p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:rsidTr="001048E1">
        <w:trPr>
          <w:trHeight w:val="341"/>
        </w:trPr>
        <w:tc>
          <w:tcPr>
            <w:tcW w:w="2407" w:type="dxa"/>
          </w:tcPr>
          <w:p w:rsidR="00C36891" w:rsidRPr="004B1E7D" w:rsidRDefault="00493D4D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6891" w:rsidRPr="004B1E7D">
              <w:rPr>
                <w:sz w:val="20"/>
                <w:szCs w:val="20"/>
              </w:rPr>
              <w:t>. E-mail</w:t>
            </w:r>
          </w:p>
        </w:tc>
        <w:tc>
          <w:tcPr>
            <w:tcW w:w="8083" w:type="dxa"/>
            <w:gridSpan w:val="4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02AB" w:rsidTr="001048E1">
        <w:trPr>
          <w:trHeight w:val="341"/>
        </w:trPr>
        <w:tc>
          <w:tcPr>
            <w:tcW w:w="2407" w:type="dxa"/>
          </w:tcPr>
          <w:p w:rsidR="00FA02AB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D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Passport Number</w:t>
            </w:r>
            <w:r w:rsidR="00683D97">
              <w:rPr>
                <w:sz w:val="20"/>
                <w:szCs w:val="20"/>
              </w:rPr>
              <w:t xml:space="preserve"> and the Expiry Date</w:t>
            </w:r>
          </w:p>
        </w:tc>
        <w:tc>
          <w:tcPr>
            <w:tcW w:w="8083" w:type="dxa"/>
            <w:gridSpan w:val="4"/>
          </w:tcPr>
          <w:p w:rsidR="00FA02AB" w:rsidRPr="004B1E7D" w:rsidRDefault="00683D97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                                                                  Expiry Date (day/month/year):</w:t>
            </w:r>
          </w:p>
        </w:tc>
      </w:tr>
      <w:tr w:rsidR="00C36891" w:rsidTr="001048E1">
        <w:trPr>
          <w:trHeight w:val="368"/>
        </w:trPr>
        <w:tc>
          <w:tcPr>
            <w:tcW w:w="5409" w:type="dxa"/>
            <w:gridSpan w:val="3"/>
          </w:tcPr>
          <w:p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D4D">
              <w:rPr>
                <w:sz w:val="20"/>
                <w:szCs w:val="20"/>
              </w:rPr>
              <w:t>2</w:t>
            </w:r>
            <w:r w:rsidR="00C36891" w:rsidRPr="004B1E7D">
              <w:rPr>
                <w:sz w:val="20"/>
                <w:szCs w:val="20"/>
              </w:rPr>
              <w:t>. Telephone (please include national and local code)</w:t>
            </w:r>
          </w:p>
        </w:tc>
        <w:tc>
          <w:tcPr>
            <w:tcW w:w="5081" w:type="dxa"/>
            <w:gridSpan w:val="2"/>
          </w:tcPr>
          <w:p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5AF2" w:rsidTr="001048E1">
        <w:trPr>
          <w:trHeight w:val="395"/>
        </w:trPr>
        <w:tc>
          <w:tcPr>
            <w:tcW w:w="5409" w:type="dxa"/>
            <w:gridSpan w:val="3"/>
          </w:tcPr>
          <w:p w:rsidR="008F12EF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D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Port of Departure </w:t>
            </w:r>
          </w:p>
        </w:tc>
        <w:tc>
          <w:tcPr>
            <w:tcW w:w="5081" w:type="dxa"/>
            <w:gridSpan w:val="2"/>
          </w:tcPr>
          <w:p w:rsidR="00E35AF2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E222D" w:rsidRDefault="00BE222D" w:rsidP="00FD7291">
      <w:pPr>
        <w:spacing w:line="240" w:lineRule="exact"/>
        <w:rPr>
          <w:b/>
          <w:sz w:val="28"/>
          <w:szCs w:val="28"/>
        </w:rPr>
      </w:pPr>
    </w:p>
    <w:p w:rsidR="00172F08" w:rsidRDefault="00172F08" w:rsidP="00FD7291">
      <w:pPr>
        <w:spacing w:line="240" w:lineRule="exact"/>
        <w:rPr>
          <w:sz w:val="23"/>
          <w:szCs w:val="23"/>
        </w:rPr>
      </w:pPr>
      <w:r w:rsidRPr="00820E75">
        <w:rPr>
          <w:b/>
          <w:sz w:val="28"/>
          <w:szCs w:val="28"/>
        </w:rPr>
        <w:t xml:space="preserve">SECTION </w:t>
      </w:r>
      <w:r w:rsidR="003016B8">
        <w:rPr>
          <w:b/>
          <w:sz w:val="28"/>
          <w:szCs w:val="28"/>
        </w:rPr>
        <w:t>1</w:t>
      </w:r>
      <w:r w:rsidRPr="00820E75">
        <w:rPr>
          <w:b/>
          <w:sz w:val="28"/>
          <w:szCs w:val="28"/>
        </w:rPr>
        <w:t>:</w:t>
      </w:r>
      <w:r w:rsidR="00F81936">
        <w:rPr>
          <w:b/>
          <w:sz w:val="28"/>
          <w:szCs w:val="28"/>
        </w:rPr>
        <w:t xml:space="preserve"> </w:t>
      </w:r>
      <w:r w:rsidR="00565319">
        <w:rPr>
          <w:b/>
          <w:sz w:val="28"/>
          <w:szCs w:val="28"/>
        </w:rPr>
        <w:t>Case Presentation</w:t>
      </w:r>
      <w:r w:rsidR="00565319">
        <w:rPr>
          <w:b/>
          <w:sz w:val="28"/>
          <w:szCs w:val="28"/>
        </w:rPr>
        <w:br/>
      </w:r>
      <w:r>
        <w:rPr>
          <w:sz w:val="23"/>
          <w:szCs w:val="23"/>
        </w:rPr>
        <w:t>This section should be filled out only by those wishing to make case presentation</w:t>
      </w:r>
    </w:p>
    <w:p w:rsidR="00FD7291" w:rsidRDefault="00FD7291" w:rsidP="00FD7291">
      <w:pPr>
        <w:spacing w:line="240" w:lineRule="exact"/>
        <w:rPr>
          <w:sz w:val="23"/>
          <w:szCs w:val="23"/>
        </w:rPr>
      </w:pPr>
      <w:r w:rsidRPr="00132A17">
        <w:rPr>
          <w:sz w:val="23"/>
          <w:szCs w:val="23"/>
        </w:rPr>
        <w:t>Kindly note that case presentat</w:t>
      </w:r>
      <w:r>
        <w:rPr>
          <w:sz w:val="23"/>
          <w:szCs w:val="23"/>
        </w:rPr>
        <w:t>ions will take place during Parallel Sessions I</w:t>
      </w:r>
      <w:r w:rsidR="00821ECF">
        <w:rPr>
          <w:sz w:val="23"/>
          <w:szCs w:val="23"/>
        </w:rPr>
        <w:t xml:space="preserve"> and II</w:t>
      </w:r>
      <w:r>
        <w:rPr>
          <w:sz w:val="23"/>
          <w:szCs w:val="23"/>
        </w:rPr>
        <w:t>, 5</w:t>
      </w:r>
      <w:r w:rsidR="00335E45" w:rsidRPr="001048E1">
        <w:rPr>
          <w:sz w:val="23"/>
          <w:szCs w:val="23"/>
          <w:vertAlign w:val="superscript"/>
        </w:rPr>
        <w:t>th</w:t>
      </w:r>
      <w:r w:rsidR="00335E45">
        <w:rPr>
          <w:sz w:val="23"/>
          <w:szCs w:val="23"/>
        </w:rPr>
        <w:t xml:space="preserve"> of</w:t>
      </w:r>
      <w:r>
        <w:rPr>
          <w:sz w:val="23"/>
          <w:szCs w:val="23"/>
        </w:rPr>
        <w:t xml:space="preserve"> December</w:t>
      </w:r>
      <w:r w:rsidRPr="00132A17">
        <w:rPr>
          <w:sz w:val="23"/>
          <w:szCs w:val="23"/>
        </w:rPr>
        <w:t xml:space="preserve">, and each </w:t>
      </w:r>
      <w:r w:rsidR="00F81936">
        <w:rPr>
          <w:sz w:val="23"/>
          <w:szCs w:val="23"/>
        </w:rPr>
        <w:t xml:space="preserve">selected </w:t>
      </w:r>
      <w:r w:rsidRPr="00132A17">
        <w:rPr>
          <w:sz w:val="23"/>
          <w:szCs w:val="23"/>
        </w:rPr>
        <w:t xml:space="preserve">speaker will be allotted </w:t>
      </w:r>
      <w:r w:rsidR="00335E45">
        <w:rPr>
          <w:sz w:val="23"/>
          <w:szCs w:val="23"/>
        </w:rPr>
        <w:t>20</w:t>
      </w:r>
      <w:r w:rsidR="00335E45" w:rsidRPr="00132A17">
        <w:rPr>
          <w:sz w:val="23"/>
          <w:szCs w:val="23"/>
        </w:rPr>
        <w:t xml:space="preserve"> </w:t>
      </w:r>
      <w:r w:rsidRPr="00132A17">
        <w:rPr>
          <w:sz w:val="23"/>
          <w:szCs w:val="23"/>
        </w:rPr>
        <w:t xml:space="preserve">minutes during the sessions - </w:t>
      </w:r>
      <w:r w:rsidR="00335E45">
        <w:rPr>
          <w:sz w:val="23"/>
          <w:szCs w:val="23"/>
        </w:rPr>
        <w:t>15</w:t>
      </w:r>
      <w:r w:rsidR="00335E45" w:rsidRPr="00132A17">
        <w:rPr>
          <w:sz w:val="23"/>
          <w:szCs w:val="23"/>
        </w:rPr>
        <w:t xml:space="preserve"> </w:t>
      </w:r>
      <w:r w:rsidRPr="00132A17">
        <w:rPr>
          <w:sz w:val="23"/>
          <w:szCs w:val="23"/>
        </w:rPr>
        <w:t>minutes for presentation</w:t>
      </w:r>
      <w:r>
        <w:rPr>
          <w:sz w:val="23"/>
          <w:szCs w:val="23"/>
        </w:rPr>
        <w:t xml:space="preserve"> followed by </w:t>
      </w:r>
      <w:r w:rsidR="00335E45">
        <w:rPr>
          <w:sz w:val="23"/>
          <w:szCs w:val="23"/>
        </w:rPr>
        <w:t>5</w:t>
      </w:r>
      <w:r w:rsidR="00335E45" w:rsidRPr="00132A17">
        <w:rPr>
          <w:sz w:val="23"/>
          <w:szCs w:val="23"/>
        </w:rPr>
        <w:t xml:space="preserve"> </w:t>
      </w:r>
      <w:r w:rsidRPr="00132A17">
        <w:rPr>
          <w:sz w:val="23"/>
          <w:szCs w:val="23"/>
        </w:rPr>
        <w:t>minute</w:t>
      </w:r>
      <w:r w:rsidR="00335E45">
        <w:rPr>
          <w:sz w:val="23"/>
          <w:szCs w:val="23"/>
        </w:rPr>
        <w:t>s of</w:t>
      </w:r>
      <w:r w:rsidRPr="00132A17">
        <w:rPr>
          <w:sz w:val="23"/>
          <w:szCs w:val="23"/>
        </w:rPr>
        <w:t xml:space="preserve"> Q &amp; A.</w:t>
      </w:r>
      <w:r>
        <w:rPr>
          <w:sz w:val="23"/>
          <w:szCs w:val="23"/>
        </w:rPr>
        <w:t xml:space="preserve"> </w:t>
      </w:r>
      <w:r w:rsidR="00DB0F46">
        <w:rPr>
          <w:sz w:val="23"/>
          <w:szCs w:val="23"/>
        </w:rPr>
        <w:br/>
        <w:t xml:space="preserve">Speakers will be asked </w:t>
      </w:r>
      <w:r>
        <w:rPr>
          <w:sz w:val="23"/>
          <w:szCs w:val="23"/>
        </w:rPr>
        <w:t>to prepare a PowerPoint presentation</w:t>
      </w:r>
      <w:r w:rsidR="00DB0F46">
        <w:rPr>
          <w:sz w:val="23"/>
          <w:szCs w:val="23"/>
        </w:rPr>
        <w:t xml:space="preserve">, </w:t>
      </w:r>
      <w:r w:rsidR="008871C3">
        <w:rPr>
          <w:sz w:val="23"/>
          <w:szCs w:val="23"/>
        </w:rPr>
        <w:t xml:space="preserve">once </w:t>
      </w:r>
      <w:r w:rsidR="00DB0F46">
        <w:rPr>
          <w:sz w:val="23"/>
          <w:szCs w:val="23"/>
        </w:rPr>
        <w:t xml:space="preserve">the </w:t>
      </w:r>
      <w:r>
        <w:rPr>
          <w:sz w:val="23"/>
          <w:szCs w:val="23"/>
        </w:rPr>
        <w:t>abstract is accepted.</w:t>
      </w:r>
      <w:r w:rsidR="00DB0F46">
        <w:rPr>
          <w:sz w:val="23"/>
          <w:szCs w:val="23"/>
        </w:rPr>
        <w:t xml:space="preserve"> The presentations will be used to prepare certain proceedings of the conference. This can be in form of a working paper, a policy brief, or a curriculum toolkit. </w:t>
      </w:r>
      <w:r w:rsidR="00542292">
        <w:rPr>
          <w:sz w:val="23"/>
          <w:szCs w:val="23"/>
        </w:rPr>
        <w:t>This will be prepared</w:t>
      </w:r>
      <w:r w:rsidR="00DB0F46">
        <w:rPr>
          <w:sz w:val="23"/>
          <w:szCs w:val="23"/>
        </w:rPr>
        <w:t xml:space="preserve"> in consultation with the coordinating UNU-IAS researcher. The case presentation/proceeding</w:t>
      </w:r>
      <w:r w:rsidR="008871C3">
        <w:rPr>
          <w:sz w:val="23"/>
          <w:szCs w:val="23"/>
        </w:rPr>
        <w:t>s guideline</w:t>
      </w:r>
      <w:r w:rsidR="00DB0F46">
        <w:rPr>
          <w:sz w:val="23"/>
          <w:szCs w:val="23"/>
        </w:rPr>
        <w:t xml:space="preserve"> will be shared in due course.  </w:t>
      </w:r>
      <w:r>
        <w:rPr>
          <w:sz w:val="23"/>
          <w:szCs w:val="23"/>
        </w:rPr>
        <w:t xml:space="preserve"> </w:t>
      </w:r>
      <w:r w:rsidRPr="0070551A">
        <w:rPr>
          <w:sz w:val="23"/>
          <w:szCs w:val="23"/>
        </w:rPr>
        <w:t xml:space="preserve"> </w:t>
      </w:r>
    </w:p>
    <w:p w:rsidR="00FD7291" w:rsidRPr="00FD7291" w:rsidRDefault="00FD7291" w:rsidP="00FD7291">
      <w:r>
        <w:t>Topics and criteria for case presentations are as follows.</w:t>
      </w:r>
    </w:p>
    <w:p w:rsidR="00FD7291" w:rsidRDefault="00FD7291" w:rsidP="00FD7291">
      <w:r w:rsidRPr="00E4215E">
        <w:rPr>
          <w:u w:val="single"/>
        </w:rPr>
        <w:t>T</w:t>
      </w:r>
      <w:r>
        <w:rPr>
          <w:u w:val="single"/>
        </w:rPr>
        <w:t>opics</w:t>
      </w:r>
      <w:r>
        <w:t>: Please select your topic</w:t>
      </w:r>
      <w:r w:rsidR="004940B2">
        <w:t xml:space="preserve"> (please select only one topic)</w:t>
      </w:r>
      <w:r>
        <w:t xml:space="preserve">. </w:t>
      </w:r>
    </w:p>
    <w:p w:rsidR="00FD7291" w:rsidRDefault="00FD7291" w:rsidP="006E1C8D">
      <w:pPr>
        <w:spacing w:after="0" w:line="240" w:lineRule="auto"/>
        <w:ind w:left="720"/>
      </w:pPr>
      <w:r w:rsidRPr="004B1E7D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B1E7D">
        <w:rPr>
          <w:sz w:val="20"/>
          <w:szCs w:val="20"/>
        </w:rPr>
        <w:instrText xml:space="preserve"> FORMCHECKBOX </w:instrText>
      </w:r>
      <w:r w:rsidR="003D3B14">
        <w:rPr>
          <w:sz w:val="20"/>
          <w:szCs w:val="20"/>
        </w:rPr>
      </w:r>
      <w:r w:rsidR="003D3B14">
        <w:rPr>
          <w:sz w:val="20"/>
          <w:szCs w:val="20"/>
        </w:rPr>
        <w:fldChar w:fldCharType="separate"/>
      </w:r>
      <w:r w:rsidRPr="004B1E7D">
        <w:rPr>
          <w:sz w:val="20"/>
          <w:szCs w:val="20"/>
        </w:rPr>
        <w:fldChar w:fldCharType="end"/>
      </w:r>
      <w:r w:rsidRPr="004B1E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E1C8D">
        <w:t>Biodiversity</w:t>
      </w:r>
      <w:r w:rsidR="00565319">
        <w:t xml:space="preserve">, </w:t>
      </w:r>
      <w:r w:rsidR="00565319">
        <w:rPr>
          <w:color w:val="000000"/>
        </w:rPr>
        <w:t>Ecosystems and Associated Traditional Knowledge</w:t>
      </w:r>
      <w:r w:rsidR="006E1C8D">
        <w:br/>
      </w:r>
    </w:p>
    <w:p w:rsidR="00821ECF" w:rsidRDefault="00FD7291">
      <w:pPr>
        <w:spacing w:after="0" w:line="240" w:lineRule="auto"/>
        <w:ind w:left="720"/>
      </w:pPr>
      <w:r w:rsidRPr="004B1E7D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B1E7D">
        <w:rPr>
          <w:sz w:val="20"/>
          <w:szCs w:val="20"/>
        </w:rPr>
        <w:instrText xml:space="preserve"> FORMCHECKBOX </w:instrText>
      </w:r>
      <w:r w:rsidR="003D3B14">
        <w:rPr>
          <w:sz w:val="20"/>
          <w:szCs w:val="20"/>
        </w:rPr>
      </w:r>
      <w:r w:rsidR="003D3B14">
        <w:rPr>
          <w:sz w:val="20"/>
          <w:szCs w:val="20"/>
        </w:rPr>
        <w:fldChar w:fldCharType="separate"/>
      </w:r>
      <w:r w:rsidRPr="004B1E7D">
        <w:rPr>
          <w:sz w:val="20"/>
          <w:szCs w:val="20"/>
        </w:rPr>
        <w:fldChar w:fldCharType="end"/>
      </w:r>
      <w:r w:rsidRPr="004B1E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t>Climate Change: Education Strategies for Climate Change Mitigation</w:t>
      </w:r>
      <w:r w:rsidR="00335E45">
        <w:t xml:space="preserve"> or Adaptation</w:t>
      </w:r>
      <w:r>
        <w:t xml:space="preserve"> </w:t>
      </w:r>
    </w:p>
    <w:p w:rsidR="00FD7291" w:rsidRDefault="00FD7291" w:rsidP="006E1C8D">
      <w:pPr>
        <w:spacing w:after="0" w:line="240" w:lineRule="auto"/>
        <w:ind w:left="720"/>
      </w:pPr>
    </w:p>
    <w:p w:rsidR="00FD7291" w:rsidRDefault="006E1C8D" w:rsidP="006E1C8D">
      <w:pPr>
        <w:spacing w:after="0" w:line="240" w:lineRule="auto"/>
        <w:ind w:left="720"/>
        <w:rPr>
          <w:sz w:val="20"/>
          <w:szCs w:val="20"/>
        </w:rPr>
      </w:pPr>
      <w:r w:rsidRPr="004B1E7D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B1E7D">
        <w:rPr>
          <w:sz w:val="20"/>
          <w:szCs w:val="20"/>
        </w:rPr>
        <w:instrText xml:space="preserve"> FORMCHECKBOX </w:instrText>
      </w:r>
      <w:r w:rsidR="003D3B14">
        <w:rPr>
          <w:sz w:val="20"/>
          <w:szCs w:val="20"/>
        </w:rPr>
      </w:r>
      <w:r w:rsidR="003D3B14">
        <w:rPr>
          <w:sz w:val="20"/>
          <w:szCs w:val="20"/>
        </w:rPr>
        <w:fldChar w:fldCharType="separate"/>
      </w:r>
      <w:r w:rsidRPr="004B1E7D">
        <w:rPr>
          <w:sz w:val="20"/>
          <w:szCs w:val="20"/>
        </w:rPr>
        <w:fldChar w:fldCharType="end"/>
      </w:r>
      <w:r w:rsidRPr="004B1E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t>S</w:t>
      </w:r>
      <w:r w:rsidR="00335E45">
        <w:t xml:space="preserve">ustainable </w:t>
      </w:r>
      <w:r>
        <w:t>C</w:t>
      </w:r>
      <w:r w:rsidR="00335E45">
        <w:t xml:space="preserve">onsumption and </w:t>
      </w:r>
      <w:r>
        <w:t>P</w:t>
      </w:r>
      <w:r w:rsidR="00335E45">
        <w:t>roduction: Sustainable Food Systems</w:t>
      </w:r>
      <w:r>
        <w:rPr>
          <w:sz w:val="20"/>
          <w:szCs w:val="20"/>
        </w:rPr>
        <w:br/>
      </w:r>
    </w:p>
    <w:p w:rsidR="006E1C8D" w:rsidRPr="006E1C8D" w:rsidRDefault="006E1C8D" w:rsidP="006E1C8D">
      <w:pPr>
        <w:spacing w:after="0" w:line="240" w:lineRule="auto"/>
        <w:ind w:left="720"/>
        <w:rPr>
          <w:sz w:val="20"/>
          <w:szCs w:val="20"/>
        </w:rPr>
      </w:pPr>
    </w:p>
    <w:p w:rsidR="00FD7291" w:rsidRDefault="00FD7291" w:rsidP="00FD7291">
      <w:r w:rsidRPr="002B27D5">
        <w:rPr>
          <w:u w:val="single"/>
        </w:rPr>
        <w:t>Criteria</w:t>
      </w:r>
      <w:r w:rsidRPr="002B27D5">
        <w:t>:</w:t>
      </w:r>
    </w:p>
    <w:p w:rsidR="00ED17B4" w:rsidRPr="002B27D5" w:rsidRDefault="00ED17B4" w:rsidP="00FD7291">
      <w:r>
        <w:lastRenderedPageBreak/>
        <w:t>All case presentations should:</w:t>
      </w:r>
    </w:p>
    <w:p w:rsidR="00ED17B4" w:rsidRDefault="00ED17B4">
      <w:pPr>
        <w:widowControl w:val="0"/>
        <w:numPr>
          <w:ilvl w:val="0"/>
          <w:numId w:val="31"/>
        </w:numPr>
        <w:spacing w:after="0" w:line="240" w:lineRule="exact"/>
      </w:pPr>
      <w:r w:rsidRPr="00820E75">
        <w:t>Report on an ongoing</w:t>
      </w:r>
      <w:r>
        <w:t xml:space="preserve"> project</w:t>
      </w:r>
      <w:r w:rsidRPr="00820E75">
        <w:t xml:space="preserve"> or </w:t>
      </w:r>
      <w:r>
        <w:t xml:space="preserve">a </w:t>
      </w:r>
      <w:r w:rsidRPr="00820E75">
        <w:t>project</w:t>
      </w:r>
      <w:r>
        <w:t xml:space="preserve"> that will be launched in the near future</w:t>
      </w:r>
    </w:p>
    <w:p w:rsidR="00FD7291" w:rsidRPr="00820E75" w:rsidRDefault="00FD7291" w:rsidP="00FD7291">
      <w:pPr>
        <w:widowControl w:val="0"/>
        <w:numPr>
          <w:ilvl w:val="0"/>
          <w:numId w:val="31"/>
        </w:numPr>
        <w:spacing w:after="0" w:line="240" w:lineRule="exact"/>
      </w:pPr>
      <w:r w:rsidRPr="00820E75">
        <w:t>A</w:t>
      </w:r>
      <w:r w:rsidR="00ED17B4">
        <w:t>ll projects should a</w:t>
      </w:r>
      <w:r w:rsidRPr="00820E75">
        <w:t>ddress one or several sustainability challenges in the region</w:t>
      </w:r>
      <w:r w:rsidR="00335E45">
        <w:t xml:space="preserve"> linked to one of the before mentioned themes</w:t>
      </w:r>
    </w:p>
    <w:p w:rsidR="00FD7291" w:rsidRPr="00820E75" w:rsidRDefault="00FD7291" w:rsidP="00FD7291">
      <w:pPr>
        <w:widowControl w:val="0"/>
        <w:numPr>
          <w:ilvl w:val="0"/>
          <w:numId w:val="31"/>
        </w:numPr>
        <w:spacing w:after="0" w:line="240" w:lineRule="exact"/>
      </w:pPr>
      <w:r w:rsidRPr="00820E75">
        <w:t>Demonstrate engagement of multiple stakeholders, including participation and support of local communities</w:t>
      </w:r>
    </w:p>
    <w:p w:rsidR="00FD7291" w:rsidRPr="00820E75" w:rsidRDefault="00FD7291" w:rsidP="00FD7291">
      <w:pPr>
        <w:widowControl w:val="0"/>
        <w:numPr>
          <w:ilvl w:val="0"/>
          <w:numId w:val="31"/>
        </w:numPr>
        <w:spacing w:after="0" w:line="240" w:lineRule="exact"/>
      </w:pPr>
      <w:r w:rsidRPr="00820E75">
        <w:t>Analy</w:t>
      </w:r>
      <w:r w:rsidR="004940B2" w:rsidRPr="00820E75">
        <w:t>s</w:t>
      </w:r>
      <w:r w:rsidRPr="00820E75">
        <w:t xml:space="preserve">e impacts in terms of how projects have brought positive changes to the communities (if applicable) </w:t>
      </w:r>
    </w:p>
    <w:p w:rsidR="00FD7291" w:rsidRPr="00820E75" w:rsidRDefault="00FD7291" w:rsidP="00FD7291">
      <w:pPr>
        <w:widowControl w:val="0"/>
        <w:numPr>
          <w:ilvl w:val="0"/>
          <w:numId w:val="31"/>
        </w:numPr>
        <w:spacing w:after="0" w:line="240" w:lineRule="exact"/>
      </w:pPr>
      <w:r w:rsidRPr="00820E75">
        <w:t>Discuss ways of further scaling up, mainstreaming and deepening ideas and actions of the project (ways forward)</w:t>
      </w:r>
    </w:p>
    <w:p w:rsidR="00FD7291" w:rsidRPr="001048E1" w:rsidRDefault="00ED17B4" w:rsidP="00FD7291">
      <w:pPr>
        <w:widowControl w:val="0"/>
        <w:numPr>
          <w:ilvl w:val="0"/>
          <w:numId w:val="31"/>
        </w:numPr>
        <w:spacing w:after="0" w:line="240" w:lineRule="exact"/>
      </w:pPr>
      <w:r>
        <w:t xml:space="preserve">Examine </w:t>
      </w:r>
      <w:r>
        <w:rPr>
          <w:lang w:val="en-GB"/>
        </w:rPr>
        <w:t>s</w:t>
      </w:r>
      <w:r w:rsidR="00FD7291" w:rsidRPr="00820E75">
        <w:rPr>
          <w:lang w:val="en-GB"/>
        </w:rPr>
        <w:t>caling up of ESD and sustainable development activities in the region with reference to</w:t>
      </w:r>
      <w:r w:rsidR="00F33A69">
        <w:rPr>
          <w:lang w:val="en-GB"/>
        </w:rPr>
        <w:t xml:space="preserve"> </w:t>
      </w:r>
      <w:r w:rsidR="00FD7291" w:rsidRPr="00820E75">
        <w:rPr>
          <w:lang w:val="en-GB"/>
        </w:rPr>
        <w:t>UNESCO’s Global Action Programme and</w:t>
      </w:r>
      <w:r w:rsidR="00F33A69">
        <w:rPr>
          <w:lang w:val="en-GB"/>
        </w:rPr>
        <w:t>/or</w:t>
      </w:r>
      <w:r w:rsidR="00FD7291" w:rsidRPr="00820E75">
        <w:rPr>
          <w:lang w:val="en-GB"/>
        </w:rPr>
        <w:t xml:space="preserve"> the </w:t>
      </w:r>
      <w:r w:rsidR="00F33A69">
        <w:rPr>
          <w:lang w:val="en-GB"/>
        </w:rPr>
        <w:t>Sustainable Development Goals (</w:t>
      </w:r>
      <w:r w:rsidR="00FD7291" w:rsidRPr="00820E75">
        <w:rPr>
          <w:lang w:val="en-GB"/>
        </w:rPr>
        <w:t>SDGs</w:t>
      </w:r>
      <w:r w:rsidR="00F33A69">
        <w:rPr>
          <w:lang w:val="en-GB"/>
        </w:rPr>
        <w:t>)</w:t>
      </w:r>
      <w:r w:rsidR="00FD7291" w:rsidRPr="00820E75">
        <w:rPr>
          <w:lang w:val="en-GB"/>
        </w:rPr>
        <w:t xml:space="preserve"> or any other relevant multilateral policy</w:t>
      </w:r>
    </w:p>
    <w:p w:rsidR="00FB2BDA" w:rsidRPr="00777F3B" w:rsidRDefault="00FB2BDA" w:rsidP="00FD7291">
      <w:pPr>
        <w:widowControl w:val="0"/>
        <w:numPr>
          <w:ilvl w:val="0"/>
          <w:numId w:val="31"/>
        </w:numPr>
        <w:spacing w:after="0" w:line="240" w:lineRule="exact"/>
      </w:pPr>
      <w:r w:rsidRPr="00777F3B">
        <w:rPr>
          <w:lang w:val="en-GB"/>
        </w:rPr>
        <w:t>Create an output (such as a working paper, policy brief, or curriculum toolkit) in consultation with the coordinating UNU-IAS researcher(s)</w:t>
      </w:r>
    </w:p>
    <w:p w:rsidR="00FD7291" w:rsidRDefault="00FD7291" w:rsidP="00FD7291">
      <w:pPr>
        <w:spacing w:line="220" w:lineRule="exact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D7291" w:rsidRPr="00D043A1" w:rsidTr="006E1C8D">
        <w:tc>
          <w:tcPr>
            <w:tcW w:w="10348" w:type="dxa"/>
            <w:shd w:val="clear" w:color="auto" w:fill="auto"/>
          </w:tcPr>
          <w:p w:rsidR="00FD7291" w:rsidRPr="00BB6204" w:rsidRDefault="00FD7291" w:rsidP="00EC1149">
            <w:r>
              <w:t>Name of RCE:</w:t>
            </w:r>
          </w:p>
        </w:tc>
      </w:tr>
      <w:tr w:rsidR="00FD7291" w:rsidRPr="00D043A1" w:rsidTr="006E1C8D">
        <w:tc>
          <w:tcPr>
            <w:tcW w:w="10348" w:type="dxa"/>
            <w:shd w:val="clear" w:color="auto" w:fill="auto"/>
          </w:tcPr>
          <w:p w:rsidR="00FD7291" w:rsidRPr="00D043A1" w:rsidRDefault="00FD7291" w:rsidP="00EC1149">
            <w:r>
              <w:t>Name of Presenter:</w:t>
            </w:r>
          </w:p>
        </w:tc>
      </w:tr>
      <w:tr w:rsidR="00FD7291" w:rsidRPr="00D043A1" w:rsidTr="006E1C8D">
        <w:tc>
          <w:tcPr>
            <w:tcW w:w="10348" w:type="dxa"/>
            <w:shd w:val="clear" w:color="auto" w:fill="auto"/>
          </w:tcPr>
          <w:p w:rsidR="00FD7291" w:rsidRDefault="00FD7291" w:rsidP="00EC1149">
            <w:r w:rsidRPr="00D043A1">
              <w:t>Title</w:t>
            </w:r>
            <w:r>
              <w:t xml:space="preserve"> of your case presentation:</w:t>
            </w:r>
          </w:p>
          <w:p w:rsidR="00FD7291" w:rsidRPr="00D043A1" w:rsidRDefault="00FD7291" w:rsidP="00EC1149"/>
        </w:tc>
      </w:tr>
      <w:tr w:rsidR="00FD7291" w:rsidRPr="00D043A1" w:rsidTr="006E1C8D">
        <w:tc>
          <w:tcPr>
            <w:tcW w:w="10348" w:type="dxa"/>
            <w:shd w:val="clear" w:color="auto" w:fill="auto"/>
          </w:tcPr>
          <w:p w:rsidR="00FD7291" w:rsidRDefault="00FD7291" w:rsidP="001048E1">
            <w:pPr>
              <w:spacing w:after="0"/>
            </w:pPr>
            <w:r w:rsidRPr="001718F7">
              <w:t>Abstract</w:t>
            </w:r>
            <w:r>
              <w:t xml:space="preserve"> </w:t>
            </w:r>
            <w:r w:rsidRPr="001718F7">
              <w:t>(Maximum length in total: 500 words)</w:t>
            </w:r>
          </w:p>
          <w:p w:rsidR="00D7489B" w:rsidRPr="001048E1" w:rsidRDefault="00D7489B" w:rsidP="001048E1">
            <w:pPr>
              <w:spacing w:after="0"/>
              <w:rPr>
                <w:i/>
              </w:rPr>
            </w:pPr>
            <w:r>
              <w:rPr>
                <w:i/>
              </w:rPr>
              <w:t>Abstracts should include impact(s) of practices described, identification of key learning components used to implement practices, and which policies (local, national, international) are or could be used to upscale implementation.</w:t>
            </w:r>
          </w:p>
        </w:tc>
      </w:tr>
      <w:tr w:rsidR="00FD7291" w:rsidRPr="00D043A1" w:rsidTr="006E1C8D">
        <w:tc>
          <w:tcPr>
            <w:tcW w:w="10348" w:type="dxa"/>
            <w:shd w:val="clear" w:color="auto" w:fill="auto"/>
          </w:tcPr>
          <w:p w:rsidR="00FD7291" w:rsidRDefault="00FD7291" w:rsidP="00EC1149"/>
          <w:p w:rsidR="00FD7291" w:rsidRDefault="00FD7291" w:rsidP="00EC1149"/>
          <w:p w:rsidR="00FD7291" w:rsidRDefault="00FD7291" w:rsidP="00EC1149"/>
          <w:p w:rsidR="00FD7291" w:rsidRDefault="00FD7291" w:rsidP="00EC1149"/>
          <w:p w:rsidR="00FD7291" w:rsidRDefault="00FD7291" w:rsidP="00EC1149"/>
          <w:p w:rsidR="00FD7291" w:rsidRDefault="00FD7291" w:rsidP="00EC1149"/>
          <w:p w:rsidR="00FD7291" w:rsidRDefault="00FD7291" w:rsidP="00EC1149"/>
          <w:p w:rsidR="00FD7291" w:rsidRPr="00D043A1" w:rsidRDefault="00FD7291" w:rsidP="00EC1149"/>
          <w:p w:rsidR="00FD7291" w:rsidRPr="00D043A1" w:rsidRDefault="00FD7291" w:rsidP="00EC1149"/>
        </w:tc>
      </w:tr>
    </w:tbl>
    <w:p w:rsidR="004940B2" w:rsidRDefault="004940B2" w:rsidP="00F44CE3">
      <w:pPr>
        <w:rPr>
          <w:b/>
        </w:rPr>
      </w:pPr>
    </w:p>
    <w:p w:rsidR="00F81936" w:rsidRDefault="00172F08" w:rsidP="00F44CE3">
      <w:pPr>
        <w:rPr>
          <w:b/>
        </w:rPr>
      </w:pPr>
      <w:r w:rsidRPr="00820E75">
        <w:rPr>
          <w:b/>
          <w:sz w:val="28"/>
          <w:szCs w:val="28"/>
        </w:rPr>
        <w:t xml:space="preserve">SECTION </w:t>
      </w:r>
      <w:r w:rsidR="00565319">
        <w:rPr>
          <w:b/>
          <w:sz w:val="28"/>
          <w:szCs w:val="28"/>
        </w:rPr>
        <w:t>2</w:t>
      </w:r>
      <w:r w:rsidRPr="00820E75">
        <w:rPr>
          <w:b/>
          <w:sz w:val="28"/>
          <w:szCs w:val="28"/>
        </w:rPr>
        <w:t>:</w:t>
      </w:r>
      <w:r w:rsidR="00565319">
        <w:rPr>
          <w:b/>
          <w:sz w:val="28"/>
          <w:szCs w:val="28"/>
        </w:rPr>
        <w:t xml:space="preserve"> Financial Support Request </w:t>
      </w:r>
      <w:r w:rsidR="00565319">
        <w:rPr>
          <w:b/>
          <w:sz w:val="28"/>
          <w:szCs w:val="28"/>
        </w:rPr>
        <w:br/>
      </w:r>
      <w:r w:rsidRPr="001048E1">
        <w:t>This section should only be filled out by those applying for travel fund support</w:t>
      </w:r>
      <w:r w:rsidR="00F44CE3">
        <w:rPr>
          <w:b/>
        </w:rPr>
        <w:t xml:space="preserve"> </w:t>
      </w:r>
    </w:p>
    <w:p w:rsidR="00933967" w:rsidRDefault="00F44CE3" w:rsidP="00F44CE3">
      <w:pPr>
        <w:rPr>
          <w:rFonts w:cs="Arial"/>
          <w:lang w:val="en-US"/>
        </w:rPr>
      </w:pPr>
      <w:r w:rsidRPr="00F44CE3">
        <w:rPr>
          <w:rFonts w:cs="Arial"/>
          <w:lang w:val="en-US"/>
        </w:rPr>
        <w:t>Participants are encouraged to explore and obtain funding from other sources than UNU-IAS where possible to help those without accesses to funding sources participate in this conference.</w:t>
      </w:r>
      <w:r>
        <w:rPr>
          <w:rFonts w:cs="Arial"/>
          <w:lang w:val="en-US"/>
        </w:rPr>
        <w:t xml:space="preserve"> </w:t>
      </w:r>
      <w:r w:rsidRPr="00F44CE3">
        <w:rPr>
          <w:rFonts w:cs="Arial"/>
          <w:lang w:val="en-US"/>
        </w:rPr>
        <w:t>When you are applying for financial support from UNU-IAS, please read the selection criteria and the terms and conditions carefully.</w:t>
      </w:r>
      <w:r>
        <w:rPr>
          <w:rFonts w:cs="Arial"/>
          <w:lang w:val="en-US"/>
        </w:rPr>
        <w:t xml:space="preserve"> </w:t>
      </w:r>
      <w:r w:rsidRPr="00F44CE3">
        <w:rPr>
          <w:rFonts w:cs="Arial"/>
          <w:lang w:val="en-US"/>
        </w:rPr>
        <w:t xml:space="preserve"> </w:t>
      </w:r>
      <w:r w:rsidRPr="00F44CE3">
        <w:rPr>
          <w:rFonts w:cs="Arial"/>
          <w:b/>
          <w:u w:val="single"/>
          <w:lang w:val="en-US"/>
        </w:rPr>
        <w:t>Incomplete and/or delayed application will not be considered for selection.</w:t>
      </w:r>
    </w:p>
    <w:p w:rsidR="00F44CE3" w:rsidRPr="00F44CE3" w:rsidRDefault="00F44CE3" w:rsidP="00F44CE3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CHECK LIST: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492"/>
        <w:gridCol w:w="3206"/>
      </w:tblGrid>
      <w:tr w:rsidR="00F44CE3" w:rsidTr="00FD7291">
        <w:trPr>
          <w:trHeight w:val="480"/>
        </w:trPr>
        <w:tc>
          <w:tcPr>
            <w:tcW w:w="645" w:type="dxa"/>
          </w:tcPr>
          <w:p w:rsidR="00F44CE3" w:rsidRPr="004B1E7D" w:rsidRDefault="00F44CE3" w:rsidP="00617B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92" w:type="dxa"/>
          </w:tcPr>
          <w:p w:rsidR="00F44CE3" w:rsidRPr="002802A8" w:rsidRDefault="00F44CE3" w:rsidP="00617BEF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933967">
              <w:rPr>
                <w:sz w:val="20"/>
                <w:szCs w:val="20"/>
              </w:rPr>
              <w:t>Have you ever been granted travel support by UNU-IAS</w:t>
            </w:r>
            <w:r w:rsidR="00172F08">
              <w:rPr>
                <w:sz w:val="20"/>
                <w:szCs w:val="20"/>
              </w:rPr>
              <w:t xml:space="preserve"> for previous conferences/ meetings</w:t>
            </w:r>
            <w:r w:rsidRPr="00933967">
              <w:rPr>
                <w:sz w:val="20"/>
                <w:szCs w:val="20"/>
              </w:rPr>
              <w:t>?</w:t>
            </w:r>
          </w:p>
        </w:tc>
        <w:tc>
          <w:tcPr>
            <w:tcW w:w="3206" w:type="dxa"/>
          </w:tcPr>
          <w:p w:rsidR="00F44CE3" w:rsidRPr="004B1E7D" w:rsidRDefault="00F44CE3" w:rsidP="00617BE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>
              <w:rPr>
                <w:sz w:val="20"/>
                <w:szCs w:val="20"/>
              </w:rPr>
              <w:t xml:space="preserve">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3D3B14">
              <w:rPr>
                <w:sz w:val="20"/>
                <w:szCs w:val="20"/>
              </w:rPr>
            </w:r>
            <w:r w:rsidR="003D3B14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No</w:t>
            </w:r>
          </w:p>
        </w:tc>
      </w:tr>
    </w:tbl>
    <w:p w:rsidR="00933967" w:rsidRDefault="00933967" w:rsidP="001D6776">
      <w:pPr>
        <w:spacing w:after="0" w:line="240" w:lineRule="auto"/>
        <w:rPr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F44CE3" w:rsidRPr="00AE6B78" w:rsidTr="00F44CE3">
        <w:trPr>
          <w:trHeight w:val="378"/>
        </w:trPr>
        <w:tc>
          <w:tcPr>
            <w:tcW w:w="10368" w:type="dxa"/>
            <w:shd w:val="clear" w:color="auto" w:fill="000000"/>
          </w:tcPr>
          <w:p w:rsidR="00F44CE3" w:rsidRPr="00C907CB" w:rsidRDefault="00F44CE3" w:rsidP="00617BEF">
            <w:pPr>
              <w:spacing w:before="40" w:after="40"/>
              <w:jc w:val="center"/>
              <w:rPr>
                <w:rFonts w:eastAsia="Malgun Gothic"/>
                <w:b/>
                <w:bCs/>
                <w:color w:val="FFFFFF"/>
                <w:lang w:eastAsia="ko-KR"/>
              </w:rPr>
            </w:pPr>
            <w:r w:rsidRPr="00C907CB">
              <w:rPr>
                <w:rFonts w:eastAsia="Malgun Gothic"/>
                <w:b/>
                <w:bCs/>
                <w:color w:val="FFFFFF"/>
                <w:lang w:eastAsia="ko-KR"/>
              </w:rPr>
              <w:t>QUESTIONS FOR RCE REPRESENTATIVES</w:t>
            </w:r>
          </w:p>
        </w:tc>
      </w:tr>
      <w:tr w:rsidR="00ED17B4" w:rsidRPr="00AE6B78" w:rsidTr="00F44CE3">
        <w:trPr>
          <w:trHeight w:val="756"/>
        </w:trPr>
        <w:tc>
          <w:tcPr>
            <w:tcW w:w="10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7B4" w:rsidRPr="00C907CB" w:rsidRDefault="00ED17B4" w:rsidP="00617BEF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(1) What experiences have you had in engaging with working in education and/or research activities with your chosen theme?</w:t>
            </w:r>
          </w:p>
        </w:tc>
      </w:tr>
      <w:tr w:rsidR="00ED17B4" w:rsidRPr="00AE6B78" w:rsidTr="001048E1">
        <w:trPr>
          <w:trHeight w:val="1780"/>
        </w:trPr>
        <w:tc>
          <w:tcPr>
            <w:tcW w:w="10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7B4" w:rsidRPr="00C907CB" w:rsidRDefault="00ED17B4" w:rsidP="00617BEF">
            <w:pPr>
              <w:rPr>
                <w:b/>
                <w:bCs/>
                <w:lang w:eastAsia="ja-JP"/>
              </w:rPr>
            </w:pPr>
          </w:p>
        </w:tc>
      </w:tr>
      <w:tr w:rsidR="00F44CE3" w:rsidRPr="00AE6B78" w:rsidTr="00F44CE3">
        <w:trPr>
          <w:trHeight w:val="756"/>
        </w:trPr>
        <w:tc>
          <w:tcPr>
            <w:tcW w:w="10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4CE3" w:rsidRPr="00C907CB" w:rsidRDefault="00F44CE3">
            <w:pPr>
              <w:rPr>
                <w:b/>
                <w:bCs/>
                <w:lang w:eastAsia="ja-JP"/>
              </w:rPr>
            </w:pPr>
            <w:r w:rsidRPr="00C907CB">
              <w:rPr>
                <w:b/>
                <w:bCs/>
                <w:lang w:eastAsia="ja-JP"/>
              </w:rPr>
              <w:t>(</w:t>
            </w:r>
            <w:r w:rsidR="00ED17B4">
              <w:rPr>
                <w:b/>
                <w:bCs/>
                <w:lang w:eastAsia="ja-JP"/>
              </w:rPr>
              <w:t>2</w:t>
            </w:r>
            <w:r w:rsidRPr="00C907CB">
              <w:rPr>
                <w:b/>
                <w:bCs/>
                <w:lang w:eastAsia="ja-JP"/>
              </w:rPr>
              <w:t xml:space="preserve">) How can you contribute to the conference? Please specify any role or responsibility that you can take at the conference as well as </w:t>
            </w:r>
            <w:r>
              <w:rPr>
                <w:b/>
                <w:bCs/>
                <w:lang w:eastAsia="ja-JP"/>
              </w:rPr>
              <w:t>during</w:t>
            </w:r>
            <w:r w:rsidRPr="00C907CB">
              <w:rPr>
                <w:b/>
                <w:bCs/>
                <w:lang w:eastAsia="ja-JP"/>
              </w:rPr>
              <w:t xml:space="preserve"> the preparatory discussion</w:t>
            </w:r>
            <w:r>
              <w:rPr>
                <w:b/>
                <w:bCs/>
                <w:lang w:eastAsia="ja-JP"/>
              </w:rPr>
              <w:t>.</w:t>
            </w:r>
            <w:r w:rsidRPr="00C907CB">
              <w:rPr>
                <w:b/>
                <w:bCs/>
                <w:lang w:eastAsia="ja-JP"/>
              </w:rPr>
              <w:t xml:space="preserve"> (300 words)  </w:t>
            </w:r>
          </w:p>
        </w:tc>
      </w:tr>
      <w:tr w:rsidR="00F44CE3" w:rsidRPr="00AE6B78" w:rsidTr="00F44CE3">
        <w:trPr>
          <w:trHeight w:val="1816"/>
        </w:trPr>
        <w:tc>
          <w:tcPr>
            <w:tcW w:w="10368" w:type="dxa"/>
          </w:tcPr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</w:tc>
      </w:tr>
      <w:tr w:rsidR="00F44CE3" w:rsidRPr="00AE6B78" w:rsidTr="00F44CE3">
        <w:trPr>
          <w:trHeight w:val="756"/>
        </w:trPr>
        <w:tc>
          <w:tcPr>
            <w:tcW w:w="10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E3" w:rsidRDefault="00F44CE3">
            <w:pPr>
              <w:rPr>
                <w:rFonts w:eastAsia="Malgun Gothic"/>
                <w:b/>
                <w:bCs/>
                <w:lang w:eastAsia="ko-KR"/>
              </w:rPr>
            </w:pPr>
            <w:r w:rsidRPr="00C907CB">
              <w:rPr>
                <w:b/>
                <w:bCs/>
                <w:lang w:eastAsia="ja-JP"/>
              </w:rPr>
              <w:t>(</w:t>
            </w:r>
            <w:r w:rsidR="00ED17B4">
              <w:rPr>
                <w:b/>
                <w:bCs/>
                <w:lang w:eastAsia="ja-JP"/>
              </w:rPr>
              <w:t>3</w:t>
            </w:r>
            <w:r w:rsidRPr="00C907CB">
              <w:rPr>
                <w:b/>
                <w:bCs/>
                <w:lang w:eastAsia="ja-JP"/>
              </w:rPr>
              <w:t xml:space="preserve">) Describe </w:t>
            </w:r>
            <w:r>
              <w:rPr>
                <w:b/>
                <w:bCs/>
                <w:lang w:eastAsia="ja-JP"/>
              </w:rPr>
              <w:t>any</w:t>
            </w:r>
            <w:r w:rsidRPr="00C907CB">
              <w:rPr>
                <w:b/>
                <w:bCs/>
                <w:lang w:eastAsia="ja-JP"/>
              </w:rPr>
              <w:t xml:space="preserve"> fundraising efforts you </w:t>
            </w:r>
            <w:r>
              <w:rPr>
                <w:b/>
                <w:bCs/>
                <w:lang w:eastAsia="ja-JP"/>
              </w:rPr>
              <w:t xml:space="preserve">have </w:t>
            </w:r>
            <w:r w:rsidRPr="00C907CB">
              <w:rPr>
                <w:b/>
                <w:bCs/>
                <w:lang w:eastAsia="ja-JP"/>
              </w:rPr>
              <w:t xml:space="preserve">made in order to participate in the conference.  (200 words) </w:t>
            </w:r>
          </w:p>
        </w:tc>
      </w:tr>
      <w:tr w:rsidR="00F44CE3" w:rsidRPr="005775DC" w:rsidTr="00F44CE3">
        <w:trPr>
          <w:trHeight w:val="1816"/>
        </w:trPr>
        <w:tc>
          <w:tcPr>
            <w:tcW w:w="10368" w:type="dxa"/>
          </w:tcPr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</w:tc>
      </w:tr>
      <w:tr w:rsidR="00F44CE3" w:rsidRPr="005775DC" w:rsidTr="00F44CE3">
        <w:trPr>
          <w:trHeight w:val="741"/>
        </w:trPr>
        <w:tc>
          <w:tcPr>
            <w:tcW w:w="10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CE3" w:rsidRPr="00C907CB" w:rsidRDefault="00F44CE3">
            <w:pPr>
              <w:rPr>
                <w:rFonts w:eastAsia="Malgun Gothic"/>
                <w:b/>
                <w:bCs/>
                <w:lang w:eastAsia="ko-KR"/>
              </w:rPr>
            </w:pPr>
            <w:r w:rsidRPr="00C907CB">
              <w:rPr>
                <w:rFonts w:eastAsia="Malgun Gothic"/>
                <w:b/>
                <w:bCs/>
                <w:lang w:eastAsia="ko-KR"/>
              </w:rPr>
              <w:t>(</w:t>
            </w:r>
            <w:r w:rsidR="00ED17B4">
              <w:rPr>
                <w:rFonts w:eastAsia="Malgun Gothic"/>
                <w:b/>
                <w:bCs/>
                <w:lang w:eastAsia="ko-KR"/>
              </w:rPr>
              <w:t>4</w:t>
            </w:r>
            <w:r w:rsidRPr="00C907CB">
              <w:rPr>
                <w:rFonts w:eastAsia="Malgun Gothic"/>
                <w:b/>
                <w:bCs/>
                <w:lang w:eastAsia="ko-KR"/>
              </w:rPr>
              <w:t>) What are the plans of your RCE in terms of implementing</w:t>
            </w:r>
            <w:r>
              <w:rPr>
                <w:rFonts w:eastAsia="Malgun Gothic"/>
                <w:b/>
                <w:bCs/>
                <w:lang w:eastAsia="ko-KR"/>
              </w:rPr>
              <w:t xml:space="preserve"> ESD in your region</w:t>
            </w:r>
            <w:r w:rsidRPr="00C907CB">
              <w:rPr>
                <w:rFonts w:eastAsia="Malgun Gothic"/>
                <w:b/>
                <w:bCs/>
                <w:lang w:eastAsia="ko-KR"/>
              </w:rPr>
              <w:t>? How will your participation in the conference benefit this planning process? (300 words)</w:t>
            </w:r>
          </w:p>
        </w:tc>
      </w:tr>
      <w:tr w:rsidR="00F44CE3" w:rsidRPr="005775DC" w:rsidTr="00F44CE3">
        <w:trPr>
          <w:trHeight w:val="1831"/>
        </w:trPr>
        <w:tc>
          <w:tcPr>
            <w:tcW w:w="10368" w:type="dxa"/>
          </w:tcPr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  <w:p w:rsidR="00F44CE3" w:rsidRPr="00C907CB" w:rsidRDefault="00F44CE3" w:rsidP="00617BEF">
            <w:pPr>
              <w:rPr>
                <w:rFonts w:eastAsia="Malgun Gothic"/>
                <w:b/>
                <w:bCs/>
                <w:lang w:eastAsia="ko-KR"/>
              </w:rPr>
            </w:pPr>
          </w:p>
        </w:tc>
      </w:tr>
    </w:tbl>
    <w:p w:rsidR="00933967" w:rsidRDefault="00933967" w:rsidP="001D6776">
      <w:pPr>
        <w:spacing w:after="0" w:line="240" w:lineRule="auto"/>
        <w:rPr>
          <w:b/>
          <w:sz w:val="21"/>
          <w:szCs w:val="21"/>
        </w:rPr>
      </w:pPr>
    </w:p>
    <w:p w:rsidR="00390B88" w:rsidRPr="009C4D6F" w:rsidRDefault="00390B88" w:rsidP="00390B88">
      <w:pPr>
        <w:tabs>
          <w:tab w:val="left" w:pos="720"/>
        </w:tabs>
        <w:rPr>
          <w:b/>
          <w:u w:val="single"/>
        </w:rPr>
      </w:pPr>
      <w:r w:rsidRPr="00874318">
        <w:rPr>
          <w:b/>
          <w:u w:val="single"/>
        </w:rPr>
        <w:t>Selection Criteria</w:t>
      </w:r>
    </w:p>
    <w:p w:rsidR="00390B88" w:rsidRPr="009C4D6F" w:rsidRDefault="00390B88" w:rsidP="00390B88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eastAsia="Times New Roman"/>
          <w:bCs/>
        </w:rPr>
      </w:pPr>
      <w:r w:rsidRPr="009C4D6F">
        <w:rPr>
          <w:rFonts w:eastAsia="Times New Roman"/>
          <w:bCs/>
        </w:rPr>
        <w:t>Please note that UNU-IAS will provide financial support for selected RCE representatives. A selection will be made b</w:t>
      </w:r>
      <w:r>
        <w:rPr>
          <w:rFonts w:eastAsia="Times New Roman"/>
          <w:bCs/>
        </w:rPr>
        <w:t>ased on the following criteria:</w:t>
      </w:r>
    </w:p>
    <w:p w:rsidR="00390B88" w:rsidRDefault="00390B88" w:rsidP="00390B88">
      <w:pPr>
        <w:numPr>
          <w:ilvl w:val="0"/>
          <w:numId w:val="29"/>
        </w:numPr>
        <w:spacing w:after="0" w:line="260" w:lineRule="exact"/>
        <w:rPr>
          <w:rFonts w:eastAsia="Times New Roman"/>
          <w:bCs/>
        </w:rPr>
      </w:pPr>
      <w:r>
        <w:rPr>
          <w:rFonts w:eastAsia="Times New Roman"/>
          <w:bCs/>
        </w:rPr>
        <w:t>The</w:t>
      </w:r>
      <w:r w:rsidRPr="009C4D6F">
        <w:rPr>
          <w:rFonts w:eastAsia="Times New Roman"/>
          <w:bCs/>
        </w:rPr>
        <w:t xml:space="preserve"> participant is a member of acknowledged RCE and nominated by the RCE coordinator in consultation with their key stakeholders; </w:t>
      </w:r>
    </w:p>
    <w:p w:rsidR="00390B88" w:rsidRDefault="00390B88" w:rsidP="00390B88">
      <w:pPr>
        <w:spacing w:line="260" w:lineRule="exact"/>
        <w:ind w:left="360"/>
        <w:rPr>
          <w:rFonts w:eastAsia="Times New Roman"/>
          <w:bCs/>
        </w:rPr>
      </w:pPr>
    </w:p>
    <w:p w:rsidR="00390B88" w:rsidRPr="009C4D6F" w:rsidRDefault="00390B88" w:rsidP="00390B88">
      <w:pPr>
        <w:numPr>
          <w:ilvl w:val="0"/>
          <w:numId w:val="29"/>
        </w:numPr>
        <w:spacing w:after="0" w:line="260" w:lineRule="exact"/>
        <w:rPr>
          <w:rFonts w:eastAsia="Times New Roman"/>
          <w:bCs/>
        </w:rPr>
      </w:pPr>
      <w:r>
        <w:rPr>
          <w:rFonts w:eastAsia="Times New Roman"/>
          <w:bCs/>
        </w:rPr>
        <w:t>The participant is an active member of the RCE community, including engaging with local RCE projects and/or participating in regional RCE conferences</w:t>
      </w:r>
    </w:p>
    <w:p w:rsidR="00390B88" w:rsidRPr="009C4D6F" w:rsidRDefault="00390B88" w:rsidP="00390B88">
      <w:pPr>
        <w:spacing w:line="160" w:lineRule="exact"/>
        <w:rPr>
          <w:rFonts w:eastAsia="Times New Roman"/>
          <w:bCs/>
        </w:rPr>
      </w:pPr>
    </w:p>
    <w:p w:rsidR="00390B88" w:rsidRPr="009C4D6F" w:rsidRDefault="00390B88" w:rsidP="00390B88">
      <w:pPr>
        <w:numPr>
          <w:ilvl w:val="0"/>
          <w:numId w:val="29"/>
        </w:numPr>
        <w:spacing w:after="0" w:line="260" w:lineRule="exact"/>
        <w:rPr>
          <w:rFonts w:eastAsia="Times New Roman"/>
          <w:bCs/>
        </w:rPr>
      </w:pPr>
      <w:r w:rsidRPr="009C4D6F">
        <w:rPr>
          <w:rFonts w:eastAsia="Times New Roman"/>
          <w:bCs/>
        </w:rPr>
        <w:t xml:space="preserve">A regional balance and previous grants of funding will be considered; </w:t>
      </w:r>
    </w:p>
    <w:p w:rsidR="00390B88" w:rsidRPr="009C4D6F" w:rsidRDefault="00390B88" w:rsidP="00390B88">
      <w:pPr>
        <w:spacing w:line="160" w:lineRule="exact"/>
        <w:rPr>
          <w:rFonts w:eastAsia="Times New Roman"/>
          <w:bCs/>
        </w:rPr>
      </w:pPr>
    </w:p>
    <w:p w:rsidR="00390B88" w:rsidRPr="009C4D6F" w:rsidRDefault="00390B88" w:rsidP="00390B88">
      <w:pPr>
        <w:numPr>
          <w:ilvl w:val="0"/>
          <w:numId w:val="29"/>
        </w:numPr>
        <w:spacing w:after="0" w:line="260" w:lineRule="exact"/>
        <w:rPr>
          <w:rFonts w:eastAsia="Times New Roman"/>
          <w:bCs/>
        </w:rPr>
      </w:pPr>
      <w:r>
        <w:rPr>
          <w:rFonts w:eastAsia="Times New Roman"/>
          <w:bCs/>
        </w:rPr>
        <w:t>The</w:t>
      </w:r>
      <w:r w:rsidRPr="009C4D6F">
        <w:rPr>
          <w:rFonts w:eastAsia="Times New Roman"/>
          <w:bCs/>
        </w:rPr>
        <w:t xml:space="preserve"> participant can make a substantial contribution to the conference by taking active roles such as a facilitator, a presenter</w:t>
      </w:r>
      <w:r w:rsidR="00D7489B">
        <w:rPr>
          <w:rFonts w:eastAsia="Times New Roman"/>
          <w:bCs/>
        </w:rPr>
        <w:t>,</w:t>
      </w:r>
      <w:r w:rsidRPr="009C4D6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or</w:t>
      </w:r>
      <w:r w:rsidRPr="009C4D6F">
        <w:rPr>
          <w:rFonts w:eastAsia="Times New Roman"/>
          <w:bCs/>
        </w:rPr>
        <w:t xml:space="preserve"> a rapporteur during the conference as well as</w:t>
      </w:r>
      <w:r>
        <w:rPr>
          <w:rFonts w:eastAsia="Times New Roman"/>
          <w:bCs/>
        </w:rPr>
        <w:t xml:space="preserve"> contributing to discussions within the thematic working groups</w:t>
      </w:r>
      <w:r w:rsidRPr="009C4D6F">
        <w:rPr>
          <w:rFonts w:eastAsia="Times New Roman"/>
          <w:bCs/>
        </w:rPr>
        <w:t xml:space="preserve"> before and after the conference; and</w:t>
      </w:r>
    </w:p>
    <w:p w:rsidR="00390B88" w:rsidRPr="009C4D6F" w:rsidRDefault="00390B88" w:rsidP="00390B88">
      <w:pPr>
        <w:spacing w:line="160" w:lineRule="exact"/>
        <w:rPr>
          <w:rFonts w:eastAsia="Times New Roman"/>
          <w:bCs/>
        </w:rPr>
      </w:pPr>
    </w:p>
    <w:p w:rsidR="00390B88" w:rsidRPr="00777F3B" w:rsidRDefault="00390B88" w:rsidP="001048E1">
      <w:pPr>
        <w:numPr>
          <w:ilvl w:val="0"/>
          <w:numId w:val="29"/>
        </w:numPr>
        <w:spacing w:after="0" w:line="260" w:lineRule="exact"/>
        <w:rPr>
          <w:b/>
          <w:u w:val="single"/>
        </w:rPr>
      </w:pPr>
      <w:r>
        <w:rPr>
          <w:rFonts w:eastAsia="Times New Roman"/>
          <w:bCs/>
        </w:rPr>
        <w:t>The</w:t>
      </w:r>
      <w:r w:rsidRPr="009C4D6F">
        <w:rPr>
          <w:rFonts w:eastAsia="Times New Roman"/>
          <w:bCs/>
        </w:rPr>
        <w:t xml:space="preserve"> participant must follow the Terms &amp; Conditions for UNU-IAS Funded Participants provided below. </w:t>
      </w:r>
    </w:p>
    <w:p w:rsidR="00777F3B" w:rsidRDefault="00777F3B" w:rsidP="00390B88">
      <w:pPr>
        <w:tabs>
          <w:tab w:val="left" w:pos="720"/>
        </w:tabs>
        <w:rPr>
          <w:b/>
          <w:u w:val="single"/>
        </w:rPr>
      </w:pPr>
    </w:p>
    <w:p w:rsidR="00390B88" w:rsidRPr="00390B88" w:rsidRDefault="00390B88" w:rsidP="00390B88">
      <w:pPr>
        <w:tabs>
          <w:tab w:val="left" w:pos="720"/>
        </w:tabs>
        <w:rPr>
          <w:b/>
          <w:u w:val="single"/>
        </w:rPr>
      </w:pPr>
      <w:r w:rsidRPr="009C4D6F">
        <w:rPr>
          <w:b/>
          <w:u w:val="single"/>
        </w:rPr>
        <w:lastRenderedPageBreak/>
        <w:t>Terms &amp; Conditions of UNU-IAS’s financial support</w:t>
      </w:r>
    </w:p>
    <w:p w:rsidR="00390B88" w:rsidRPr="009C4D6F" w:rsidRDefault="00390B88" w:rsidP="00390B88">
      <w:pPr>
        <w:numPr>
          <w:ilvl w:val="0"/>
          <w:numId w:val="30"/>
        </w:numPr>
        <w:spacing w:after="0" w:line="260" w:lineRule="exact"/>
        <w:rPr>
          <w:rFonts w:eastAsia="Times New Roman"/>
          <w:bCs/>
        </w:rPr>
      </w:pPr>
      <w:r w:rsidRPr="009C4D6F">
        <w:rPr>
          <w:rFonts w:eastAsia="Times New Roman"/>
          <w:bCs/>
        </w:rPr>
        <w:t xml:space="preserve">A UNU-IAS funded participant is required to take an active role during the conference as well as in the preparatory discussions. </w:t>
      </w:r>
    </w:p>
    <w:p w:rsidR="00390B88" w:rsidRPr="009C4D6F" w:rsidRDefault="00390B88" w:rsidP="00390B88">
      <w:pPr>
        <w:spacing w:line="200" w:lineRule="exact"/>
        <w:ind w:left="360"/>
        <w:rPr>
          <w:rFonts w:eastAsia="Times New Roman"/>
          <w:bCs/>
        </w:rPr>
      </w:pPr>
    </w:p>
    <w:p w:rsidR="00390B88" w:rsidRPr="009C4D6F" w:rsidRDefault="00390B88" w:rsidP="00390B88">
      <w:pPr>
        <w:numPr>
          <w:ilvl w:val="0"/>
          <w:numId w:val="30"/>
        </w:numPr>
        <w:spacing w:after="0" w:line="260" w:lineRule="exact"/>
        <w:rPr>
          <w:rFonts w:eastAsia="Times New Roman"/>
          <w:bCs/>
        </w:rPr>
      </w:pPr>
      <w:r w:rsidRPr="009C4D6F">
        <w:rPr>
          <w:rFonts w:eastAsia="Times New Roman"/>
          <w:bCs/>
        </w:rPr>
        <w:t>It is the participant’s responsibility to obtain an appropriate visa to</w:t>
      </w:r>
      <w:r>
        <w:rPr>
          <w:rFonts w:eastAsia="Times New Roman"/>
          <w:bCs/>
        </w:rPr>
        <w:t xml:space="preserve"> </w:t>
      </w:r>
      <w:r w:rsidR="004940B2">
        <w:rPr>
          <w:rFonts w:eastAsia="Times New Roman"/>
          <w:bCs/>
        </w:rPr>
        <w:t>Japan</w:t>
      </w:r>
      <w:r w:rsidRPr="009C4D6F">
        <w:rPr>
          <w:rFonts w:eastAsia="Times New Roman"/>
          <w:bCs/>
        </w:rPr>
        <w:t xml:space="preserve">. </w:t>
      </w:r>
      <w:r w:rsidRPr="009C4D6F">
        <w:t>Please note that UNU-IAS is authori</w:t>
      </w:r>
      <w:r w:rsidR="004940B2">
        <w:t>z</w:t>
      </w:r>
      <w:r w:rsidRPr="009C4D6F">
        <w:t xml:space="preserve">ed to cancel your participation if your visa is not issued </w:t>
      </w:r>
      <w:r w:rsidRPr="009C4D6F">
        <w:rPr>
          <w:b/>
        </w:rPr>
        <w:t>two weeks before your departure date</w:t>
      </w:r>
      <w:r w:rsidRPr="009C4D6F">
        <w:t xml:space="preserve">. Please inform us of your visa status as soon as your visa is </w:t>
      </w:r>
      <w:r w:rsidR="004940B2">
        <w:t>issued.</w:t>
      </w:r>
      <w:r w:rsidRPr="009C4D6F">
        <w:rPr>
          <w:rFonts w:eastAsia="Times New Roman"/>
          <w:bCs/>
        </w:rPr>
        <w:t xml:space="preserve"> </w:t>
      </w:r>
    </w:p>
    <w:p w:rsidR="00390B88" w:rsidRPr="009C4D6F" w:rsidRDefault="00390B88" w:rsidP="00390B88">
      <w:pPr>
        <w:spacing w:line="200" w:lineRule="exact"/>
        <w:ind w:left="360"/>
        <w:rPr>
          <w:rFonts w:eastAsia="Times New Roman"/>
          <w:bCs/>
        </w:rPr>
      </w:pPr>
    </w:p>
    <w:p w:rsidR="00390B88" w:rsidRPr="009C4D6F" w:rsidRDefault="00390B88" w:rsidP="00390B88">
      <w:pPr>
        <w:numPr>
          <w:ilvl w:val="0"/>
          <w:numId w:val="30"/>
        </w:numPr>
        <w:spacing w:after="0" w:line="260" w:lineRule="exact"/>
        <w:rPr>
          <w:rFonts w:eastAsia="Times New Roman"/>
          <w:bCs/>
        </w:rPr>
      </w:pPr>
      <w:r w:rsidRPr="009C4D6F">
        <w:t xml:space="preserve">A UNU-IAS funded participant must participate in the entire conference. </w:t>
      </w:r>
      <w:r w:rsidRPr="009C4D6F">
        <w:rPr>
          <w:rFonts w:eastAsia="Times New Roman"/>
          <w:bCs/>
        </w:rPr>
        <w:t xml:space="preserve">A flight arrangement made by UNU-IAS cannot be changed due to personal preferences of the participant. In case the participant cannot travel with the proposed schedule, UNU-IAS may cancel the funding support for the participant. </w:t>
      </w:r>
    </w:p>
    <w:p w:rsidR="00390B88" w:rsidRPr="009C4D6F" w:rsidRDefault="00390B88" w:rsidP="00390B88">
      <w:pPr>
        <w:spacing w:line="200" w:lineRule="exact"/>
        <w:ind w:left="360"/>
        <w:rPr>
          <w:rFonts w:eastAsia="Times New Roman"/>
          <w:bCs/>
        </w:rPr>
      </w:pPr>
    </w:p>
    <w:p w:rsidR="00390B88" w:rsidRPr="009C4D6F" w:rsidRDefault="00390B88" w:rsidP="00390B88">
      <w:pPr>
        <w:numPr>
          <w:ilvl w:val="0"/>
          <w:numId w:val="30"/>
        </w:numPr>
        <w:spacing w:after="0" w:line="260" w:lineRule="exact"/>
        <w:rPr>
          <w:rFonts w:eastAsia="Times New Roman"/>
          <w:bCs/>
        </w:rPr>
      </w:pPr>
      <w:r w:rsidRPr="009C4D6F">
        <w:rPr>
          <w:rFonts w:eastAsia="Times New Roman"/>
          <w:bCs/>
        </w:rPr>
        <w:t xml:space="preserve">UNU-IAS will </w:t>
      </w:r>
      <w:r w:rsidRPr="009C4D6F">
        <w:rPr>
          <w:rFonts w:eastAsia="Times New Roman"/>
          <w:b/>
          <w:bCs/>
        </w:rPr>
        <w:t>NOT</w:t>
      </w:r>
      <w:r w:rsidRPr="009C4D6F">
        <w:rPr>
          <w:rFonts w:eastAsia="Times New Roman"/>
          <w:bCs/>
        </w:rPr>
        <w:t xml:space="preserve"> be responsible for any personal expenses of participants or charges incurred by cancellation. Expenses </w:t>
      </w:r>
      <w:r w:rsidR="004940B2">
        <w:rPr>
          <w:rFonts w:eastAsia="Times New Roman"/>
          <w:bCs/>
        </w:rPr>
        <w:t xml:space="preserve">or charges </w:t>
      </w:r>
      <w:r w:rsidRPr="009C4D6F">
        <w:rPr>
          <w:rFonts w:eastAsia="Times New Roman"/>
          <w:bCs/>
        </w:rPr>
        <w:t>caused by the cancellation should be covered by the participant</w:t>
      </w:r>
    </w:p>
    <w:p w:rsidR="00390B88" w:rsidRPr="009C4D6F" w:rsidRDefault="00390B88" w:rsidP="00390B88">
      <w:pPr>
        <w:spacing w:line="200" w:lineRule="exact"/>
        <w:rPr>
          <w:rFonts w:eastAsia="Times New Roman"/>
          <w:bCs/>
        </w:rPr>
      </w:pPr>
    </w:p>
    <w:p w:rsidR="00390B88" w:rsidRPr="0059287E" w:rsidRDefault="00390B88" w:rsidP="00390B88">
      <w:pPr>
        <w:numPr>
          <w:ilvl w:val="0"/>
          <w:numId w:val="30"/>
        </w:numPr>
        <w:spacing w:after="0" w:line="260" w:lineRule="exact"/>
        <w:rPr>
          <w:rFonts w:eastAsia="Times New Roman"/>
          <w:bCs/>
          <w:u w:val="single"/>
        </w:rPr>
      </w:pPr>
      <w:r w:rsidRPr="009C4D6F">
        <w:rPr>
          <w:rFonts w:eastAsia="Times New Roman"/>
          <w:bCs/>
        </w:rPr>
        <w:t xml:space="preserve">Overseas travel insurance shall be arranged </w:t>
      </w:r>
      <w:r w:rsidR="004940B2">
        <w:rPr>
          <w:rFonts w:eastAsia="Times New Roman"/>
          <w:bCs/>
        </w:rPr>
        <w:t xml:space="preserve">and purchased </w:t>
      </w:r>
      <w:r w:rsidRPr="009C4D6F">
        <w:rPr>
          <w:rFonts w:eastAsia="Times New Roman"/>
          <w:bCs/>
        </w:rPr>
        <w:t xml:space="preserve">by participants. UNU-IAS will </w:t>
      </w:r>
      <w:r w:rsidRPr="009C4D6F">
        <w:rPr>
          <w:rFonts w:eastAsia="Times New Roman"/>
          <w:b/>
          <w:bCs/>
        </w:rPr>
        <w:t>NOT</w:t>
      </w:r>
      <w:r w:rsidRPr="009C4D6F">
        <w:rPr>
          <w:rFonts w:eastAsia="Times New Roman"/>
          <w:bCs/>
        </w:rPr>
        <w:t xml:space="preserve"> take any responsibilities for accidents or emergency matters that might occur during the conference. </w:t>
      </w:r>
    </w:p>
    <w:p w:rsidR="00390B88" w:rsidRPr="008014B9" w:rsidRDefault="00390B88" w:rsidP="00390B88">
      <w:pPr>
        <w:spacing w:line="260" w:lineRule="exact"/>
        <w:ind w:left="360"/>
        <w:rPr>
          <w:rFonts w:eastAsia="Times New Roman"/>
          <w:bCs/>
          <w:u w:val="single"/>
        </w:rPr>
      </w:pPr>
    </w:p>
    <w:p w:rsidR="00390B88" w:rsidRPr="00A16645" w:rsidRDefault="00390B88" w:rsidP="00390B88">
      <w:pPr>
        <w:numPr>
          <w:ilvl w:val="0"/>
          <w:numId w:val="30"/>
        </w:numPr>
        <w:spacing w:after="0" w:line="260" w:lineRule="exact"/>
        <w:rPr>
          <w:rFonts w:eastAsia="Times New Roman"/>
          <w:bCs/>
          <w:u w:val="single"/>
        </w:rPr>
      </w:pPr>
      <w:r w:rsidRPr="00A16645">
        <w:t xml:space="preserve">UNU-IAS will reimburse the expenses </w:t>
      </w:r>
      <w:r w:rsidRPr="00A16645">
        <w:rPr>
          <w:u w:val="single"/>
        </w:rPr>
        <w:t>only after all the required documents are submitted</w:t>
      </w:r>
      <w:r w:rsidRPr="00A16645">
        <w:t xml:space="preserve"> by the participant after the </w:t>
      </w:r>
      <w:r w:rsidR="00777F3B">
        <w:t>conference</w:t>
      </w:r>
      <w:r>
        <w:t xml:space="preserve"> via bank transfer</w:t>
      </w:r>
      <w:r w:rsidRPr="00A16645">
        <w:t>. The necessary documents are:</w:t>
      </w:r>
    </w:p>
    <w:p w:rsidR="00390B88" w:rsidRPr="00B41B60" w:rsidRDefault="00390B88" w:rsidP="00390B88">
      <w:pPr>
        <w:numPr>
          <w:ilvl w:val="0"/>
          <w:numId w:val="6"/>
        </w:numPr>
        <w:spacing w:after="0" w:line="240" w:lineRule="auto"/>
        <w:contextualSpacing/>
        <w:jc w:val="both"/>
      </w:pPr>
      <w:r w:rsidRPr="00B41B60">
        <w:t xml:space="preserve">Original boarding pass stubs; </w:t>
      </w:r>
    </w:p>
    <w:p w:rsidR="00390B88" w:rsidRPr="00B41B60" w:rsidRDefault="00390B88" w:rsidP="00390B88">
      <w:pPr>
        <w:numPr>
          <w:ilvl w:val="0"/>
          <w:numId w:val="6"/>
        </w:numPr>
        <w:spacing w:after="0" w:line="240" w:lineRule="auto"/>
        <w:contextualSpacing/>
        <w:jc w:val="both"/>
      </w:pPr>
      <w:r w:rsidRPr="00B41B60">
        <w:t>Original Voucher for Reimbursement of Expenses (F-10 Form) with signature;</w:t>
      </w:r>
    </w:p>
    <w:p w:rsidR="00390B88" w:rsidRPr="00B41B60" w:rsidRDefault="00390B88" w:rsidP="00390B88">
      <w:pPr>
        <w:numPr>
          <w:ilvl w:val="0"/>
          <w:numId w:val="6"/>
        </w:numPr>
        <w:spacing w:after="0" w:line="240" w:lineRule="auto"/>
        <w:contextualSpacing/>
        <w:jc w:val="both"/>
      </w:pPr>
      <w:r w:rsidRPr="00B41B60">
        <w:t xml:space="preserve">Original receipts for visa processing fee; and  </w:t>
      </w:r>
    </w:p>
    <w:p w:rsidR="00390B88" w:rsidRPr="00B41B60" w:rsidRDefault="00390B88" w:rsidP="00390B88">
      <w:pPr>
        <w:numPr>
          <w:ilvl w:val="0"/>
          <w:numId w:val="6"/>
        </w:numPr>
        <w:spacing w:after="0" w:line="240" w:lineRule="auto"/>
        <w:contextualSpacing/>
        <w:jc w:val="both"/>
      </w:pPr>
      <w:r w:rsidRPr="00B41B60">
        <w:t xml:space="preserve">Vendor Form (bank information). </w:t>
      </w:r>
    </w:p>
    <w:p w:rsidR="00390B88" w:rsidRDefault="00390B88" w:rsidP="001D6776">
      <w:pPr>
        <w:spacing w:after="0" w:line="240" w:lineRule="auto"/>
        <w:rPr>
          <w:b/>
          <w:sz w:val="21"/>
          <w:szCs w:val="21"/>
        </w:rPr>
      </w:pPr>
    </w:p>
    <w:p w:rsidR="00390B88" w:rsidRPr="009C4D6F" w:rsidRDefault="00390B88" w:rsidP="00FD7291">
      <w:pPr>
        <w:ind w:right="-180"/>
        <w:rPr>
          <w:b/>
        </w:rPr>
      </w:pPr>
      <w:r w:rsidRPr="009C4D6F">
        <w:rPr>
          <w:b/>
        </w:rPr>
        <w:t xml:space="preserve">I hereby acknowledge that I have read and agreed to the above-mentioned terms and conditions. 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390B88" w:rsidRPr="009C4D6F" w:rsidTr="00FD7291">
        <w:tc>
          <w:tcPr>
            <w:tcW w:w="4608" w:type="dxa"/>
          </w:tcPr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  <w:r w:rsidRPr="002C40FB">
              <w:rPr>
                <w:b/>
              </w:rPr>
              <w:t>Name of the participant</w:t>
            </w:r>
          </w:p>
        </w:tc>
        <w:tc>
          <w:tcPr>
            <w:tcW w:w="4608" w:type="dxa"/>
          </w:tcPr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</w:p>
        </w:tc>
      </w:tr>
      <w:tr w:rsidR="00390B88" w:rsidRPr="009C4D6F" w:rsidTr="00FD7291">
        <w:tc>
          <w:tcPr>
            <w:tcW w:w="4608" w:type="dxa"/>
          </w:tcPr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  <w:r w:rsidRPr="002C40FB">
              <w:rPr>
                <w:b/>
              </w:rPr>
              <w:t>Name of RCE</w:t>
            </w:r>
          </w:p>
        </w:tc>
        <w:tc>
          <w:tcPr>
            <w:tcW w:w="4608" w:type="dxa"/>
          </w:tcPr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</w:p>
        </w:tc>
      </w:tr>
      <w:tr w:rsidR="00390B88" w:rsidRPr="009C4D6F" w:rsidTr="00FD7291">
        <w:tc>
          <w:tcPr>
            <w:tcW w:w="4608" w:type="dxa"/>
          </w:tcPr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  <w:r w:rsidRPr="002C40FB">
              <w:rPr>
                <w:b/>
              </w:rPr>
              <w:t xml:space="preserve">Signature </w:t>
            </w:r>
          </w:p>
          <w:p w:rsidR="00390B88" w:rsidRPr="002C40FB" w:rsidRDefault="00390B88" w:rsidP="00617BEF">
            <w:pPr>
              <w:spacing w:line="360" w:lineRule="auto"/>
            </w:pPr>
            <w:r w:rsidRPr="002C40FB">
              <w:t>(Typed signature will not be accepted)</w:t>
            </w:r>
          </w:p>
        </w:tc>
        <w:tc>
          <w:tcPr>
            <w:tcW w:w="4608" w:type="dxa"/>
          </w:tcPr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</w:p>
          <w:p w:rsidR="00390B88" w:rsidRPr="002C40FB" w:rsidRDefault="00390B88" w:rsidP="00617BEF">
            <w:pPr>
              <w:spacing w:line="360" w:lineRule="auto"/>
              <w:rPr>
                <w:b/>
              </w:rPr>
            </w:pPr>
            <w:r w:rsidRPr="002C40FB">
              <w:rPr>
                <w:b/>
              </w:rPr>
              <w:t xml:space="preserve">                                                     Date:      /      /       </w:t>
            </w:r>
          </w:p>
        </w:tc>
      </w:tr>
    </w:tbl>
    <w:p w:rsidR="00390B88" w:rsidRPr="009C4D6F" w:rsidRDefault="00FD7291" w:rsidP="00FD7291">
      <w:r>
        <w:rPr>
          <w:b/>
        </w:rPr>
        <w:br/>
      </w:r>
      <w:r w:rsidR="00390B88" w:rsidRPr="009C4D6F">
        <w:rPr>
          <w:b/>
        </w:rPr>
        <w:t>[To be filled by RCE coordinator]</w:t>
      </w:r>
      <w:r w:rsidR="00390B88" w:rsidRPr="009C4D6F">
        <w:br/>
        <w:t xml:space="preserve">I hereby recommend and nominate the above-mentioned member of our RCE as an appropriate candidate to receive UNU-IAS funding support for the participation to the </w:t>
      </w:r>
      <w:r w:rsidRPr="00FD7291">
        <w:t xml:space="preserve">RCE Thematic Conference </w:t>
      </w:r>
      <w:r w:rsidR="00390B88" w:rsidRPr="009C4D6F">
        <w:t xml:space="preserve">in </w:t>
      </w:r>
      <w:r>
        <w:t>Okayama</w:t>
      </w:r>
      <w:r w:rsidR="00390B88" w:rsidRPr="009C4D6F">
        <w:t>,</w:t>
      </w:r>
      <w:r>
        <w:t xml:space="preserve"> Japan</w:t>
      </w:r>
      <w:r w:rsidR="00390B88" w:rsidRPr="009C4D6F">
        <w:t>.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390B88" w:rsidRPr="009C4D6F" w:rsidTr="00FD7291">
        <w:trPr>
          <w:trHeight w:val="530"/>
        </w:trPr>
        <w:tc>
          <w:tcPr>
            <w:tcW w:w="4608" w:type="dxa"/>
          </w:tcPr>
          <w:p w:rsidR="00390B88" w:rsidRPr="002C40FB" w:rsidRDefault="00390B88" w:rsidP="00617BEF">
            <w:r w:rsidRPr="002C40FB">
              <w:rPr>
                <w:b/>
              </w:rPr>
              <w:t>Name of the RCE Coordinator</w:t>
            </w:r>
          </w:p>
        </w:tc>
        <w:tc>
          <w:tcPr>
            <w:tcW w:w="4608" w:type="dxa"/>
          </w:tcPr>
          <w:p w:rsidR="00390B88" w:rsidRPr="002C40FB" w:rsidRDefault="00390B88" w:rsidP="00617BEF"/>
        </w:tc>
      </w:tr>
      <w:tr w:rsidR="00390B88" w:rsidRPr="009C4D6F" w:rsidTr="00FD7291">
        <w:trPr>
          <w:trHeight w:val="530"/>
        </w:trPr>
        <w:tc>
          <w:tcPr>
            <w:tcW w:w="4608" w:type="dxa"/>
          </w:tcPr>
          <w:p w:rsidR="00390B88" w:rsidRPr="002C40FB" w:rsidRDefault="00390B88" w:rsidP="00617BEF">
            <w:pPr>
              <w:rPr>
                <w:b/>
              </w:rPr>
            </w:pPr>
            <w:r w:rsidRPr="002C40FB">
              <w:rPr>
                <w:b/>
              </w:rPr>
              <w:t>E-mail address of the RCE Coordinator</w:t>
            </w:r>
          </w:p>
        </w:tc>
        <w:tc>
          <w:tcPr>
            <w:tcW w:w="4608" w:type="dxa"/>
          </w:tcPr>
          <w:p w:rsidR="00390B88" w:rsidRPr="002C40FB" w:rsidRDefault="00390B88" w:rsidP="00617BEF"/>
        </w:tc>
      </w:tr>
      <w:tr w:rsidR="00390B88" w:rsidRPr="009C4D6F" w:rsidTr="00FD7291">
        <w:trPr>
          <w:trHeight w:val="512"/>
        </w:trPr>
        <w:tc>
          <w:tcPr>
            <w:tcW w:w="4608" w:type="dxa"/>
          </w:tcPr>
          <w:p w:rsidR="00390B88" w:rsidRPr="002C40FB" w:rsidRDefault="00390B88" w:rsidP="00617BEF">
            <w:r w:rsidRPr="002C40FB">
              <w:rPr>
                <w:b/>
              </w:rPr>
              <w:t>Name of RCE</w:t>
            </w:r>
          </w:p>
        </w:tc>
        <w:tc>
          <w:tcPr>
            <w:tcW w:w="4608" w:type="dxa"/>
          </w:tcPr>
          <w:p w:rsidR="00390B88" w:rsidRPr="002C40FB" w:rsidRDefault="00390B88" w:rsidP="00617BEF"/>
        </w:tc>
      </w:tr>
      <w:tr w:rsidR="00390B88" w:rsidRPr="009C4D6F" w:rsidTr="00FD7291">
        <w:trPr>
          <w:trHeight w:val="800"/>
        </w:trPr>
        <w:tc>
          <w:tcPr>
            <w:tcW w:w="4608" w:type="dxa"/>
          </w:tcPr>
          <w:p w:rsidR="00390B88" w:rsidRPr="002C40FB" w:rsidRDefault="00390B88" w:rsidP="00617BEF">
            <w:pPr>
              <w:rPr>
                <w:b/>
              </w:rPr>
            </w:pPr>
            <w:r w:rsidRPr="002C40FB">
              <w:rPr>
                <w:b/>
              </w:rPr>
              <w:t>Signature</w:t>
            </w:r>
          </w:p>
          <w:p w:rsidR="00390B88" w:rsidRPr="002C40FB" w:rsidRDefault="00390B88" w:rsidP="00617BEF">
            <w:r w:rsidRPr="002C40FB">
              <w:t>(Typed signature will not be accepted)</w:t>
            </w:r>
          </w:p>
        </w:tc>
        <w:tc>
          <w:tcPr>
            <w:tcW w:w="4608" w:type="dxa"/>
          </w:tcPr>
          <w:p w:rsidR="00390B88" w:rsidRPr="002C40FB" w:rsidRDefault="00390B88" w:rsidP="00617BEF"/>
          <w:p w:rsidR="00390B88" w:rsidRPr="002C40FB" w:rsidRDefault="00390B88" w:rsidP="00617BEF"/>
          <w:p w:rsidR="00390B88" w:rsidRPr="002C40FB" w:rsidRDefault="00390B88" w:rsidP="00617BEF">
            <w:pPr>
              <w:rPr>
                <w:b/>
              </w:rPr>
            </w:pPr>
            <w:r w:rsidRPr="002C40FB">
              <w:rPr>
                <w:b/>
              </w:rPr>
              <w:t xml:space="preserve">                                                   Date:          /       /</w:t>
            </w:r>
          </w:p>
        </w:tc>
      </w:tr>
    </w:tbl>
    <w:p w:rsidR="002F7422" w:rsidRDefault="002F7422" w:rsidP="001048E1">
      <w:pPr>
        <w:spacing w:after="0" w:line="240" w:lineRule="auto"/>
      </w:pPr>
    </w:p>
    <w:p w:rsidR="00627DDE" w:rsidRDefault="0065384F" w:rsidP="002F7422">
      <w:pPr>
        <w:spacing w:after="0" w:line="240" w:lineRule="auto"/>
      </w:pPr>
      <w:r>
        <w:rPr>
          <w:b/>
        </w:rPr>
        <w:t xml:space="preserve">* </w:t>
      </w:r>
      <w:r w:rsidR="0099371B">
        <w:rPr>
          <w:b/>
        </w:rPr>
        <w:t xml:space="preserve">Please be kindly advised to submit </w:t>
      </w:r>
      <w:r w:rsidR="00565319">
        <w:rPr>
          <w:b/>
        </w:rPr>
        <w:t xml:space="preserve">the Form A </w:t>
      </w:r>
      <w:r w:rsidR="0099371B">
        <w:rPr>
          <w:b/>
        </w:rPr>
        <w:t>to</w:t>
      </w:r>
      <w:r w:rsidR="001048E1">
        <w:rPr>
          <w:b/>
        </w:rPr>
        <w:t xml:space="preserve"> the</w:t>
      </w:r>
      <w:r w:rsidR="0099371B">
        <w:rPr>
          <w:b/>
        </w:rPr>
        <w:t xml:space="preserve"> </w:t>
      </w:r>
      <w:r w:rsidR="001048E1">
        <w:rPr>
          <w:b/>
        </w:rPr>
        <w:t xml:space="preserve">Global </w:t>
      </w:r>
      <w:r w:rsidR="0099371B">
        <w:rPr>
          <w:b/>
        </w:rPr>
        <w:t xml:space="preserve">RCE Service Centre </w:t>
      </w:r>
      <w:r w:rsidR="00E34DF1">
        <w:rPr>
          <w:b/>
        </w:rPr>
        <w:t>(</w:t>
      </w:r>
      <w:hyperlink r:id="rId11" w:history="1">
        <w:r w:rsidR="0074506F" w:rsidRPr="008C64C4">
          <w:rPr>
            <w:rStyle w:val="Hyperlink"/>
            <w:rFonts w:asciiTheme="minorHAnsi" w:hAnsiTheme="minorHAnsi"/>
            <w:sz w:val="21"/>
            <w:szCs w:val="21"/>
          </w:rPr>
          <w:t>rceconference@unu.edu</w:t>
        </w:r>
      </w:hyperlink>
      <w:r w:rsidR="00E34DF1">
        <w:rPr>
          <w:b/>
        </w:rPr>
        <w:t>)</w:t>
      </w:r>
      <w:r w:rsidR="0099371B">
        <w:rPr>
          <w:b/>
        </w:rPr>
        <w:t xml:space="preserve">. </w:t>
      </w:r>
    </w:p>
    <w:p w:rsidR="00627DDE" w:rsidRDefault="00627DDE" w:rsidP="00F64FC6">
      <w:pPr>
        <w:spacing w:after="0" w:line="240" w:lineRule="auto"/>
        <w:ind w:firstLine="220"/>
      </w:pPr>
    </w:p>
    <w:p w:rsidR="000824F7" w:rsidRDefault="009E7FA5" w:rsidP="00F64FC6">
      <w:pPr>
        <w:spacing w:after="0" w:line="240" w:lineRule="auto"/>
        <w:jc w:val="center"/>
      </w:pPr>
      <w:r w:rsidRPr="009E7FA5">
        <w:t>THANK YOU FOR YOUR REGISTRATION.</w:t>
      </w:r>
    </w:p>
    <w:sectPr w:rsidR="000824F7" w:rsidSect="0065384F">
      <w:pgSz w:w="11906" w:h="16838"/>
      <w:pgMar w:top="900" w:right="68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14" w:rsidRDefault="003D3B14" w:rsidP="00B5506C">
      <w:pPr>
        <w:spacing w:after="0" w:line="240" w:lineRule="auto"/>
      </w:pPr>
      <w:r>
        <w:separator/>
      </w:r>
    </w:p>
  </w:endnote>
  <w:endnote w:type="continuationSeparator" w:id="0">
    <w:p w:rsidR="003D3B14" w:rsidRDefault="003D3B14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14" w:rsidRDefault="003D3B14" w:rsidP="00B5506C">
      <w:pPr>
        <w:spacing w:after="0" w:line="240" w:lineRule="auto"/>
      </w:pPr>
      <w:r>
        <w:separator/>
      </w:r>
    </w:p>
  </w:footnote>
  <w:footnote w:type="continuationSeparator" w:id="0">
    <w:p w:rsidR="003D3B14" w:rsidRDefault="003D3B14" w:rsidP="00B5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C3D"/>
    <w:multiLevelType w:val="hybridMultilevel"/>
    <w:tmpl w:val="BD2CCF56"/>
    <w:lvl w:ilvl="0" w:tplc="D610D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D07"/>
    <w:multiLevelType w:val="hybridMultilevel"/>
    <w:tmpl w:val="9636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B4226"/>
    <w:multiLevelType w:val="hybridMultilevel"/>
    <w:tmpl w:val="DCC4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553AF"/>
    <w:multiLevelType w:val="hybridMultilevel"/>
    <w:tmpl w:val="75F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46C06"/>
    <w:multiLevelType w:val="hybridMultilevel"/>
    <w:tmpl w:val="99E8F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50D1DA8"/>
    <w:multiLevelType w:val="multilevel"/>
    <w:tmpl w:val="C00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19CC"/>
    <w:multiLevelType w:val="hybridMultilevel"/>
    <w:tmpl w:val="DE9E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32"/>
  </w:num>
  <w:num w:numId="7">
    <w:abstractNumId w:val="28"/>
  </w:num>
  <w:num w:numId="8">
    <w:abstractNumId w:val="15"/>
  </w:num>
  <w:num w:numId="9">
    <w:abstractNumId w:val="13"/>
  </w:num>
  <w:num w:numId="10">
    <w:abstractNumId w:val="23"/>
  </w:num>
  <w:num w:numId="11">
    <w:abstractNumId w:val="17"/>
  </w:num>
  <w:num w:numId="12">
    <w:abstractNumId w:val="20"/>
  </w:num>
  <w:num w:numId="13">
    <w:abstractNumId w:val="16"/>
  </w:num>
  <w:num w:numId="14">
    <w:abstractNumId w:val="19"/>
  </w:num>
  <w:num w:numId="15">
    <w:abstractNumId w:val="21"/>
  </w:num>
  <w:num w:numId="16">
    <w:abstractNumId w:val="26"/>
  </w:num>
  <w:num w:numId="17">
    <w:abstractNumId w:val="27"/>
  </w:num>
  <w:num w:numId="18">
    <w:abstractNumId w:val="7"/>
  </w:num>
  <w:num w:numId="19">
    <w:abstractNumId w:val="24"/>
  </w:num>
  <w:num w:numId="20">
    <w:abstractNumId w:val="30"/>
  </w:num>
  <w:num w:numId="21">
    <w:abstractNumId w:val="11"/>
  </w:num>
  <w:num w:numId="22">
    <w:abstractNumId w:val="31"/>
  </w:num>
  <w:num w:numId="23">
    <w:abstractNumId w:val="9"/>
  </w:num>
  <w:num w:numId="24">
    <w:abstractNumId w:val="6"/>
  </w:num>
  <w:num w:numId="25">
    <w:abstractNumId w:val="29"/>
  </w:num>
  <w:num w:numId="26">
    <w:abstractNumId w:val="0"/>
  </w:num>
  <w:num w:numId="27">
    <w:abstractNumId w:val="2"/>
  </w:num>
  <w:num w:numId="28">
    <w:abstractNumId w:val="22"/>
  </w:num>
  <w:num w:numId="29">
    <w:abstractNumId w:val="14"/>
  </w:num>
  <w:num w:numId="30">
    <w:abstractNumId w:val="18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09A5"/>
    <w:rsid w:val="0003463D"/>
    <w:rsid w:val="00037BC9"/>
    <w:rsid w:val="00051328"/>
    <w:rsid w:val="00052F98"/>
    <w:rsid w:val="00062674"/>
    <w:rsid w:val="00066964"/>
    <w:rsid w:val="000823A3"/>
    <w:rsid w:val="000824F7"/>
    <w:rsid w:val="00083136"/>
    <w:rsid w:val="00085A5D"/>
    <w:rsid w:val="0008703F"/>
    <w:rsid w:val="00092C82"/>
    <w:rsid w:val="000A25AC"/>
    <w:rsid w:val="000B187F"/>
    <w:rsid w:val="000B2A29"/>
    <w:rsid w:val="000C38E0"/>
    <w:rsid w:val="000D6B5E"/>
    <w:rsid w:val="001048E1"/>
    <w:rsid w:val="00106A1A"/>
    <w:rsid w:val="00121597"/>
    <w:rsid w:val="00126AF9"/>
    <w:rsid w:val="00137E6E"/>
    <w:rsid w:val="00137F31"/>
    <w:rsid w:val="00140276"/>
    <w:rsid w:val="00142F9B"/>
    <w:rsid w:val="00144CB6"/>
    <w:rsid w:val="001469E1"/>
    <w:rsid w:val="001473ED"/>
    <w:rsid w:val="00153C58"/>
    <w:rsid w:val="00162625"/>
    <w:rsid w:val="001636CE"/>
    <w:rsid w:val="001650D6"/>
    <w:rsid w:val="00172F08"/>
    <w:rsid w:val="00174B95"/>
    <w:rsid w:val="001A232F"/>
    <w:rsid w:val="001A3042"/>
    <w:rsid w:val="001A6CF2"/>
    <w:rsid w:val="001B4ED6"/>
    <w:rsid w:val="001C0FB2"/>
    <w:rsid w:val="001C20B4"/>
    <w:rsid w:val="001C3501"/>
    <w:rsid w:val="001C38A0"/>
    <w:rsid w:val="001C7AE9"/>
    <w:rsid w:val="001D03EF"/>
    <w:rsid w:val="001D6776"/>
    <w:rsid w:val="001E79A4"/>
    <w:rsid w:val="001F2D8B"/>
    <w:rsid w:val="00202C4F"/>
    <w:rsid w:val="00215ECC"/>
    <w:rsid w:val="00225D24"/>
    <w:rsid w:val="00226D5C"/>
    <w:rsid w:val="002325A6"/>
    <w:rsid w:val="002362C5"/>
    <w:rsid w:val="00237EBC"/>
    <w:rsid w:val="00247521"/>
    <w:rsid w:val="00256A33"/>
    <w:rsid w:val="00257E11"/>
    <w:rsid w:val="00266703"/>
    <w:rsid w:val="002733AA"/>
    <w:rsid w:val="002743F2"/>
    <w:rsid w:val="002802A8"/>
    <w:rsid w:val="00284287"/>
    <w:rsid w:val="00291C3F"/>
    <w:rsid w:val="002A6DB2"/>
    <w:rsid w:val="002B1577"/>
    <w:rsid w:val="002D286B"/>
    <w:rsid w:val="002F02EF"/>
    <w:rsid w:val="002F5E1E"/>
    <w:rsid w:val="002F7422"/>
    <w:rsid w:val="003009CB"/>
    <w:rsid w:val="003016B8"/>
    <w:rsid w:val="003152F2"/>
    <w:rsid w:val="00327DF4"/>
    <w:rsid w:val="00335E45"/>
    <w:rsid w:val="00336583"/>
    <w:rsid w:val="00340EAB"/>
    <w:rsid w:val="003461E8"/>
    <w:rsid w:val="003540B3"/>
    <w:rsid w:val="0036134F"/>
    <w:rsid w:val="00361A87"/>
    <w:rsid w:val="003708FE"/>
    <w:rsid w:val="00372496"/>
    <w:rsid w:val="0038092D"/>
    <w:rsid w:val="00381FD1"/>
    <w:rsid w:val="00386B10"/>
    <w:rsid w:val="00390B88"/>
    <w:rsid w:val="00395C9C"/>
    <w:rsid w:val="003A5FD4"/>
    <w:rsid w:val="003B77A2"/>
    <w:rsid w:val="003D1B0B"/>
    <w:rsid w:val="003D2084"/>
    <w:rsid w:val="003D3B14"/>
    <w:rsid w:val="003E1DF1"/>
    <w:rsid w:val="003F312A"/>
    <w:rsid w:val="0040113E"/>
    <w:rsid w:val="0040121B"/>
    <w:rsid w:val="00404DBE"/>
    <w:rsid w:val="00411611"/>
    <w:rsid w:val="004121E8"/>
    <w:rsid w:val="0041646C"/>
    <w:rsid w:val="004261FC"/>
    <w:rsid w:val="00433E48"/>
    <w:rsid w:val="00435B55"/>
    <w:rsid w:val="00443403"/>
    <w:rsid w:val="00443980"/>
    <w:rsid w:val="004478C7"/>
    <w:rsid w:val="00451244"/>
    <w:rsid w:val="00455FBD"/>
    <w:rsid w:val="0046624B"/>
    <w:rsid w:val="0047547E"/>
    <w:rsid w:val="00486517"/>
    <w:rsid w:val="00491321"/>
    <w:rsid w:val="00493D4D"/>
    <w:rsid w:val="004940B2"/>
    <w:rsid w:val="00496D35"/>
    <w:rsid w:val="004A3952"/>
    <w:rsid w:val="004B1E7D"/>
    <w:rsid w:val="004D06E0"/>
    <w:rsid w:val="004E5884"/>
    <w:rsid w:val="004E58EB"/>
    <w:rsid w:val="0050626D"/>
    <w:rsid w:val="0051077F"/>
    <w:rsid w:val="005120C7"/>
    <w:rsid w:val="00515683"/>
    <w:rsid w:val="0052626B"/>
    <w:rsid w:val="00526C74"/>
    <w:rsid w:val="0053101E"/>
    <w:rsid w:val="00542292"/>
    <w:rsid w:val="0054286A"/>
    <w:rsid w:val="00545420"/>
    <w:rsid w:val="00545DA4"/>
    <w:rsid w:val="00545F7D"/>
    <w:rsid w:val="00553309"/>
    <w:rsid w:val="00565319"/>
    <w:rsid w:val="00565515"/>
    <w:rsid w:val="00566718"/>
    <w:rsid w:val="00590820"/>
    <w:rsid w:val="0059747E"/>
    <w:rsid w:val="005A28EA"/>
    <w:rsid w:val="005B4DD8"/>
    <w:rsid w:val="005B799B"/>
    <w:rsid w:val="005D00CC"/>
    <w:rsid w:val="005E0F47"/>
    <w:rsid w:val="005E46F9"/>
    <w:rsid w:val="005E5C24"/>
    <w:rsid w:val="005F2A84"/>
    <w:rsid w:val="005F435A"/>
    <w:rsid w:val="005F74AF"/>
    <w:rsid w:val="00611736"/>
    <w:rsid w:val="00612512"/>
    <w:rsid w:val="00616859"/>
    <w:rsid w:val="00627DDE"/>
    <w:rsid w:val="00630BFC"/>
    <w:rsid w:val="00631648"/>
    <w:rsid w:val="00640494"/>
    <w:rsid w:val="00647B98"/>
    <w:rsid w:val="0065384F"/>
    <w:rsid w:val="006765C4"/>
    <w:rsid w:val="00676608"/>
    <w:rsid w:val="006767E1"/>
    <w:rsid w:val="00683D97"/>
    <w:rsid w:val="006865FE"/>
    <w:rsid w:val="006A47A9"/>
    <w:rsid w:val="006B1FC9"/>
    <w:rsid w:val="006B2528"/>
    <w:rsid w:val="006B727A"/>
    <w:rsid w:val="006D1486"/>
    <w:rsid w:val="006E1C8D"/>
    <w:rsid w:val="006E2998"/>
    <w:rsid w:val="006F7C87"/>
    <w:rsid w:val="00705564"/>
    <w:rsid w:val="00705B4E"/>
    <w:rsid w:val="00707E44"/>
    <w:rsid w:val="00720D6F"/>
    <w:rsid w:val="00735D94"/>
    <w:rsid w:val="007426C2"/>
    <w:rsid w:val="0074506F"/>
    <w:rsid w:val="007505DF"/>
    <w:rsid w:val="00773743"/>
    <w:rsid w:val="00777F3B"/>
    <w:rsid w:val="00780C11"/>
    <w:rsid w:val="00783951"/>
    <w:rsid w:val="007948D7"/>
    <w:rsid w:val="007A3B12"/>
    <w:rsid w:val="007B5D2E"/>
    <w:rsid w:val="007C2414"/>
    <w:rsid w:val="007E5352"/>
    <w:rsid w:val="00817FC6"/>
    <w:rsid w:val="00820E75"/>
    <w:rsid w:val="00821ECF"/>
    <w:rsid w:val="00824A64"/>
    <w:rsid w:val="00841C40"/>
    <w:rsid w:val="00845505"/>
    <w:rsid w:val="00871716"/>
    <w:rsid w:val="00874870"/>
    <w:rsid w:val="00875BD1"/>
    <w:rsid w:val="008835E7"/>
    <w:rsid w:val="00884999"/>
    <w:rsid w:val="008871C3"/>
    <w:rsid w:val="008938D6"/>
    <w:rsid w:val="008A3B20"/>
    <w:rsid w:val="008B1193"/>
    <w:rsid w:val="008B6B1D"/>
    <w:rsid w:val="008C64C4"/>
    <w:rsid w:val="008D5FAB"/>
    <w:rsid w:val="008E44A2"/>
    <w:rsid w:val="008F12EF"/>
    <w:rsid w:val="008F330F"/>
    <w:rsid w:val="008F6EAD"/>
    <w:rsid w:val="00900079"/>
    <w:rsid w:val="00902B4E"/>
    <w:rsid w:val="0090410D"/>
    <w:rsid w:val="0090795E"/>
    <w:rsid w:val="009121B2"/>
    <w:rsid w:val="0091229A"/>
    <w:rsid w:val="00916966"/>
    <w:rsid w:val="00921FD7"/>
    <w:rsid w:val="00922040"/>
    <w:rsid w:val="00926837"/>
    <w:rsid w:val="00930650"/>
    <w:rsid w:val="0093301F"/>
    <w:rsid w:val="00933967"/>
    <w:rsid w:val="00952D01"/>
    <w:rsid w:val="00953808"/>
    <w:rsid w:val="009564AA"/>
    <w:rsid w:val="009575C5"/>
    <w:rsid w:val="0096614A"/>
    <w:rsid w:val="00970332"/>
    <w:rsid w:val="0099371B"/>
    <w:rsid w:val="009961E3"/>
    <w:rsid w:val="0099783A"/>
    <w:rsid w:val="009A0C2D"/>
    <w:rsid w:val="009A11F8"/>
    <w:rsid w:val="009A240F"/>
    <w:rsid w:val="009B150E"/>
    <w:rsid w:val="009B3C4D"/>
    <w:rsid w:val="009D0EAB"/>
    <w:rsid w:val="009D4B6E"/>
    <w:rsid w:val="009E499F"/>
    <w:rsid w:val="009E5209"/>
    <w:rsid w:val="009E7330"/>
    <w:rsid w:val="009E7FA5"/>
    <w:rsid w:val="00A10DBB"/>
    <w:rsid w:val="00A17D63"/>
    <w:rsid w:val="00A2061A"/>
    <w:rsid w:val="00A21A00"/>
    <w:rsid w:val="00A5541F"/>
    <w:rsid w:val="00A64853"/>
    <w:rsid w:val="00A6600C"/>
    <w:rsid w:val="00A768D7"/>
    <w:rsid w:val="00A82F5A"/>
    <w:rsid w:val="00A868F1"/>
    <w:rsid w:val="00A97AD1"/>
    <w:rsid w:val="00AB0CA4"/>
    <w:rsid w:val="00AB3061"/>
    <w:rsid w:val="00AC2DFA"/>
    <w:rsid w:val="00AC39D1"/>
    <w:rsid w:val="00AC3B4D"/>
    <w:rsid w:val="00AE05D2"/>
    <w:rsid w:val="00AE5408"/>
    <w:rsid w:val="00AE6371"/>
    <w:rsid w:val="00AF09E9"/>
    <w:rsid w:val="00AF24BC"/>
    <w:rsid w:val="00B01B9D"/>
    <w:rsid w:val="00B10FEB"/>
    <w:rsid w:val="00B24FD8"/>
    <w:rsid w:val="00B30AF1"/>
    <w:rsid w:val="00B4055D"/>
    <w:rsid w:val="00B4712B"/>
    <w:rsid w:val="00B47B60"/>
    <w:rsid w:val="00B51E72"/>
    <w:rsid w:val="00B5506C"/>
    <w:rsid w:val="00B60345"/>
    <w:rsid w:val="00B60E57"/>
    <w:rsid w:val="00B6430B"/>
    <w:rsid w:val="00B7691F"/>
    <w:rsid w:val="00B80536"/>
    <w:rsid w:val="00B81CA3"/>
    <w:rsid w:val="00B90A2A"/>
    <w:rsid w:val="00B943B7"/>
    <w:rsid w:val="00BA0C84"/>
    <w:rsid w:val="00BB3A21"/>
    <w:rsid w:val="00BD47C5"/>
    <w:rsid w:val="00BD54BD"/>
    <w:rsid w:val="00BD6E07"/>
    <w:rsid w:val="00BE222D"/>
    <w:rsid w:val="00BE2EA8"/>
    <w:rsid w:val="00C17701"/>
    <w:rsid w:val="00C20B5E"/>
    <w:rsid w:val="00C25A25"/>
    <w:rsid w:val="00C33AA4"/>
    <w:rsid w:val="00C36891"/>
    <w:rsid w:val="00C75BCA"/>
    <w:rsid w:val="00C80278"/>
    <w:rsid w:val="00CA1933"/>
    <w:rsid w:val="00CA7763"/>
    <w:rsid w:val="00CB5713"/>
    <w:rsid w:val="00CC35D2"/>
    <w:rsid w:val="00CD25C5"/>
    <w:rsid w:val="00CE369F"/>
    <w:rsid w:val="00D04EE1"/>
    <w:rsid w:val="00D12C45"/>
    <w:rsid w:val="00D17577"/>
    <w:rsid w:val="00D363E7"/>
    <w:rsid w:val="00D5352E"/>
    <w:rsid w:val="00D54C22"/>
    <w:rsid w:val="00D64748"/>
    <w:rsid w:val="00D70119"/>
    <w:rsid w:val="00D7489B"/>
    <w:rsid w:val="00D76A94"/>
    <w:rsid w:val="00D8724D"/>
    <w:rsid w:val="00D93635"/>
    <w:rsid w:val="00DA2066"/>
    <w:rsid w:val="00DA2741"/>
    <w:rsid w:val="00DA2B72"/>
    <w:rsid w:val="00DB0F46"/>
    <w:rsid w:val="00DB515F"/>
    <w:rsid w:val="00DC1253"/>
    <w:rsid w:val="00DD0ED3"/>
    <w:rsid w:val="00DD303B"/>
    <w:rsid w:val="00DD4BE8"/>
    <w:rsid w:val="00DD65B2"/>
    <w:rsid w:val="00DD6E38"/>
    <w:rsid w:val="00DE4360"/>
    <w:rsid w:val="00DE4918"/>
    <w:rsid w:val="00DF348E"/>
    <w:rsid w:val="00E04768"/>
    <w:rsid w:val="00E0503D"/>
    <w:rsid w:val="00E14B7C"/>
    <w:rsid w:val="00E34DF1"/>
    <w:rsid w:val="00E35AF2"/>
    <w:rsid w:val="00E35FB3"/>
    <w:rsid w:val="00E408E0"/>
    <w:rsid w:val="00E43A60"/>
    <w:rsid w:val="00E43DE3"/>
    <w:rsid w:val="00E51315"/>
    <w:rsid w:val="00E54630"/>
    <w:rsid w:val="00E72709"/>
    <w:rsid w:val="00E74804"/>
    <w:rsid w:val="00E74F39"/>
    <w:rsid w:val="00E860EF"/>
    <w:rsid w:val="00E903BE"/>
    <w:rsid w:val="00E91AC5"/>
    <w:rsid w:val="00E92C78"/>
    <w:rsid w:val="00E9723D"/>
    <w:rsid w:val="00EA0FBA"/>
    <w:rsid w:val="00EA3220"/>
    <w:rsid w:val="00EA6131"/>
    <w:rsid w:val="00EB68BD"/>
    <w:rsid w:val="00ED05C6"/>
    <w:rsid w:val="00ED17B4"/>
    <w:rsid w:val="00EE6327"/>
    <w:rsid w:val="00EF2D9A"/>
    <w:rsid w:val="00F0214E"/>
    <w:rsid w:val="00F07DBF"/>
    <w:rsid w:val="00F14150"/>
    <w:rsid w:val="00F20FE9"/>
    <w:rsid w:val="00F23851"/>
    <w:rsid w:val="00F31188"/>
    <w:rsid w:val="00F33A69"/>
    <w:rsid w:val="00F36DFB"/>
    <w:rsid w:val="00F44CE3"/>
    <w:rsid w:val="00F5583C"/>
    <w:rsid w:val="00F610DD"/>
    <w:rsid w:val="00F64FC6"/>
    <w:rsid w:val="00F73600"/>
    <w:rsid w:val="00F7459B"/>
    <w:rsid w:val="00F75ECF"/>
    <w:rsid w:val="00F81936"/>
    <w:rsid w:val="00F82E34"/>
    <w:rsid w:val="00F8414E"/>
    <w:rsid w:val="00F9713D"/>
    <w:rsid w:val="00FA02AB"/>
    <w:rsid w:val="00FA517E"/>
    <w:rsid w:val="00FA6878"/>
    <w:rsid w:val="00FB2BDA"/>
    <w:rsid w:val="00FC451E"/>
    <w:rsid w:val="00FC65B1"/>
    <w:rsid w:val="00FD7291"/>
    <w:rsid w:val="00FF3CC4"/>
    <w:rsid w:val="00FF532F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E227DB-FE02-44C2-AC02-E780DCC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91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4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EE1"/>
    <w:rPr>
      <w:lang w:val="en-MY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4E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5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conference@un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econference@un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cenetwork.org/portal/rce-themat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U2h2w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D0A8-9D47-473F-980A-208FB63E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8763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pbasemera</dc:creator>
  <cp:lastModifiedBy>Hanna Hanssen</cp:lastModifiedBy>
  <cp:revision>2</cp:revision>
  <cp:lastPrinted>2015-08-18T07:13:00Z</cp:lastPrinted>
  <dcterms:created xsi:type="dcterms:W3CDTF">2017-09-25T11:30:00Z</dcterms:created>
  <dcterms:modified xsi:type="dcterms:W3CDTF">2017-09-25T11:30:00Z</dcterms:modified>
</cp:coreProperties>
</file>