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06" w:rsidRPr="00AE1C06" w:rsidRDefault="003C0315" w:rsidP="00AE1C06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95250</wp:posOffset>
                </wp:positionV>
                <wp:extent cx="496570" cy="340995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CB0" w:rsidRPr="001A3042" w:rsidRDefault="00B11CB0" w:rsidP="00923F51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95pt;margin-top:7.5pt;width:39.1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">
                <v:textbox inset="5.85pt,.7pt,5.85pt,.7pt">
                  <w:txbxContent>
                    <w:p w:rsidR="00B11CB0" w:rsidRPr="001A3042" w:rsidRDefault="00B11CB0" w:rsidP="00923F51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4F36F3">
        <w:rPr>
          <w:rFonts w:ascii="Calibri" w:hAnsi="Calibri"/>
          <w:b/>
          <w:sz w:val="28"/>
          <w:szCs w:val="28"/>
        </w:rPr>
        <w:t>The 7</w:t>
      </w:r>
      <w:r w:rsidR="00AE1C06" w:rsidRPr="00AE1C06">
        <w:rPr>
          <w:rFonts w:ascii="Calibri" w:hAnsi="Calibri"/>
          <w:b/>
          <w:sz w:val="28"/>
          <w:szCs w:val="28"/>
        </w:rPr>
        <w:t>th Africa</w:t>
      </w:r>
      <w:r w:rsidR="00836B47">
        <w:rPr>
          <w:rFonts w:ascii="Calibri" w:hAnsi="Calibri"/>
          <w:b/>
          <w:sz w:val="28"/>
          <w:szCs w:val="28"/>
        </w:rPr>
        <w:t>n</w:t>
      </w:r>
      <w:r w:rsidR="00AE1C06" w:rsidRPr="00AE1C06">
        <w:rPr>
          <w:rFonts w:ascii="Calibri" w:hAnsi="Calibri"/>
          <w:b/>
          <w:sz w:val="28"/>
          <w:szCs w:val="28"/>
        </w:rPr>
        <w:t xml:space="preserve"> RCE Conference</w:t>
      </w:r>
    </w:p>
    <w:p w:rsidR="00AE1C06" w:rsidRPr="00AE1C06" w:rsidRDefault="004F36F3" w:rsidP="00AE1C0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Lusaka, Zambia, </w:t>
      </w:r>
      <w:r w:rsidR="00C5349F">
        <w:rPr>
          <w:rFonts w:ascii="Calibri" w:hAnsi="Calibri"/>
          <w:b/>
          <w:sz w:val="28"/>
          <w:szCs w:val="28"/>
        </w:rPr>
        <w:t>2nd – 4</w:t>
      </w:r>
      <w:r>
        <w:rPr>
          <w:rFonts w:ascii="Calibri" w:hAnsi="Calibri"/>
          <w:b/>
          <w:sz w:val="28"/>
          <w:szCs w:val="28"/>
        </w:rPr>
        <w:t>th August 2017</w:t>
      </w:r>
    </w:p>
    <w:p w:rsidR="00AE1C06" w:rsidRPr="00B11CB0" w:rsidRDefault="00AE1C06" w:rsidP="005026C3">
      <w:pPr>
        <w:rPr>
          <w:rFonts w:ascii="Calibri" w:hAnsi="Calibri"/>
          <w:b/>
          <w:sz w:val="28"/>
          <w:szCs w:val="28"/>
        </w:rPr>
      </w:pPr>
    </w:p>
    <w:p w:rsidR="00CF2E9D" w:rsidRDefault="00060756" w:rsidP="00CF2E9D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Form B: </w:t>
      </w:r>
      <w:r w:rsidR="00D043A1">
        <w:rPr>
          <w:rFonts w:ascii="Calibri" w:hAnsi="Calibri"/>
          <w:b/>
          <w:sz w:val="28"/>
          <w:szCs w:val="28"/>
          <w:u w:val="single"/>
        </w:rPr>
        <w:t>Abstract of a Case Presentation</w:t>
      </w:r>
    </w:p>
    <w:p w:rsidR="00547283" w:rsidRDefault="00547283" w:rsidP="00547283">
      <w:pPr>
        <w:jc w:val="left"/>
        <w:rPr>
          <w:rFonts w:ascii="Calibri" w:hAnsi="Calibri"/>
          <w:sz w:val="22"/>
        </w:rPr>
      </w:pPr>
    </w:p>
    <w:p w:rsidR="00E237C7" w:rsidRPr="00426C9C" w:rsidRDefault="00EB29AC" w:rsidP="00426C9C">
      <w:pPr>
        <w:spacing w:line="240" w:lineRule="exact"/>
        <w:jc w:val="left"/>
        <w:rPr>
          <w:rFonts w:ascii="Calibri" w:hAnsi="Calibri"/>
          <w:sz w:val="23"/>
          <w:szCs w:val="23"/>
        </w:rPr>
      </w:pPr>
      <w:r w:rsidRPr="00426C9C">
        <w:rPr>
          <w:rFonts w:ascii="Calibri" w:hAnsi="Calibri"/>
          <w:sz w:val="23"/>
          <w:szCs w:val="23"/>
        </w:rPr>
        <w:t xml:space="preserve">The conference organising committee hereby announces the first call </w:t>
      </w:r>
      <w:r w:rsidR="004F36F3">
        <w:rPr>
          <w:rFonts w:ascii="Calibri" w:hAnsi="Calibri"/>
          <w:sz w:val="23"/>
          <w:szCs w:val="23"/>
        </w:rPr>
        <w:t>for abstract of papers for the 7</w:t>
      </w:r>
      <w:r w:rsidRPr="00426C9C">
        <w:rPr>
          <w:rFonts w:ascii="Calibri" w:hAnsi="Calibri"/>
          <w:sz w:val="23"/>
          <w:szCs w:val="23"/>
        </w:rPr>
        <w:t>th Africa conti</w:t>
      </w:r>
      <w:r w:rsidR="00B11CB0">
        <w:rPr>
          <w:rFonts w:ascii="Calibri" w:hAnsi="Calibri"/>
          <w:sz w:val="23"/>
          <w:szCs w:val="23"/>
        </w:rPr>
        <w:t>nental RCE conference</w:t>
      </w:r>
      <w:r w:rsidR="004F36F3">
        <w:rPr>
          <w:rFonts w:ascii="Calibri" w:hAnsi="Calibri"/>
          <w:sz w:val="23"/>
          <w:szCs w:val="23"/>
        </w:rPr>
        <w:t xml:space="preserve"> in Lusaka, Zambia</w:t>
      </w:r>
      <w:r w:rsidRPr="00426C9C">
        <w:rPr>
          <w:rFonts w:ascii="Calibri" w:hAnsi="Calibri"/>
          <w:sz w:val="23"/>
          <w:szCs w:val="23"/>
        </w:rPr>
        <w:t xml:space="preserve">. </w:t>
      </w:r>
      <w:r w:rsidR="00547283" w:rsidRPr="00426C9C">
        <w:rPr>
          <w:rFonts w:ascii="Calibri" w:hAnsi="Calibri"/>
          <w:sz w:val="23"/>
          <w:szCs w:val="23"/>
        </w:rPr>
        <w:t xml:space="preserve">Please submit an abstract of your case presentation </w:t>
      </w:r>
      <w:r w:rsidR="00736205">
        <w:rPr>
          <w:rFonts w:ascii="Calibri" w:hAnsi="Calibri"/>
          <w:sz w:val="23"/>
          <w:szCs w:val="23"/>
        </w:rPr>
        <w:t>by filling out this form</w:t>
      </w:r>
      <w:r w:rsidR="0013734B" w:rsidRPr="00426C9C">
        <w:rPr>
          <w:rFonts w:ascii="Calibri" w:hAnsi="Calibri"/>
          <w:sz w:val="23"/>
          <w:szCs w:val="23"/>
        </w:rPr>
        <w:t xml:space="preserve">. </w:t>
      </w:r>
      <w:r w:rsidR="00547283" w:rsidRPr="00426C9C">
        <w:rPr>
          <w:rFonts w:ascii="Calibri" w:hAnsi="Calibri"/>
          <w:sz w:val="23"/>
          <w:szCs w:val="23"/>
        </w:rPr>
        <w:t xml:space="preserve">Kindly note that case presentations will take place during the </w:t>
      </w:r>
      <w:r w:rsidRPr="00426C9C">
        <w:rPr>
          <w:rFonts w:ascii="Calibri" w:hAnsi="Calibri"/>
          <w:sz w:val="23"/>
          <w:szCs w:val="23"/>
        </w:rPr>
        <w:t>conference</w:t>
      </w:r>
      <w:r w:rsidR="00EF3683" w:rsidRPr="00426C9C">
        <w:rPr>
          <w:rFonts w:ascii="Calibri" w:hAnsi="Calibri"/>
          <w:sz w:val="23"/>
          <w:szCs w:val="23"/>
        </w:rPr>
        <w:t>,</w:t>
      </w:r>
      <w:r w:rsidRPr="00426C9C">
        <w:rPr>
          <w:rFonts w:ascii="Calibri" w:hAnsi="Calibri"/>
          <w:sz w:val="23"/>
          <w:szCs w:val="23"/>
        </w:rPr>
        <w:t xml:space="preserve"> and each presentation</w:t>
      </w:r>
      <w:r w:rsidR="00E237C7" w:rsidRPr="00426C9C">
        <w:rPr>
          <w:rFonts w:ascii="Calibri" w:hAnsi="Calibri"/>
          <w:sz w:val="23"/>
          <w:szCs w:val="23"/>
        </w:rPr>
        <w:t xml:space="preserve"> will be allotted 15 minutes</w:t>
      </w:r>
      <w:r w:rsidR="00B11CB0">
        <w:rPr>
          <w:rFonts w:ascii="Calibri" w:hAnsi="Calibri"/>
          <w:sz w:val="23"/>
          <w:szCs w:val="23"/>
        </w:rPr>
        <w:t xml:space="preserve"> during the </w:t>
      </w:r>
      <w:r w:rsidR="00EF3683" w:rsidRPr="00426C9C">
        <w:rPr>
          <w:rFonts w:ascii="Calibri" w:hAnsi="Calibri"/>
          <w:sz w:val="23"/>
          <w:szCs w:val="23"/>
        </w:rPr>
        <w:t xml:space="preserve">sessions. </w:t>
      </w:r>
      <w:r w:rsidR="00B95841" w:rsidRPr="00426C9C">
        <w:rPr>
          <w:rFonts w:ascii="Calibri" w:hAnsi="Calibri"/>
          <w:sz w:val="23"/>
          <w:szCs w:val="23"/>
        </w:rPr>
        <w:t>In addition to the oral presentation, you may also give</w:t>
      </w:r>
      <w:r w:rsidR="00EF3683" w:rsidRPr="00426C9C">
        <w:rPr>
          <w:rFonts w:ascii="Calibri" w:hAnsi="Calibri"/>
          <w:sz w:val="23"/>
          <w:szCs w:val="23"/>
        </w:rPr>
        <w:t xml:space="preserve"> a poster presentation.</w:t>
      </w:r>
      <w:r w:rsidR="00E237C7" w:rsidRPr="00426C9C">
        <w:rPr>
          <w:rFonts w:ascii="Calibri" w:hAnsi="Calibri"/>
          <w:sz w:val="23"/>
          <w:szCs w:val="23"/>
        </w:rPr>
        <w:t xml:space="preserve"> </w:t>
      </w:r>
    </w:p>
    <w:p w:rsidR="00E237C7" w:rsidRDefault="00E237C7" w:rsidP="00547283">
      <w:pPr>
        <w:jc w:val="left"/>
        <w:rPr>
          <w:rFonts w:ascii="Calibri" w:hAnsi="Calibri"/>
          <w:sz w:val="22"/>
        </w:rPr>
      </w:pPr>
    </w:p>
    <w:p w:rsidR="00605212" w:rsidRPr="00605212" w:rsidRDefault="00547283" w:rsidP="00605212">
      <w:pPr>
        <w:spacing w:line="220" w:lineRule="exact"/>
        <w:jc w:val="left"/>
        <w:rPr>
          <w:rFonts w:ascii="Arial" w:hAnsi="Arial" w:cs="Arial"/>
          <w:b/>
          <w:bCs/>
          <w:highlight w:val="yellow"/>
        </w:rPr>
      </w:pPr>
      <w:r w:rsidRPr="00736205">
        <w:rPr>
          <w:rFonts w:ascii="Calibri" w:hAnsi="Calibri"/>
          <w:sz w:val="22"/>
        </w:rPr>
        <w:t>Theme</w:t>
      </w:r>
      <w:r w:rsidR="0013734B" w:rsidRPr="00736205">
        <w:rPr>
          <w:rFonts w:ascii="Calibri" w:hAnsi="Calibri"/>
          <w:sz w:val="22"/>
        </w:rPr>
        <w:t xml:space="preserve">: </w:t>
      </w:r>
      <w:r w:rsidR="00605212" w:rsidRPr="00605212">
        <w:rPr>
          <w:rFonts w:ascii="Arial" w:hAnsi="Arial" w:cs="Arial"/>
          <w:b/>
        </w:rPr>
        <w:t>Regional Centres of Expertise and Education for Sustainable Development Initiatives: Milestones for Achieving Sustainable Development Goals.</w:t>
      </w:r>
    </w:p>
    <w:p w:rsidR="00547283" w:rsidRDefault="00547283" w:rsidP="00BF0FC7">
      <w:pPr>
        <w:spacing w:line="220" w:lineRule="exact"/>
        <w:jc w:val="left"/>
        <w:rPr>
          <w:rFonts w:ascii="Arial" w:hAnsi="Arial" w:cs="Arial"/>
          <w:b/>
        </w:rPr>
      </w:pPr>
    </w:p>
    <w:p w:rsidR="00B11CB0" w:rsidRPr="00736205" w:rsidRDefault="00B11CB0" w:rsidP="00547283">
      <w:pPr>
        <w:jc w:val="left"/>
        <w:rPr>
          <w:rFonts w:ascii="Calibri" w:hAnsi="Calibri"/>
          <w:sz w:val="22"/>
        </w:rPr>
      </w:pPr>
    </w:p>
    <w:p w:rsidR="00605212" w:rsidRPr="00605212" w:rsidRDefault="00605212" w:rsidP="00605212">
      <w:pPr>
        <w:jc w:val="left"/>
        <w:rPr>
          <w:rFonts w:ascii="Arial" w:hAnsi="Arial" w:cs="Arial"/>
        </w:rPr>
      </w:pPr>
      <w:r w:rsidRPr="00605212">
        <w:rPr>
          <w:rFonts w:ascii="Arial" w:hAnsi="Arial" w:cs="Arial"/>
        </w:rPr>
        <w:t>The Conference Organising Committee (COC) invites presentations on projects based on the ESD initiatives as milestones for achieving SDGs at the 7</w:t>
      </w:r>
      <w:r w:rsidRPr="00605212">
        <w:rPr>
          <w:rFonts w:ascii="Arial" w:hAnsi="Arial" w:cs="Arial"/>
          <w:vertAlign w:val="superscript"/>
        </w:rPr>
        <w:t>th</w:t>
      </w:r>
      <w:r w:rsidRPr="00605212">
        <w:rPr>
          <w:rFonts w:ascii="Arial" w:hAnsi="Arial" w:cs="Arial"/>
        </w:rPr>
        <w:t xml:space="preserve"> Africa RCE Conference under the following subthemes:</w:t>
      </w:r>
    </w:p>
    <w:p w:rsidR="00605212" w:rsidRPr="00605212" w:rsidRDefault="00605212" w:rsidP="00605212">
      <w:pPr>
        <w:numPr>
          <w:ilvl w:val="0"/>
          <w:numId w:val="11"/>
        </w:numPr>
        <w:jc w:val="left"/>
        <w:rPr>
          <w:rFonts w:ascii="Arial" w:hAnsi="Arial" w:cs="Arial"/>
        </w:rPr>
      </w:pPr>
      <w:r w:rsidRPr="00605212">
        <w:rPr>
          <w:rFonts w:ascii="Arial" w:hAnsi="Arial" w:cs="Arial"/>
        </w:rPr>
        <w:t>Capacity development initiatives on integrated and coherent approaches to implementing ESD in Africa.</w:t>
      </w:r>
    </w:p>
    <w:p w:rsidR="00605212" w:rsidRPr="00605212" w:rsidRDefault="00D83F38" w:rsidP="00605212">
      <w:pPr>
        <w:numPr>
          <w:ilvl w:val="0"/>
          <w:numId w:val="1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RCEs: </w:t>
      </w:r>
      <w:r w:rsidR="00605212" w:rsidRPr="00605212">
        <w:rPr>
          <w:rFonts w:ascii="Arial" w:hAnsi="Arial" w:cs="Arial"/>
        </w:rPr>
        <w:t>towards a Strategic Action for achieving SDGs.</w:t>
      </w:r>
    </w:p>
    <w:p w:rsidR="00605212" w:rsidRPr="00605212" w:rsidRDefault="00605212" w:rsidP="00605212">
      <w:pPr>
        <w:numPr>
          <w:ilvl w:val="0"/>
          <w:numId w:val="11"/>
        </w:numPr>
        <w:jc w:val="left"/>
        <w:rPr>
          <w:rFonts w:ascii="Arial" w:hAnsi="Arial" w:cs="Arial"/>
        </w:rPr>
      </w:pPr>
      <w:r w:rsidRPr="00605212">
        <w:rPr>
          <w:rFonts w:ascii="Arial" w:hAnsi="Arial" w:cs="Arial"/>
        </w:rPr>
        <w:t>RCEs: Policies and Initiatives on Education for Sustainable Development</w:t>
      </w:r>
    </w:p>
    <w:p w:rsidR="00605212" w:rsidRDefault="00605212" w:rsidP="00605212">
      <w:pPr>
        <w:numPr>
          <w:ilvl w:val="0"/>
          <w:numId w:val="11"/>
        </w:numPr>
        <w:jc w:val="left"/>
        <w:rPr>
          <w:rFonts w:ascii="Arial" w:hAnsi="Arial" w:cs="Arial"/>
        </w:rPr>
      </w:pPr>
      <w:r w:rsidRPr="00605212">
        <w:rPr>
          <w:rFonts w:ascii="Arial" w:hAnsi="Arial" w:cs="Arial"/>
        </w:rPr>
        <w:t>Achieving Sustainable Development Goals through Education and RCEs</w:t>
      </w:r>
    </w:p>
    <w:p w:rsidR="00736205" w:rsidRPr="00605212" w:rsidRDefault="00605212" w:rsidP="00605212">
      <w:pPr>
        <w:numPr>
          <w:ilvl w:val="0"/>
          <w:numId w:val="11"/>
        </w:numPr>
        <w:jc w:val="left"/>
        <w:rPr>
          <w:rFonts w:ascii="Arial" w:hAnsi="Arial" w:cs="Arial"/>
        </w:rPr>
      </w:pPr>
      <w:r w:rsidRPr="00605212">
        <w:rPr>
          <w:rFonts w:ascii="Arial" w:hAnsi="Arial" w:cs="Arial"/>
        </w:rPr>
        <w:t>ESD opportunities and challenges associated with the implementation of the SDGs.</w:t>
      </w:r>
    </w:p>
    <w:p w:rsidR="00605212" w:rsidRPr="00736205" w:rsidRDefault="00605212" w:rsidP="00605212">
      <w:pPr>
        <w:jc w:val="left"/>
        <w:rPr>
          <w:rFonts w:ascii="Calibri" w:hAnsi="Calibri"/>
          <w:sz w:val="22"/>
        </w:rPr>
      </w:pPr>
    </w:p>
    <w:p w:rsidR="00547283" w:rsidRPr="00736205" w:rsidRDefault="00547283" w:rsidP="00547283">
      <w:pPr>
        <w:jc w:val="left"/>
        <w:rPr>
          <w:rFonts w:ascii="Calibri" w:hAnsi="Calibri"/>
          <w:sz w:val="22"/>
        </w:rPr>
      </w:pPr>
      <w:r w:rsidRPr="00736205">
        <w:rPr>
          <w:rFonts w:ascii="Calibri" w:hAnsi="Calibri"/>
          <w:sz w:val="22"/>
          <w:u w:val="single"/>
        </w:rPr>
        <w:t>Criteria</w:t>
      </w:r>
      <w:r w:rsidRPr="00736205">
        <w:rPr>
          <w:rFonts w:ascii="Calibri" w:hAnsi="Calibri"/>
          <w:sz w:val="22"/>
        </w:rPr>
        <w:t>:</w:t>
      </w:r>
    </w:p>
    <w:p w:rsidR="005461B9" w:rsidRPr="00547283" w:rsidRDefault="005461B9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 w:rsidRPr="00547283">
        <w:rPr>
          <w:rFonts w:ascii="Calibri" w:hAnsi="Calibri"/>
          <w:sz w:val="22"/>
        </w:rPr>
        <w:t xml:space="preserve">Address </w:t>
      </w:r>
      <w:r w:rsidR="00B33A80">
        <w:rPr>
          <w:rFonts w:ascii="Calibri" w:hAnsi="Calibri"/>
          <w:sz w:val="22"/>
        </w:rPr>
        <w:t>how your project is contributing to the implementing of SDGs through education.</w:t>
      </w:r>
    </w:p>
    <w:p w:rsidR="005461B9" w:rsidRDefault="005461B9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Demonstrate e</w:t>
      </w:r>
      <w:r w:rsidRPr="00547283">
        <w:rPr>
          <w:rFonts w:ascii="Calibri" w:hAnsi="Calibri"/>
          <w:sz w:val="22"/>
        </w:rPr>
        <w:t>ngagement of multiple stakeholders</w:t>
      </w:r>
      <w:r>
        <w:rPr>
          <w:rFonts w:ascii="Calibri" w:hAnsi="Calibri"/>
          <w:sz w:val="22"/>
        </w:rPr>
        <w:t>, including participation and support of local communities</w:t>
      </w:r>
    </w:p>
    <w:p w:rsidR="001F05C1" w:rsidRPr="005461B9" w:rsidRDefault="001F05C1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Demonstrate contribution to theme/sub-theme</w:t>
      </w:r>
    </w:p>
    <w:p w:rsidR="005461B9" w:rsidRDefault="005461B9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Analyze impacts in terms of how projects have brought positive changes to the communities (if applicable) </w:t>
      </w:r>
    </w:p>
    <w:p w:rsidR="005461B9" w:rsidRDefault="005461B9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Discuss ways of further </w:t>
      </w:r>
      <w:r w:rsidR="001F05C1">
        <w:rPr>
          <w:rFonts w:ascii="Calibri" w:hAnsi="Calibri"/>
          <w:sz w:val="22"/>
        </w:rPr>
        <w:t>scaling up</w:t>
      </w:r>
      <w:r w:rsidRPr="00547283">
        <w:rPr>
          <w:rFonts w:ascii="Calibri" w:hAnsi="Calibri"/>
          <w:sz w:val="22"/>
        </w:rPr>
        <w:t>, mainstreaming and deepening ideas and actions of the project (ways forward)</w:t>
      </w:r>
    </w:p>
    <w:p w:rsidR="001F05C1" w:rsidRDefault="001F05C1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Report on an ongoing or future project</w:t>
      </w:r>
    </w:p>
    <w:p w:rsidR="001F05C1" w:rsidRPr="00BF0FC7" w:rsidRDefault="001F05C1" w:rsidP="005A53F1">
      <w:pPr>
        <w:numPr>
          <w:ilvl w:val="0"/>
          <w:numId w:val="7"/>
        </w:numPr>
        <w:spacing w:line="240" w:lineRule="exact"/>
        <w:jc w:val="left"/>
        <w:rPr>
          <w:rFonts w:ascii="Calibri" w:hAnsi="Calibri"/>
          <w:sz w:val="22"/>
        </w:rPr>
      </w:pPr>
      <w:r w:rsidRPr="001F05C1">
        <w:rPr>
          <w:rFonts w:ascii="Calibri" w:hAnsi="Calibri"/>
          <w:sz w:val="22"/>
          <w:lang w:val="en-GB"/>
        </w:rPr>
        <w:t>Scaling up of ESD and sustainable development activities</w:t>
      </w:r>
      <w:r w:rsidR="004971EA">
        <w:rPr>
          <w:rFonts w:ascii="Calibri" w:hAnsi="Calibri"/>
          <w:sz w:val="22"/>
          <w:lang w:val="en-GB"/>
        </w:rPr>
        <w:t xml:space="preserve"> in the region</w:t>
      </w:r>
      <w:r w:rsidRPr="001F05C1">
        <w:rPr>
          <w:rFonts w:ascii="Calibri" w:hAnsi="Calibri"/>
          <w:sz w:val="22"/>
          <w:lang w:val="en-GB"/>
        </w:rPr>
        <w:t xml:space="preserve"> </w:t>
      </w:r>
      <w:r w:rsidR="00E6089A">
        <w:rPr>
          <w:rFonts w:ascii="Calibri" w:hAnsi="Calibri"/>
          <w:sz w:val="22"/>
          <w:lang w:val="en-GB"/>
        </w:rPr>
        <w:t>with reference to</w:t>
      </w:r>
      <w:r w:rsidRPr="001F05C1">
        <w:rPr>
          <w:rFonts w:ascii="Calibri" w:hAnsi="Calibri"/>
          <w:sz w:val="22"/>
          <w:lang w:val="en-GB"/>
        </w:rPr>
        <w:t xml:space="preserve"> the UNESCO’s Global Action Programme</w:t>
      </w:r>
      <w:r w:rsidR="00B33A80">
        <w:rPr>
          <w:rFonts w:ascii="Calibri" w:hAnsi="Calibri"/>
          <w:sz w:val="22"/>
          <w:lang w:val="en-GB"/>
        </w:rPr>
        <w:t xml:space="preserve"> and SDGs.</w:t>
      </w:r>
    </w:p>
    <w:p w:rsidR="00BF0FC7" w:rsidRDefault="00BF0FC7" w:rsidP="00BF0FC7">
      <w:pPr>
        <w:spacing w:line="240" w:lineRule="exact"/>
        <w:jc w:val="left"/>
        <w:rPr>
          <w:rFonts w:ascii="Calibri" w:hAnsi="Calibri"/>
          <w:sz w:val="22"/>
        </w:rPr>
      </w:pPr>
    </w:p>
    <w:p w:rsidR="00BF0FC7" w:rsidRDefault="00BF0FC7" w:rsidP="00CF2E9D">
      <w:pPr>
        <w:jc w:val="left"/>
        <w:rPr>
          <w:rFonts w:ascii="Calibri" w:hAnsi="Calibri"/>
          <w:b/>
          <w:sz w:val="28"/>
          <w:szCs w:val="28"/>
        </w:rPr>
      </w:pPr>
    </w:p>
    <w:p w:rsidR="00BF0FC7" w:rsidRDefault="00BF0FC7" w:rsidP="00CF2E9D">
      <w:pPr>
        <w:jc w:val="left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</w:tblGrid>
      <w:tr w:rsidR="00BF0FC7" w:rsidRPr="00D043A1" w:rsidTr="00777489">
        <w:tc>
          <w:tcPr>
            <w:tcW w:w="4734" w:type="dxa"/>
            <w:shd w:val="clear" w:color="auto" w:fill="auto"/>
          </w:tcPr>
          <w:p w:rsidR="00BF0FC7" w:rsidRPr="00BB6204" w:rsidRDefault="00BF0F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Your Name:</w:t>
            </w:r>
          </w:p>
        </w:tc>
        <w:tc>
          <w:tcPr>
            <w:tcW w:w="4734" w:type="dxa"/>
            <w:shd w:val="clear" w:color="auto" w:fill="auto"/>
          </w:tcPr>
          <w:p w:rsidR="00BF0FC7" w:rsidRPr="00BB6204" w:rsidRDefault="00BF0F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Name of RCE:</w:t>
            </w:r>
          </w:p>
        </w:tc>
      </w:tr>
      <w:tr w:rsidR="00A12F1C" w:rsidRPr="00D043A1" w:rsidTr="00E77684">
        <w:tc>
          <w:tcPr>
            <w:tcW w:w="9468" w:type="dxa"/>
            <w:gridSpan w:val="2"/>
            <w:shd w:val="clear" w:color="auto" w:fill="auto"/>
          </w:tcPr>
          <w:p w:rsidR="00A12F1C" w:rsidRPr="00D043A1" w:rsidRDefault="00D043A1" w:rsidP="00605212">
            <w:pPr>
              <w:rPr>
                <w:rFonts w:ascii="Calibri" w:hAnsi="Calibri"/>
                <w:sz w:val="22"/>
              </w:rPr>
            </w:pPr>
            <w:r w:rsidRPr="00BB6204">
              <w:rPr>
                <w:rFonts w:ascii="Calibri" w:hAnsi="Calibri"/>
                <w:sz w:val="22"/>
              </w:rPr>
              <w:t xml:space="preserve"> </w:t>
            </w:r>
            <w:r w:rsidR="00A12F1C" w:rsidRPr="00D043A1">
              <w:rPr>
                <w:rFonts w:ascii="Calibri" w:hAnsi="Calibri"/>
                <w:sz w:val="22"/>
              </w:rPr>
              <w:t>Title</w:t>
            </w:r>
            <w:r>
              <w:rPr>
                <w:rFonts w:ascii="Calibri" w:hAnsi="Calibri"/>
                <w:sz w:val="22"/>
              </w:rPr>
              <w:t xml:space="preserve"> of your case presentation</w:t>
            </w:r>
            <w:r w:rsidR="00605212">
              <w:rPr>
                <w:rFonts w:ascii="Calibri" w:hAnsi="Calibri"/>
                <w:sz w:val="22"/>
              </w:rPr>
              <w:t>:</w:t>
            </w:r>
          </w:p>
        </w:tc>
      </w:tr>
      <w:tr w:rsidR="00A12F1C" w:rsidRPr="00D043A1" w:rsidTr="00E77684">
        <w:tc>
          <w:tcPr>
            <w:tcW w:w="9468" w:type="dxa"/>
            <w:gridSpan w:val="2"/>
            <w:shd w:val="clear" w:color="auto" w:fill="auto"/>
          </w:tcPr>
          <w:p w:rsidR="00A12F1C" w:rsidRPr="00D043A1" w:rsidRDefault="00A12F1C">
            <w:pPr>
              <w:rPr>
                <w:rFonts w:ascii="Calibri" w:hAnsi="Calibri"/>
                <w:sz w:val="22"/>
              </w:rPr>
            </w:pPr>
          </w:p>
        </w:tc>
      </w:tr>
      <w:tr w:rsidR="00A12F1C" w:rsidRPr="00D043A1" w:rsidTr="00E77684">
        <w:tc>
          <w:tcPr>
            <w:tcW w:w="9468" w:type="dxa"/>
            <w:gridSpan w:val="2"/>
            <w:shd w:val="clear" w:color="auto" w:fill="auto"/>
          </w:tcPr>
          <w:p w:rsidR="00A12F1C" w:rsidRPr="00D043A1" w:rsidRDefault="00B9584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Abstract  (within 2</w:t>
            </w:r>
            <w:r w:rsidR="00A12F1C" w:rsidRPr="00D043A1">
              <w:rPr>
                <w:rFonts w:ascii="Calibri" w:hAnsi="Calibri"/>
                <w:sz w:val="22"/>
              </w:rPr>
              <w:t>00words)</w:t>
            </w:r>
          </w:p>
        </w:tc>
      </w:tr>
      <w:tr w:rsidR="00A12F1C" w:rsidRPr="00D043A1" w:rsidTr="00E77684">
        <w:tc>
          <w:tcPr>
            <w:tcW w:w="9468" w:type="dxa"/>
            <w:gridSpan w:val="2"/>
            <w:shd w:val="clear" w:color="auto" w:fill="auto"/>
          </w:tcPr>
          <w:p w:rsidR="00A12F1C" w:rsidRDefault="00A12F1C">
            <w:pPr>
              <w:rPr>
                <w:rFonts w:ascii="Calibri" w:hAnsi="Calibri"/>
                <w:sz w:val="22"/>
              </w:rPr>
            </w:pPr>
          </w:p>
          <w:p w:rsidR="006F4C64" w:rsidRDefault="006F4C64">
            <w:pPr>
              <w:rPr>
                <w:rFonts w:ascii="Calibri" w:hAnsi="Calibri"/>
                <w:sz w:val="22"/>
              </w:rPr>
            </w:pPr>
          </w:p>
          <w:p w:rsidR="006F4C64" w:rsidRPr="00D043A1" w:rsidRDefault="006F4C64">
            <w:pPr>
              <w:rPr>
                <w:rFonts w:ascii="Calibri" w:hAnsi="Calibri"/>
                <w:sz w:val="22"/>
              </w:rPr>
            </w:pPr>
          </w:p>
          <w:p w:rsidR="00A12F1C" w:rsidRPr="00D043A1" w:rsidRDefault="00A12F1C" w:rsidP="00B95841">
            <w:pPr>
              <w:rPr>
                <w:rFonts w:ascii="Calibri" w:hAnsi="Calibri"/>
                <w:sz w:val="22"/>
              </w:rPr>
            </w:pPr>
          </w:p>
        </w:tc>
      </w:tr>
      <w:tr w:rsidR="00B95841" w:rsidRPr="00D043A1" w:rsidTr="006F4C64">
        <w:trPr>
          <w:trHeight w:val="800"/>
        </w:trPr>
        <w:tc>
          <w:tcPr>
            <w:tcW w:w="9468" w:type="dxa"/>
            <w:gridSpan w:val="2"/>
            <w:shd w:val="clear" w:color="auto" w:fill="auto"/>
          </w:tcPr>
          <w:p w:rsidR="00B95841" w:rsidRDefault="00B95841" w:rsidP="00B95841">
            <w:r>
              <w:rPr>
                <w:rFonts w:ascii="Calibri" w:hAnsi="Calibri"/>
                <w:sz w:val="22"/>
              </w:rPr>
              <w:lastRenderedPageBreak/>
              <w:t xml:space="preserve">Are you going to present a poster?  </w:t>
            </w:r>
            <w:r w:rsidRPr="00385C92">
              <w:rPr>
                <w:rFonts w:ascii="Calibri" w:hAnsi="Calibri"/>
              </w:rPr>
              <w:t>Yes  /  No (please circle)</w:t>
            </w:r>
          </w:p>
          <w:p w:rsidR="00426C9C" w:rsidRPr="00426C9C" w:rsidRDefault="00426C9C" w:rsidP="00B3017F">
            <w:pPr>
              <w:spacing w:line="220" w:lineRule="exact"/>
              <w:ind w:left="2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yes, </w:t>
            </w:r>
            <w:r w:rsidR="006F4C64">
              <w:rPr>
                <w:rFonts w:ascii="Calibri" w:hAnsi="Calibri"/>
              </w:rPr>
              <w:t xml:space="preserve">please prepare your poster </w:t>
            </w:r>
            <w:r w:rsidR="006F4C64" w:rsidRPr="00B3017F">
              <w:rPr>
                <w:rFonts w:ascii="Calibri" w:hAnsi="Calibri"/>
                <w:b/>
              </w:rPr>
              <w:t xml:space="preserve">in </w:t>
            </w:r>
            <w:r w:rsidR="00B3017F" w:rsidRPr="00B3017F">
              <w:rPr>
                <w:rFonts w:ascii="Calibri" w:hAnsi="Calibri"/>
                <w:b/>
              </w:rPr>
              <w:t>print</w:t>
            </w:r>
            <w:r w:rsidR="006F4C64">
              <w:rPr>
                <w:rFonts w:ascii="Calibri" w:hAnsi="Calibri"/>
              </w:rPr>
              <w:t xml:space="preserve"> and b</w:t>
            </w:r>
            <w:r>
              <w:rPr>
                <w:rFonts w:ascii="Calibri" w:hAnsi="Calibri"/>
              </w:rPr>
              <w:t>ring the printed poster and place it at t</w:t>
            </w:r>
            <w:r w:rsidR="006F4C64">
              <w:rPr>
                <w:rFonts w:ascii="Calibri" w:hAnsi="Calibri"/>
              </w:rPr>
              <w:t>he exhibition sites by yourself.</w:t>
            </w:r>
          </w:p>
        </w:tc>
      </w:tr>
      <w:tr w:rsidR="00BF0FC7" w:rsidRPr="00D043A1" w:rsidTr="00BF0FC7">
        <w:trPr>
          <w:trHeight w:val="53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7" w:rsidRPr="00B11CB0" w:rsidRDefault="00BF0FC7" w:rsidP="00B11CB0">
            <w:pPr>
              <w:pStyle w:val="ListParagraph"/>
              <w:ind w:left="0"/>
              <w:rPr>
                <w:sz w:val="18"/>
                <w:szCs w:val="18"/>
              </w:rPr>
            </w:pPr>
            <w:r w:rsidRPr="00B11CB0">
              <w:rPr>
                <w:b/>
                <w:u w:val="single"/>
              </w:rPr>
              <w:t>Additional questions to the youth delegates</w:t>
            </w:r>
            <w:r>
              <w:t xml:space="preserve"> </w:t>
            </w:r>
            <w:r w:rsidRPr="00B11CB0">
              <w:rPr>
                <w:color w:val="FF0000"/>
                <w:sz w:val="18"/>
                <w:szCs w:val="18"/>
              </w:rPr>
              <w:t>*</w:t>
            </w:r>
            <w:r>
              <w:rPr>
                <w:color w:val="FF0000"/>
                <w:sz w:val="18"/>
                <w:szCs w:val="18"/>
              </w:rPr>
              <w:t xml:space="preserve">This section is for </w:t>
            </w:r>
            <w:r w:rsidRPr="00B11CB0">
              <w:rPr>
                <w:color w:val="FF0000"/>
                <w:sz w:val="18"/>
                <w:szCs w:val="18"/>
              </w:rPr>
              <w:t xml:space="preserve">youth </w:t>
            </w:r>
            <w:r>
              <w:rPr>
                <w:color w:val="FF0000"/>
                <w:sz w:val="18"/>
                <w:szCs w:val="18"/>
              </w:rPr>
              <w:t xml:space="preserve">delegates </w:t>
            </w:r>
            <w:r w:rsidR="00877015">
              <w:rPr>
                <w:color w:val="FF0000"/>
                <w:sz w:val="18"/>
                <w:szCs w:val="18"/>
              </w:rPr>
              <w:t>only (35</w:t>
            </w:r>
            <w:r w:rsidRPr="00B11CB0">
              <w:rPr>
                <w:color w:val="FF0000"/>
                <w:sz w:val="18"/>
                <w:szCs w:val="18"/>
              </w:rPr>
              <w:t xml:space="preserve"> years old or under)</w:t>
            </w:r>
          </w:p>
          <w:p w:rsidR="00BF0FC7" w:rsidRDefault="00BF0FC7" w:rsidP="00B11CB0">
            <w:pPr>
              <w:pStyle w:val="ListParagraph"/>
              <w:numPr>
                <w:ilvl w:val="0"/>
                <w:numId w:val="10"/>
              </w:numPr>
            </w:pPr>
            <w:r w:rsidRPr="00B11CB0">
              <w:t>Describe your engagement i</w:t>
            </w:r>
            <w:r>
              <w:t>n your RCE projects/ activities;</w:t>
            </w:r>
            <w:r w:rsidRPr="00B11CB0">
              <w:t xml:space="preserve"> and </w:t>
            </w:r>
          </w:p>
          <w:p w:rsidR="00BF0FC7" w:rsidRPr="00D043A1" w:rsidRDefault="00BF0FC7" w:rsidP="00BF0FC7">
            <w:pPr>
              <w:pStyle w:val="ListParagraph"/>
              <w:numPr>
                <w:ilvl w:val="0"/>
                <w:numId w:val="10"/>
              </w:numPr>
              <w:spacing w:after="0" w:line="200" w:lineRule="exact"/>
            </w:pPr>
            <w:r>
              <w:t>E</w:t>
            </w:r>
            <w:r w:rsidRPr="00B11CB0">
              <w:t xml:space="preserve">xplain the contributions you </w:t>
            </w:r>
            <w:r>
              <w:t>intend to make to your RCE and youth networks after the conference. (Maximum length in total: 500 words)</w:t>
            </w:r>
          </w:p>
        </w:tc>
      </w:tr>
      <w:tr w:rsidR="00BF0FC7" w:rsidRPr="00D043A1" w:rsidTr="00B11CB0">
        <w:trPr>
          <w:trHeight w:val="53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7" w:rsidRPr="00B11CB0" w:rsidRDefault="00BF0FC7" w:rsidP="00B11CB0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</w:tbl>
    <w:p w:rsidR="00390F81" w:rsidRDefault="00390F81" w:rsidP="0061121D">
      <w:pPr>
        <w:rPr>
          <w:rFonts w:ascii="Calibri" w:hAnsi="Calibri"/>
          <w:b/>
          <w:sz w:val="22"/>
        </w:rPr>
      </w:pPr>
    </w:p>
    <w:p w:rsidR="00BF0FC7" w:rsidRDefault="00BF0FC7" w:rsidP="0061121D">
      <w:pPr>
        <w:rPr>
          <w:rFonts w:ascii="Calibri" w:hAnsi="Calibri"/>
          <w:b/>
          <w:sz w:val="22"/>
        </w:rPr>
      </w:pPr>
    </w:p>
    <w:p w:rsidR="00BF0FC7" w:rsidRPr="004F36F3" w:rsidRDefault="00BF0FC7" w:rsidP="00BF0FC7">
      <w:pPr>
        <w:jc w:val="left"/>
        <w:rPr>
          <w:rFonts w:ascii="Arial" w:hAnsi="Arial" w:cs="Arial"/>
          <w:sz w:val="20"/>
          <w:szCs w:val="20"/>
        </w:rPr>
      </w:pPr>
      <w:r w:rsidRPr="00BB6204">
        <w:rPr>
          <w:rFonts w:ascii="Calibri" w:hAnsi="Calibri"/>
          <w:b/>
          <w:sz w:val="22"/>
        </w:rPr>
        <w:t xml:space="preserve">Please send this form to </w:t>
      </w:r>
      <w:r>
        <w:rPr>
          <w:rFonts w:ascii="Calibri" w:hAnsi="Calibri"/>
          <w:b/>
          <w:sz w:val="22"/>
          <w:lang w:val="en-MY"/>
        </w:rPr>
        <w:t xml:space="preserve">the </w:t>
      </w:r>
      <w:r w:rsidR="004F36F3">
        <w:rPr>
          <w:rFonts w:ascii="Calibri" w:hAnsi="Calibri"/>
          <w:b/>
          <w:sz w:val="22"/>
          <w:lang w:val="en-MY"/>
        </w:rPr>
        <w:t>7</w:t>
      </w:r>
      <w:r w:rsidRPr="0061121D">
        <w:rPr>
          <w:rFonts w:ascii="Calibri" w:hAnsi="Calibri"/>
          <w:b/>
          <w:sz w:val="22"/>
          <w:vertAlign w:val="superscript"/>
          <w:lang w:val="en-MY"/>
        </w:rPr>
        <w:t>th</w:t>
      </w:r>
      <w:r>
        <w:rPr>
          <w:rFonts w:ascii="Calibri" w:hAnsi="Calibri"/>
          <w:b/>
          <w:sz w:val="22"/>
          <w:lang w:val="en-MY"/>
        </w:rPr>
        <w:t xml:space="preserve"> Africa RCE Conference Secretariat (</w:t>
      </w:r>
      <w:hyperlink r:id="rId8" w:history="1">
        <w:r w:rsidR="004F36F3" w:rsidRPr="00E04996">
          <w:rPr>
            <w:rStyle w:val="Hyperlink"/>
            <w:rFonts w:asciiTheme="minorHAnsi" w:hAnsiTheme="minorHAnsi"/>
            <w:sz w:val="24"/>
            <w:szCs w:val="24"/>
          </w:rPr>
          <w:t>rcelusaka@gmail.com</w:t>
        </w:r>
      </w:hyperlink>
      <w:r w:rsidR="004F36F3">
        <w:rPr>
          <w:rFonts w:asciiTheme="minorHAnsi" w:hAnsiTheme="minorHAnsi"/>
          <w:sz w:val="24"/>
          <w:szCs w:val="24"/>
        </w:rPr>
        <w:t xml:space="preserve"> </w:t>
      </w:r>
      <w:r w:rsidR="004F36F3" w:rsidRPr="004F36F3">
        <w:rPr>
          <w:rFonts w:ascii="Calibri" w:hAnsi="Calibri"/>
          <w:b/>
          <w:sz w:val="22"/>
          <w:lang w:val="en-MY"/>
        </w:rPr>
        <w:t xml:space="preserve">and </w:t>
      </w:r>
      <w:r w:rsidRPr="00F96101">
        <w:rPr>
          <w:rFonts w:ascii="Calibri" w:hAnsi="Calibri"/>
          <w:b/>
          <w:sz w:val="22"/>
          <w:lang w:val="en-MY"/>
        </w:rPr>
        <w:t>the Global RCE Service Centre (</w:t>
      </w:r>
      <w:hyperlink r:id="rId9" w:history="1">
        <w:r w:rsidR="00D83F38" w:rsidRPr="00613FC9">
          <w:rPr>
            <w:rStyle w:val="Hyperlink"/>
            <w:rFonts w:ascii="Calibri" w:hAnsi="Calibri"/>
            <w:b/>
            <w:sz w:val="22"/>
            <w:lang w:val="en-MY"/>
          </w:rPr>
          <w:t>rceconference@unu.edu</w:t>
        </w:r>
      </w:hyperlink>
      <w:r w:rsidRPr="00F96101">
        <w:rPr>
          <w:rFonts w:ascii="Calibri" w:hAnsi="Calibri"/>
          <w:b/>
          <w:sz w:val="22"/>
          <w:lang w:val="en-MY"/>
        </w:rPr>
        <w:t xml:space="preserve">) </w:t>
      </w:r>
      <w:r w:rsidRPr="00BB6204">
        <w:rPr>
          <w:rFonts w:ascii="Calibri" w:hAnsi="Calibri"/>
          <w:b/>
          <w:sz w:val="22"/>
        </w:rPr>
        <w:t xml:space="preserve">by </w:t>
      </w:r>
      <w:r w:rsidR="00C5349F" w:rsidRPr="00D83F38">
        <w:rPr>
          <w:rFonts w:ascii="Calibri" w:hAnsi="Calibri"/>
          <w:b/>
          <w:sz w:val="22"/>
        </w:rPr>
        <w:t>25</w:t>
      </w:r>
      <w:r w:rsidR="004F36F3" w:rsidRPr="00D83F38">
        <w:rPr>
          <w:rFonts w:ascii="Calibri" w:hAnsi="Calibri"/>
          <w:b/>
          <w:sz w:val="22"/>
        </w:rPr>
        <w:t xml:space="preserve"> June</w:t>
      </w:r>
      <w:r w:rsidRPr="00D83F38">
        <w:rPr>
          <w:rFonts w:ascii="Calibri" w:hAnsi="Calibri"/>
          <w:b/>
          <w:sz w:val="22"/>
        </w:rPr>
        <w:t xml:space="preserve"> (for a</w:t>
      </w:r>
      <w:r w:rsidR="004F36F3" w:rsidRPr="00D83F38">
        <w:rPr>
          <w:rFonts w:ascii="Calibri" w:hAnsi="Calibri"/>
          <w:b/>
          <w:sz w:val="22"/>
        </w:rPr>
        <w:t xml:space="preserve">pplicants to fund support) or </w:t>
      </w:r>
      <w:r w:rsidR="00C5349F" w:rsidRPr="00D83F38">
        <w:rPr>
          <w:rFonts w:ascii="Calibri" w:hAnsi="Calibri"/>
          <w:b/>
          <w:sz w:val="22"/>
        </w:rPr>
        <w:t>16</w:t>
      </w:r>
      <w:r w:rsidR="004F36F3" w:rsidRPr="00D83F38">
        <w:rPr>
          <w:rFonts w:ascii="Calibri" w:hAnsi="Calibri"/>
          <w:b/>
          <w:sz w:val="22"/>
        </w:rPr>
        <w:t xml:space="preserve"> July</w:t>
      </w:r>
      <w:r w:rsidR="004F36F3">
        <w:rPr>
          <w:rFonts w:ascii="Calibri" w:hAnsi="Calibri"/>
          <w:b/>
          <w:sz w:val="22"/>
        </w:rPr>
        <w:t>, 2017</w:t>
      </w:r>
      <w:r>
        <w:rPr>
          <w:rFonts w:ascii="Calibri" w:hAnsi="Calibri"/>
          <w:b/>
          <w:sz w:val="22"/>
        </w:rPr>
        <w:t xml:space="preserve"> (for participants with self-fund).</w:t>
      </w:r>
    </w:p>
    <w:sectPr w:rsidR="00BF0FC7" w:rsidRPr="004F36F3" w:rsidSect="0061121D">
      <w:pgSz w:w="11906" w:h="16838"/>
      <w:pgMar w:top="90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25" w:rsidRDefault="00D25125" w:rsidP="00E77684">
      <w:r>
        <w:separator/>
      </w:r>
    </w:p>
  </w:endnote>
  <w:endnote w:type="continuationSeparator" w:id="0">
    <w:p w:rsidR="00D25125" w:rsidRDefault="00D25125" w:rsidP="00E7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25" w:rsidRDefault="00D25125" w:rsidP="00E77684">
      <w:r>
        <w:separator/>
      </w:r>
    </w:p>
  </w:footnote>
  <w:footnote w:type="continuationSeparator" w:id="0">
    <w:p w:rsidR="00D25125" w:rsidRDefault="00D25125" w:rsidP="00E7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54CA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34A77"/>
    <w:multiLevelType w:val="hybridMultilevel"/>
    <w:tmpl w:val="54968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9D3"/>
    <w:multiLevelType w:val="hybridMultilevel"/>
    <w:tmpl w:val="7BCA91C0"/>
    <w:lvl w:ilvl="0" w:tplc="882A537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D1DA8"/>
    <w:multiLevelType w:val="multilevel"/>
    <w:tmpl w:val="C00E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9227A"/>
    <w:multiLevelType w:val="hybridMultilevel"/>
    <w:tmpl w:val="22AC8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4EB"/>
    <w:multiLevelType w:val="hybridMultilevel"/>
    <w:tmpl w:val="4A98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16D71"/>
    <w:multiLevelType w:val="hybridMultilevel"/>
    <w:tmpl w:val="551ECE64"/>
    <w:lvl w:ilvl="0" w:tplc="899486B6">
      <w:start w:val="1"/>
      <w:numFmt w:val="upperLetter"/>
      <w:lvlText w:val="%1."/>
      <w:lvlJc w:val="left"/>
      <w:pPr>
        <w:ind w:left="820" w:hanging="360"/>
      </w:pPr>
      <w:rPr>
        <w:rFonts w:ascii="Arial" w:eastAsia="Arial" w:hAnsi="Arial" w:cs="Times New Roman" w:hint="default"/>
        <w:w w:val="99"/>
        <w:sz w:val="24"/>
        <w:szCs w:val="24"/>
      </w:rPr>
    </w:lvl>
    <w:lvl w:ilvl="1" w:tplc="995011A8">
      <w:start w:val="1"/>
      <w:numFmt w:val="bullet"/>
      <w:lvlText w:val="•"/>
      <w:lvlJc w:val="left"/>
      <w:pPr>
        <w:ind w:left="1662" w:hanging="360"/>
      </w:pPr>
    </w:lvl>
    <w:lvl w:ilvl="2" w:tplc="B134CEF0">
      <w:start w:val="1"/>
      <w:numFmt w:val="bullet"/>
      <w:lvlText w:val="•"/>
      <w:lvlJc w:val="left"/>
      <w:pPr>
        <w:ind w:left="2505" w:hanging="360"/>
      </w:pPr>
    </w:lvl>
    <w:lvl w:ilvl="3" w:tplc="7272E070">
      <w:start w:val="1"/>
      <w:numFmt w:val="bullet"/>
      <w:lvlText w:val="•"/>
      <w:lvlJc w:val="left"/>
      <w:pPr>
        <w:ind w:left="3347" w:hanging="360"/>
      </w:pPr>
    </w:lvl>
    <w:lvl w:ilvl="4" w:tplc="E9B450BC">
      <w:start w:val="1"/>
      <w:numFmt w:val="bullet"/>
      <w:lvlText w:val="•"/>
      <w:lvlJc w:val="left"/>
      <w:pPr>
        <w:ind w:left="4190" w:hanging="360"/>
      </w:pPr>
    </w:lvl>
    <w:lvl w:ilvl="5" w:tplc="D3D65B9A">
      <w:start w:val="1"/>
      <w:numFmt w:val="bullet"/>
      <w:lvlText w:val="•"/>
      <w:lvlJc w:val="left"/>
      <w:pPr>
        <w:ind w:left="5033" w:hanging="360"/>
      </w:pPr>
    </w:lvl>
    <w:lvl w:ilvl="6" w:tplc="83721878">
      <w:start w:val="1"/>
      <w:numFmt w:val="bullet"/>
      <w:lvlText w:val="•"/>
      <w:lvlJc w:val="left"/>
      <w:pPr>
        <w:ind w:left="5875" w:hanging="360"/>
      </w:pPr>
    </w:lvl>
    <w:lvl w:ilvl="7" w:tplc="F6EE88B4">
      <w:start w:val="1"/>
      <w:numFmt w:val="bullet"/>
      <w:lvlText w:val="•"/>
      <w:lvlJc w:val="left"/>
      <w:pPr>
        <w:ind w:left="6718" w:hanging="360"/>
      </w:pPr>
    </w:lvl>
    <w:lvl w:ilvl="8" w:tplc="C6343B18">
      <w:start w:val="1"/>
      <w:numFmt w:val="bullet"/>
      <w:lvlText w:val="•"/>
      <w:lvlJc w:val="left"/>
      <w:pPr>
        <w:ind w:left="7561" w:hanging="360"/>
      </w:pPr>
    </w:lvl>
  </w:abstractNum>
  <w:abstractNum w:abstractNumId="7" w15:restartNumberingAfterBreak="0">
    <w:nsid w:val="7A6F5584"/>
    <w:multiLevelType w:val="hybridMultilevel"/>
    <w:tmpl w:val="B1DA8C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D34AC1"/>
    <w:multiLevelType w:val="hybridMultilevel"/>
    <w:tmpl w:val="AE98934C"/>
    <w:lvl w:ilvl="0" w:tplc="487C3D58"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1C"/>
    <w:rsid w:val="00004368"/>
    <w:rsid w:val="000117A1"/>
    <w:rsid w:val="000208FB"/>
    <w:rsid w:val="0002533D"/>
    <w:rsid w:val="00025BF6"/>
    <w:rsid w:val="0005182C"/>
    <w:rsid w:val="00060756"/>
    <w:rsid w:val="000730B3"/>
    <w:rsid w:val="000730D0"/>
    <w:rsid w:val="00081798"/>
    <w:rsid w:val="00092BC1"/>
    <w:rsid w:val="000A27B1"/>
    <w:rsid w:val="000A37C4"/>
    <w:rsid w:val="000B764F"/>
    <w:rsid w:val="000C5FD1"/>
    <w:rsid w:val="000C6C8D"/>
    <w:rsid w:val="000D1C3D"/>
    <w:rsid w:val="000D76ED"/>
    <w:rsid w:val="001073D2"/>
    <w:rsid w:val="00121E21"/>
    <w:rsid w:val="00123B39"/>
    <w:rsid w:val="00125C2C"/>
    <w:rsid w:val="0013107A"/>
    <w:rsid w:val="0013734B"/>
    <w:rsid w:val="0014542D"/>
    <w:rsid w:val="00145C86"/>
    <w:rsid w:val="00153B87"/>
    <w:rsid w:val="001750DD"/>
    <w:rsid w:val="00194040"/>
    <w:rsid w:val="001A2ED5"/>
    <w:rsid w:val="001A77D0"/>
    <w:rsid w:val="001C21C4"/>
    <w:rsid w:val="001D68A3"/>
    <w:rsid w:val="001E0844"/>
    <w:rsid w:val="001E1041"/>
    <w:rsid w:val="001E7866"/>
    <w:rsid w:val="001F0324"/>
    <w:rsid w:val="001F05C1"/>
    <w:rsid w:val="001F66ED"/>
    <w:rsid w:val="002151C5"/>
    <w:rsid w:val="002205B0"/>
    <w:rsid w:val="00235F23"/>
    <w:rsid w:val="00260AF3"/>
    <w:rsid w:val="00262152"/>
    <w:rsid w:val="002678CF"/>
    <w:rsid w:val="00280516"/>
    <w:rsid w:val="00283BB6"/>
    <w:rsid w:val="00286C9F"/>
    <w:rsid w:val="00295456"/>
    <w:rsid w:val="002A1AA6"/>
    <w:rsid w:val="002B7A7D"/>
    <w:rsid w:val="002C377E"/>
    <w:rsid w:val="002C3DC5"/>
    <w:rsid w:val="002D01D8"/>
    <w:rsid w:val="002D0497"/>
    <w:rsid w:val="002D28CA"/>
    <w:rsid w:val="002D3387"/>
    <w:rsid w:val="002D7A03"/>
    <w:rsid w:val="002E117E"/>
    <w:rsid w:val="002F0E19"/>
    <w:rsid w:val="002F62ED"/>
    <w:rsid w:val="003016F5"/>
    <w:rsid w:val="0030315F"/>
    <w:rsid w:val="00330D23"/>
    <w:rsid w:val="00382A32"/>
    <w:rsid w:val="00385C92"/>
    <w:rsid w:val="00390F81"/>
    <w:rsid w:val="00391BD8"/>
    <w:rsid w:val="00395A92"/>
    <w:rsid w:val="003A389C"/>
    <w:rsid w:val="003A3A84"/>
    <w:rsid w:val="003B5642"/>
    <w:rsid w:val="003C0315"/>
    <w:rsid w:val="003C6564"/>
    <w:rsid w:val="003C776C"/>
    <w:rsid w:val="003D1B45"/>
    <w:rsid w:val="003D79FD"/>
    <w:rsid w:val="003E4CA0"/>
    <w:rsid w:val="003F6616"/>
    <w:rsid w:val="004055A8"/>
    <w:rsid w:val="004102AC"/>
    <w:rsid w:val="00426C9C"/>
    <w:rsid w:val="004321B4"/>
    <w:rsid w:val="00440E96"/>
    <w:rsid w:val="0047418E"/>
    <w:rsid w:val="00476729"/>
    <w:rsid w:val="0048034D"/>
    <w:rsid w:val="004804C7"/>
    <w:rsid w:val="004971EA"/>
    <w:rsid w:val="004A4BC5"/>
    <w:rsid w:val="004A5C09"/>
    <w:rsid w:val="004B1C30"/>
    <w:rsid w:val="004C7815"/>
    <w:rsid w:val="004D1AE2"/>
    <w:rsid w:val="004E11F3"/>
    <w:rsid w:val="004F007A"/>
    <w:rsid w:val="004F36F3"/>
    <w:rsid w:val="005026C3"/>
    <w:rsid w:val="00503E00"/>
    <w:rsid w:val="00510CB2"/>
    <w:rsid w:val="00512EDD"/>
    <w:rsid w:val="005150D3"/>
    <w:rsid w:val="00523EDF"/>
    <w:rsid w:val="00536863"/>
    <w:rsid w:val="00543B2B"/>
    <w:rsid w:val="005461B9"/>
    <w:rsid w:val="00547283"/>
    <w:rsid w:val="00564241"/>
    <w:rsid w:val="00566051"/>
    <w:rsid w:val="005958B0"/>
    <w:rsid w:val="005A53F1"/>
    <w:rsid w:val="005A5606"/>
    <w:rsid w:val="005A753D"/>
    <w:rsid w:val="005C64E3"/>
    <w:rsid w:val="005C7A05"/>
    <w:rsid w:val="0060070F"/>
    <w:rsid w:val="00600C8A"/>
    <w:rsid w:val="00605212"/>
    <w:rsid w:val="00605671"/>
    <w:rsid w:val="0061121D"/>
    <w:rsid w:val="00626F57"/>
    <w:rsid w:val="0064372D"/>
    <w:rsid w:val="006541CB"/>
    <w:rsid w:val="00671244"/>
    <w:rsid w:val="00671E1D"/>
    <w:rsid w:val="00682A65"/>
    <w:rsid w:val="006846FC"/>
    <w:rsid w:val="00686010"/>
    <w:rsid w:val="00690E5F"/>
    <w:rsid w:val="00694DFE"/>
    <w:rsid w:val="006B1161"/>
    <w:rsid w:val="006B367E"/>
    <w:rsid w:val="006C48F2"/>
    <w:rsid w:val="006F3653"/>
    <w:rsid w:val="006F4C64"/>
    <w:rsid w:val="00703B33"/>
    <w:rsid w:val="0070428E"/>
    <w:rsid w:val="00705CBD"/>
    <w:rsid w:val="00706789"/>
    <w:rsid w:val="0070784E"/>
    <w:rsid w:val="00707A53"/>
    <w:rsid w:val="00722356"/>
    <w:rsid w:val="00736205"/>
    <w:rsid w:val="00747907"/>
    <w:rsid w:val="00751B60"/>
    <w:rsid w:val="00756260"/>
    <w:rsid w:val="0077440E"/>
    <w:rsid w:val="00775A2C"/>
    <w:rsid w:val="00775EAE"/>
    <w:rsid w:val="00777E38"/>
    <w:rsid w:val="007915BF"/>
    <w:rsid w:val="00795D48"/>
    <w:rsid w:val="007B2CBC"/>
    <w:rsid w:val="007B3886"/>
    <w:rsid w:val="007C546A"/>
    <w:rsid w:val="007D7B88"/>
    <w:rsid w:val="007E22F5"/>
    <w:rsid w:val="007E3E73"/>
    <w:rsid w:val="007E5DCD"/>
    <w:rsid w:val="007E5EAB"/>
    <w:rsid w:val="007F1553"/>
    <w:rsid w:val="007F4DCD"/>
    <w:rsid w:val="008021A8"/>
    <w:rsid w:val="008036F6"/>
    <w:rsid w:val="008062FD"/>
    <w:rsid w:val="00807AB3"/>
    <w:rsid w:val="00811259"/>
    <w:rsid w:val="00814032"/>
    <w:rsid w:val="00825B37"/>
    <w:rsid w:val="008340D6"/>
    <w:rsid w:val="00836B47"/>
    <w:rsid w:val="008418CA"/>
    <w:rsid w:val="0084501D"/>
    <w:rsid w:val="008515E9"/>
    <w:rsid w:val="00855E63"/>
    <w:rsid w:val="00877015"/>
    <w:rsid w:val="0088064F"/>
    <w:rsid w:val="008B3AF6"/>
    <w:rsid w:val="008C02A5"/>
    <w:rsid w:val="008C7263"/>
    <w:rsid w:val="008F28B9"/>
    <w:rsid w:val="008F397A"/>
    <w:rsid w:val="008F6B75"/>
    <w:rsid w:val="00903F4B"/>
    <w:rsid w:val="0090767D"/>
    <w:rsid w:val="00912905"/>
    <w:rsid w:val="00923F51"/>
    <w:rsid w:val="00943997"/>
    <w:rsid w:val="00965B0C"/>
    <w:rsid w:val="00972B30"/>
    <w:rsid w:val="009A3FC3"/>
    <w:rsid w:val="009B5320"/>
    <w:rsid w:val="009B767E"/>
    <w:rsid w:val="009D2928"/>
    <w:rsid w:val="009E1000"/>
    <w:rsid w:val="00A06EDB"/>
    <w:rsid w:val="00A12F1C"/>
    <w:rsid w:val="00A12F20"/>
    <w:rsid w:val="00A203E7"/>
    <w:rsid w:val="00A22335"/>
    <w:rsid w:val="00A3428A"/>
    <w:rsid w:val="00A35E1F"/>
    <w:rsid w:val="00A42B40"/>
    <w:rsid w:val="00A44F3D"/>
    <w:rsid w:val="00A46D11"/>
    <w:rsid w:val="00A76A2E"/>
    <w:rsid w:val="00AC355B"/>
    <w:rsid w:val="00AC713A"/>
    <w:rsid w:val="00AE0F58"/>
    <w:rsid w:val="00AE1C06"/>
    <w:rsid w:val="00AE26FF"/>
    <w:rsid w:val="00AE2C2A"/>
    <w:rsid w:val="00AF0602"/>
    <w:rsid w:val="00AF5E41"/>
    <w:rsid w:val="00AF6206"/>
    <w:rsid w:val="00B11CB0"/>
    <w:rsid w:val="00B20E2A"/>
    <w:rsid w:val="00B27CD5"/>
    <w:rsid w:val="00B3017F"/>
    <w:rsid w:val="00B33A80"/>
    <w:rsid w:val="00B7301E"/>
    <w:rsid w:val="00B95841"/>
    <w:rsid w:val="00BA226B"/>
    <w:rsid w:val="00BA26C6"/>
    <w:rsid w:val="00BA2C68"/>
    <w:rsid w:val="00BA40DA"/>
    <w:rsid w:val="00BB085A"/>
    <w:rsid w:val="00BB0E79"/>
    <w:rsid w:val="00BB3DD0"/>
    <w:rsid w:val="00BB6204"/>
    <w:rsid w:val="00BD1C3F"/>
    <w:rsid w:val="00BE7C1F"/>
    <w:rsid w:val="00BF0FC7"/>
    <w:rsid w:val="00C11674"/>
    <w:rsid w:val="00C15811"/>
    <w:rsid w:val="00C21D45"/>
    <w:rsid w:val="00C36584"/>
    <w:rsid w:val="00C37AFA"/>
    <w:rsid w:val="00C446EC"/>
    <w:rsid w:val="00C508A6"/>
    <w:rsid w:val="00C5349F"/>
    <w:rsid w:val="00C55C71"/>
    <w:rsid w:val="00C63B30"/>
    <w:rsid w:val="00C67D6E"/>
    <w:rsid w:val="00CA7163"/>
    <w:rsid w:val="00CB1766"/>
    <w:rsid w:val="00CB2E5F"/>
    <w:rsid w:val="00CB3E9F"/>
    <w:rsid w:val="00CC41EA"/>
    <w:rsid w:val="00CC4704"/>
    <w:rsid w:val="00CD0CF2"/>
    <w:rsid w:val="00CD275F"/>
    <w:rsid w:val="00CD7B77"/>
    <w:rsid w:val="00CE4D66"/>
    <w:rsid w:val="00CE4DF1"/>
    <w:rsid w:val="00CF2E9D"/>
    <w:rsid w:val="00D043A1"/>
    <w:rsid w:val="00D119DA"/>
    <w:rsid w:val="00D1310A"/>
    <w:rsid w:val="00D141A5"/>
    <w:rsid w:val="00D220D6"/>
    <w:rsid w:val="00D25125"/>
    <w:rsid w:val="00D27DA9"/>
    <w:rsid w:val="00D42F2F"/>
    <w:rsid w:val="00D51509"/>
    <w:rsid w:val="00D83DAE"/>
    <w:rsid w:val="00D83F38"/>
    <w:rsid w:val="00D95E18"/>
    <w:rsid w:val="00DA1818"/>
    <w:rsid w:val="00DD190C"/>
    <w:rsid w:val="00DE51B4"/>
    <w:rsid w:val="00DE6126"/>
    <w:rsid w:val="00E14AAF"/>
    <w:rsid w:val="00E20423"/>
    <w:rsid w:val="00E211BE"/>
    <w:rsid w:val="00E237C7"/>
    <w:rsid w:val="00E41626"/>
    <w:rsid w:val="00E4358A"/>
    <w:rsid w:val="00E53014"/>
    <w:rsid w:val="00E5759E"/>
    <w:rsid w:val="00E6089A"/>
    <w:rsid w:val="00E6537F"/>
    <w:rsid w:val="00E7190F"/>
    <w:rsid w:val="00E74994"/>
    <w:rsid w:val="00E77684"/>
    <w:rsid w:val="00E84A58"/>
    <w:rsid w:val="00E92E5B"/>
    <w:rsid w:val="00E960C2"/>
    <w:rsid w:val="00E96CC9"/>
    <w:rsid w:val="00E979AF"/>
    <w:rsid w:val="00EA6F61"/>
    <w:rsid w:val="00EA7271"/>
    <w:rsid w:val="00EB0242"/>
    <w:rsid w:val="00EB29AC"/>
    <w:rsid w:val="00EB2D72"/>
    <w:rsid w:val="00EB3AD5"/>
    <w:rsid w:val="00EC5273"/>
    <w:rsid w:val="00ED710F"/>
    <w:rsid w:val="00EE19C1"/>
    <w:rsid w:val="00EE30D4"/>
    <w:rsid w:val="00EE43AB"/>
    <w:rsid w:val="00EF0761"/>
    <w:rsid w:val="00EF3683"/>
    <w:rsid w:val="00EF4216"/>
    <w:rsid w:val="00F10C28"/>
    <w:rsid w:val="00F11F53"/>
    <w:rsid w:val="00F43230"/>
    <w:rsid w:val="00F622BE"/>
    <w:rsid w:val="00F63F41"/>
    <w:rsid w:val="00F677BD"/>
    <w:rsid w:val="00F83DF1"/>
    <w:rsid w:val="00F96101"/>
    <w:rsid w:val="00F97DFE"/>
    <w:rsid w:val="00FA2AEB"/>
    <w:rsid w:val="00FB10E9"/>
    <w:rsid w:val="00FB178F"/>
    <w:rsid w:val="00FB5DB3"/>
    <w:rsid w:val="00FB7A06"/>
    <w:rsid w:val="00FD21D2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FBF28081-20EB-4D4A-BBF7-674249D3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B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E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E9D"/>
    <w:rPr>
      <w:rFonts w:ascii="Tahoma" w:hAnsi="Tahoma" w:cs="Tahoma"/>
      <w:kern w:val="2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D1A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E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4D1AE2"/>
    <w:rPr>
      <w:kern w:val="2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1AE2"/>
    <w:rPr>
      <w:b/>
      <w:bCs/>
      <w:kern w:val="2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043A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  <w:style w:type="character" w:styleId="Hyperlink">
    <w:name w:val="Hyperlink"/>
    <w:uiPriority w:val="99"/>
    <w:unhideWhenUsed/>
    <w:rsid w:val="0030315F"/>
    <w:rPr>
      <w:color w:val="0000FF"/>
      <w:u w:val="single"/>
    </w:rPr>
  </w:style>
  <w:style w:type="paragraph" w:styleId="Revision">
    <w:name w:val="Revision"/>
    <w:hidden/>
    <w:uiPriority w:val="99"/>
    <w:semiHidden/>
    <w:rsid w:val="00BB6204"/>
    <w:rPr>
      <w:kern w:val="2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E77684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E77684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E77684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E77684"/>
    <w:rPr>
      <w:kern w:val="2"/>
      <w:sz w:val="21"/>
      <w:szCs w:val="22"/>
    </w:rPr>
  </w:style>
  <w:style w:type="paragraph" w:customStyle="1" w:styleId="ColorfulList-Accent11">
    <w:name w:val="Colorful List - Accent 11"/>
    <w:basedOn w:val="Normal"/>
    <w:uiPriority w:val="1"/>
    <w:qFormat/>
    <w:rsid w:val="00736205"/>
    <w:pPr>
      <w:jc w:val="left"/>
    </w:pPr>
    <w:rPr>
      <w:rFonts w:ascii="Calibri" w:eastAsia="Calibri" w:hAnsi="Calibri"/>
      <w:kern w:val="0"/>
      <w:sz w:val="22"/>
      <w:lang w:eastAsia="en-US"/>
    </w:rPr>
  </w:style>
  <w:style w:type="character" w:customStyle="1" w:styleId="A11">
    <w:name w:val="A11"/>
    <w:rsid w:val="00736205"/>
    <w:rPr>
      <w:rFonts w:cs="Tw Cen MT Condensed"/>
      <w:color w:val="221E1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lusa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econference@u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BFE7C-8EB8-4AD0-BB0E-5B135916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Links>
    <vt:vector size="12" baseType="variant"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mailto:rceuganda@nemaug.org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Hanna Staahlberg</cp:lastModifiedBy>
  <cp:revision>2</cp:revision>
  <cp:lastPrinted>2015-05-28T20:24:00Z</cp:lastPrinted>
  <dcterms:created xsi:type="dcterms:W3CDTF">2017-05-31T03:01:00Z</dcterms:created>
  <dcterms:modified xsi:type="dcterms:W3CDTF">2017-05-31T03:01:00Z</dcterms:modified>
</cp:coreProperties>
</file>