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9823B" w14:textId="77777777" w:rsidR="00393F8C" w:rsidRPr="00393F8C" w:rsidRDefault="00393F8C" w:rsidP="00393F8C">
      <w:pPr>
        <w:spacing w:line="480" w:lineRule="exact"/>
        <w:jc w:val="center"/>
        <w:rPr>
          <w:rFonts w:ascii="Calibri" w:eastAsia="MS PGothic" w:hAnsi="Calibri" w:cs="Calibri"/>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6C52">
        <w:rPr>
          <w:rFonts w:ascii="Calibri" w:eastAsia="MS PGothic" w:hAnsi="Calibri" w:cs="Calibri"/>
          <w:bCs/>
          <w:noProof/>
          <w:sz w:val="18"/>
          <w:szCs w:val="16"/>
          <w:lang w:eastAsia="en-US"/>
        </w:rPr>
        <w:drawing>
          <wp:anchor distT="0" distB="0" distL="114300" distR="114300" simplePos="0" relativeHeight="251658240" behindDoc="0" locked="0" layoutInCell="1" allowOverlap="1" wp14:anchorId="7F897FFF" wp14:editId="5900448F">
            <wp:simplePos x="0" y="0"/>
            <wp:positionH relativeFrom="column">
              <wp:posOffset>106045</wp:posOffset>
            </wp:positionH>
            <wp:positionV relativeFrom="paragraph">
              <wp:posOffset>-124460</wp:posOffset>
            </wp:positionV>
            <wp:extent cx="1304925" cy="906145"/>
            <wp:effectExtent l="0" t="0" r="952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ミコロハコロ・分割1.jpg"/>
                    <pic:cNvPicPr/>
                  </pic:nvPicPr>
                  <pic:blipFill rotWithShape="1">
                    <a:blip r:embed="rId8" cstate="print">
                      <a:extLst>
                        <a:ext uri="{28A0092B-C50C-407E-A947-70E740481C1C}">
                          <a14:useLocalDpi xmlns:a14="http://schemas.microsoft.com/office/drawing/2010/main" val="0"/>
                        </a:ext>
                      </a:extLst>
                    </a:blip>
                    <a:srcRect l="15323" t="10272" r="8065" b="14403"/>
                    <a:stretch/>
                  </pic:blipFill>
                  <pic:spPr bwMode="auto">
                    <a:xfrm>
                      <a:off x="0" y="0"/>
                      <a:ext cx="1304925" cy="9061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F67AF" w:rsidRPr="00393F8C">
        <w:rPr>
          <w:rFonts w:ascii="Calibri" w:eastAsia="MS PGothic" w:hAnsi="Calibri" w:cs="Calibri"/>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Okayama ESD Award 2015</w:t>
      </w:r>
    </w:p>
    <w:p w14:paraId="5165F29D" w14:textId="77777777" w:rsidR="00EF67AF" w:rsidRPr="00393F8C" w:rsidRDefault="002D0CFB" w:rsidP="00393F8C">
      <w:pPr>
        <w:spacing w:line="480" w:lineRule="exact"/>
        <w:jc w:val="center"/>
        <w:rPr>
          <w:rFonts w:ascii="Calibri" w:eastAsia="MS PGothic" w:hAnsi="Calibri" w:cs="Calibri"/>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MS PGothic" w:hAnsi="Calibri" w:cs="Calibri" w:hint="eastAsia"/>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MS PGothic" w:hAnsi="Calibri" w:cs="Calibri" w:hint="eastAsia"/>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F67AF" w:rsidRPr="00393F8C">
        <w:rPr>
          <w:rFonts w:ascii="Calibri" w:eastAsia="MS PGothic" w:hAnsi="Calibri" w:cs="Calibri"/>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Application Form</w:t>
      </w:r>
      <w:r>
        <w:rPr>
          <w:rFonts w:ascii="Calibri" w:eastAsia="MS PGothic" w:hAnsi="Calibri" w:cs="Calibri" w:hint="eastAsia"/>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Calibri" w:eastAsia="MS PGothic" w:hAnsi="Calibri" w:cs="Calibri" w:hint="eastAsia"/>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14:paraId="4F19616D" w14:textId="77777777" w:rsidR="00393F8C" w:rsidRPr="00393F8C" w:rsidRDefault="00393F8C" w:rsidP="00393F8C">
      <w:pPr>
        <w:spacing w:line="480" w:lineRule="exact"/>
        <w:jc w:val="center"/>
        <w:rPr>
          <w:rFonts w:ascii="Calibri" w:eastAsia="MS PGothic" w:hAnsi="Calibri" w:cs="Calibri"/>
          <w:b/>
          <w:color w:val="EEECE1" w:themeColor="background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BBB7E1F" w14:textId="77777777" w:rsidR="00554DE4" w:rsidRDefault="00EF67AF" w:rsidP="0008571A">
      <w:pPr>
        <w:pStyle w:val="ListParagraph"/>
        <w:numPr>
          <w:ilvl w:val="0"/>
          <w:numId w:val="31"/>
        </w:numPr>
        <w:ind w:leftChars="0" w:right="420"/>
        <w:jc w:val="left"/>
        <w:rPr>
          <w:rFonts w:ascii="Calibri" w:eastAsia="MS PGothic" w:hAnsi="Calibri" w:cs="Calibri"/>
          <w:b/>
          <w:sz w:val="25"/>
        </w:rPr>
      </w:pPr>
      <w:r w:rsidRPr="005C6C52">
        <w:rPr>
          <w:rFonts w:ascii="Calibri" w:eastAsia="MS PGothic" w:hAnsi="Calibri" w:cs="Calibri"/>
          <w:b/>
          <w:sz w:val="25"/>
        </w:rPr>
        <w:t>Information on the organization</w:t>
      </w:r>
      <w:r w:rsidR="00AC4645">
        <w:rPr>
          <w:rFonts w:ascii="Calibri" w:eastAsia="MS PGothic" w:hAnsi="Calibri" w:cs="Calibri" w:hint="eastAsia"/>
          <w:b/>
          <w:sz w:val="25"/>
        </w:rPr>
        <w:t xml:space="preserve">　　　　　　　　　　　　　　　　</w:t>
      </w:r>
    </w:p>
    <w:p w14:paraId="02E237D8" w14:textId="3406F54C" w:rsidR="00C81381" w:rsidRPr="00DA5FCA" w:rsidRDefault="00C81381" w:rsidP="00611068">
      <w:pPr>
        <w:pStyle w:val="ListParagraph"/>
        <w:ind w:leftChars="0" w:left="360" w:right="620"/>
        <w:jc w:val="right"/>
        <w:rPr>
          <w:rFonts w:ascii="Calibri" w:eastAsia="MS PGothic" w:hAnsi="Calibri" w:cs="Calibri"/>
          <w:b/>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080"/>
      </w:tblGrid>
      <w:tr w:rsidR="00417050" w:rsidRPr="005C6C52" w14:paraId="0F3F8839" w14:textId="77777777" w:rsidTr="00432184">
        <w:trPr>
          <w:cantSplit/>
          <w:trHeight w:val="547"/>
        </w:trPr>
        <w:tc>
          <w:tcPr>
            <w:tcW w:w="1559" w:type="dxa"/>
            <w:tcBorders>
              <w:top w:val="single" w:sz="4" w:space="0" w:color="auto"/>
              <w:bottom w:val="single" w:sz="4" w:space="0" w:color="auto"/>
            </w:tcBorders>
            <w:shd w:val="clear" w:color="auto" w:fill="DAEEF3" w:themeFill="accent5" w:themeFillTint="33"/>
            <w:vAlign w:val="center"/>
          </w:tcPr>
          <w:p w14:paraId="3B84FF02" w14:textId="77777777" w:rsidR="00417050" w:rsidRPr="005C6C52" w:rsidRDefault="00DF6F05" w:rsidP="006366F7">
            <w:pPr>
              <w:jc w:val="center"/>
              <w:rPr>
                <w:rFonts w:ascii="Calibri" w:eastAsia="MS PGothic" w:hAnsi="Calibri" w:cs="Calibri"/>
              </w:rPr>
            </w:pPr>
            <w:r w:rsidRPr="005C6C52">
              <w:rPr>
                <w:rFonts w:ascii="Calibri" w:eastAsia="MS PGothic" w:hAnsi="Calibri" w:cs="Calibri"/>
              </w:rPr>
              <w:t>Name</w:t>
            </w:r>
          </w:p>
        </w:tc>
        <w:tc>
          <w:tcPr>
            <w:tcW w:w="8080" w:type="dxa"/>
            <w:tcBorders>
              <w:top w:val="single" w:sz="4" w:space="0" w:color="auto"/>
              <w:bottom w:val="single" w:sz="4" w:space="0" w:color="auto"/>
            </w:tcBorders>
            <w:vAlign w:val="center"/>
          </w:tcPr>
          <w:p w14:paraId="7837C9A4" w14:textId="77777777" w:rsidR="00417050" w:rsidRPr="005C6C52" w:rsidRDefault="002C3E09" w:rsidP="000B1453">
            <w:pPr>
              <w:rPr>
                <w:rFonts w:ascii="Calibri" w:eastAsia="MS PGothic" w:hAnsi="Calibri" w:cs="Calibri"/>
              </w:rPr>
            </w:pPr>
            <w:r>
              <w:rPr>
                <w:rFonts w:ascii="Calibri" w:eastAsia="MS PGothic" w:hAnsi="Calibri" w:cs="Calibri" w:hint="eastAsia"/>
              </w:rPr>
              <w:t>RCE Greater Portland</w:t>
            </w:r>
            <w:r w:rsidR="00417050" w:rsidRPr="005C6C52">
              <w:rPr>
                <w:rFonts w:ascii="Calibri" w:eastAsia="MS PGothic" w:hAnsi="Calibri" w:cs="Calibri"/>
              </w:rPr>
              <w:t xml:space="preserve">　　　　　　　　　　　　　　　　　　　　　　　　　　　　　　　　　　　　　　　　　　　　　　　　　　　　　　　　　　　　　　　　　　　　　　　　　　　　　　　　　　　　　　　　　</w:t>
            </w:r>
          </w:p>
        </w:tc>
      </w:tr>
      <w:tr w:rsidR="00417050" w:rsidRPr="005C6C52" w14:paraId="224B0E7A" w14:textId="77777777" w:rsidTr="00EC68A3">
        <w:trPr>
          <w:cantSplit/>
          <w:trHeight w:val="616"/>
        </w:trPr>
        <w:tc>
          <w:tcPr>
            <w:tcW w:w="1559" w:type="dxa"/>
            <w:tcBorders>
              <w:top w:val="dotted" w:sz="4" w:space="0" w:color="auto"/>
              <w:bottom w:val="single" w:sz="4" w:space="0" w:color="auto"/>
            </w:tcBorders>
            <w:shd w:val="clear" w:color="auto" w:fill="DAEEF3" w:themeFill="accent5" w:themeFillTint="33"/>
            <w:vAlign w:val="center"/>
          </w:tcPr>
          <w:p w14:paraId="1359BF10" w14:textId="77777777" w:rsidR="00417050" w:rsidRPr="005C6C52" w:rsidRDefault="006366F7" w:rsidP="00DD2A47">
            <w:pPr>
              <w:jc w:val="center"/>
              <w:rPr>
                <w:rFonts w:ascii="Calibri" w:eastAsia="MS PGothic" w:hAnsi="Calibri" w:cs="Calibri"/>
              </w:rPr>
            </w:pPr>
            <w:r w:rsidRPr="005C6C52">
              <w:rPr>
                <w:rFonts w:ascii="Calibri" w:eastAsia="MS PGothic" w:hAnsi="Calibri" w:cs="Calibri"/>
              </w:rPr>
              <w:t xml:space="preserve">Name of </w:t>
            </w:r>
            <w:r w:rsidR="00EF67AF" w:rsidRPr="005C6C52">
              <w:rPr>
                <w:rFonts w:ascii="Calibri" w:eastAsia="MS PGothic" w:hAnsi="Calibri" w:cs="Calibri"/>
              </w:rPr>
              <w:t>Representative</w:t>
            </w:r>
            <w:r w:rsidR="00F356C9" w:rsidRPr="005C6C52">
              <w:rPr>
                <w:rFonts w:ascii="Calibri" w:eastAsia="MS PGothic" w:hAnsi="Calibri" w:cs="Calibri"/>
              </w:rPr>
              <w:t xml:space="preserve"> </w:t>
            </w:r>
          </w:p>
        </w:tc>
        <w:tc>
          <w:tcPr>
            <w:tcW w:w="8080" w:type="dxa"/>
            <w:tcBorders>
              <w:top w:val="dotted" w:sz="4" w:space="0" w:color="auto"/>
              <w:bottom w:val="single" w:sz="4" w:space="0" w:color="auto"/>
            </w:tcBorders>
            <w:vAlign w:val="center"/>
          </w:tcPr>
          <w:p w14:paraId="75037FCF" w14:textId="77777777" w:rsidR="00417050" w:rsidRPr="005C6C52" w:rsidRDefault="002C3E09" w:rsidP="000B1453">
            <w:pPr>
              <w:rPr>
                <w:rFonts w:ascii="Calibri" w:eastAsia="MS PGothic" w:hAnsi="Calibri" w:cs="Calibri"/>
              </w:rPr>
            </w:pPr>
            <w:r>
              <w:rPr>
                <w:rFonts w:ascii="Calibri" w:eastAsia="MS PGothic" w:hAnsi="Calibri" w:cs="Calibri" w:hint="eastAsia"/>
              </w:rPr>
              <w:t>Kim Smith</w:t>
            </w:r>
            <w:r w:rsidR="00417050" w:rsidRPr="005C6C52">
              <w:rPr>
                <w:rFonts w:ascii="Calibri" w:eastAsia="MS PGothic" w:hAnsi="Calibri" w:cs="Calibri"/>
              </w:rPr>
              <w:t xml:space="preserve">　　　　　　　　　　　　　　　　　　　　　　　　　　　　　　　　　　　　　　　　　　</w:t>
            </w:r>
          </w:p>
        </w:tc>
      </w:tr>
      <w:tr w:rsidR="006C0442" w:rsidRPr="005C6C52" w14:paraId="533C8158" w14:textId="77777777" w:rsidTr="0041266F">
        <w:trPr>
          <w:cantSplit/>
          <w:trHeight w:val="616"/>
        </w:trPr>
        <w:tc>
          <w:tcPr>
            <w:tcW w:w="1559" w:type="dxa"/>
            <w:tcBorders>
              <w:top w:val="dotted" w:sz="4" w:space="0" w:color="auto"/>
            </w:tcBorders>
            <w:shd w:val="clear" w:color="auto" w:fill="DAEEF3" w:themeFill="accent5" w:themeFillTint="33"/>
            <w:vAlign w:val="center"/>
          </w:tcPr>
          <w:p w14:paraId="347735EA" w14:textId="77777777" w:rsidR="00EF67AF" w:rsidRPr="005C6C52" w:rsidRDefault="00EF67AF" w:rsidP="00DD2A47">
            <w:pPr>
              <w:tabs>
                <w:tab w:val="left" w:pos="1890"/>
              </w:tabs>
              <w:jc w:val="center"/>
              <w:rPr>
                <w:rFonts w:ascii="Calibri" w:eastAsia="MS PGothic" w:hAnsi="Calibri" w:cs="Calibri"/>
                <w:sz w:val="22"/>
              </w:rPr>
            </w:pPr>
            <w:r w:rsidRPr="005C6C52">
              <w:rPr>
                <w:rFonts w:ascii="Calibri" w:eastAsia="MS PGothic" w:hAnsi="Calibri" w:cs="Calibri"/>
                <w:sz w:val="22"/>
              </w:rPr>
              <w:t>Contact person</w:t>
            </w:r>
          </w:p>
        </w:tc>
        <w:tc>
          <w:tcPr>
            <w:tcW w:w="8080" w:type="dxa"/>
            <w:tcBorders>
              <w:top w:val="dotted" w:sz="4" w:space="0" w:color="auto"/>
            </w:tcBorders>
          </w:tcPr>
          <w:p w14:paraId="5C5C1272" w14:textId="77777777" w:rsidR="006C0442" w:rsidRPr="002C3E09" w:rsidRDefault="002C3E09" w:rsidP="0041266F">
            <w:pPr>
              <w:tabs>
                <w:tab w:val="left" w:pos="1440"/>
              </w:tabs>
              <w:rPr>
                <w:rFonts w:ascii="Calibri" w:eastAsia="MS PGothic" w:hAnsi="Calibri" w:cs="Calibri"/>
                <w:sz w:val="20"/>
                <w:szCs w:val="20"/>
              </w:rPr>
            </w:pPr>
            <w:r w:rsidRPr="002C3E09">
              <w:rPr>
                <w:rFonts w:ascii="Calibri" w:eastAsia="MS PGothic" w:hAnsi="Calibri" w:cs="Calibri"/>
                <w:sz w:val="20"/>
                <w:szCs w:val="20"/>
              </w:rPr>
              <w:t>Kim Smith, Coordinator, RCE Greater Portland</w:t>
            </w:r>
          </w:p>
        </w:tc>
      </w:tr>
      <w:tr w:rsidR="006C0442" w:rsidRPr="005C6C52" w14:paraId="26C5C047" w14:textId="77777777" w:rsidTr="00EC68A3">
        <w:trPr>
          <w:cantSplit/>
          <w:trHeight w:val="1121"/>
        </w:trPr>
        <w:tc>
          <w:tcPr>
            <w:tcW w:w="1559" w:type="dxa"/>
            <w:shd w:val="clear" w:color="auto" w:fill="DAEEF3" w:themeFill="accent5" w:themeFillTint="33"/>
            <w:vAlign w:val="center"/>
          </w:tcPr>
          <w:p w14:paraId="533AF651" w14:textId="77777777" w:rsidR="006C0442" w:rsidRPr="005C6C52" w:rsidRDefault="00432184" w:rsidP="00432184">
            <w:pPr>
              <w:tabs>
                <w:tab w:val="left" w:pos="1890"/>
              </w:tabs>
              <w:jc w:val="center"/>
              <w:rPr>
                <w:rFonts w:ascii="Calibri" w:eastAsia="MS PGothic" w:hAnsi="Calibri" w:cs="Calibri"/>
                <w:sz w:val="22"/>
              </w:rPr>
            </w:pPr>
            <w:r w:rsidRPr="005C6C52">
              <w:rPr>
                <w:rFonts w:ascii="Calibri" w:eastAsia="MS PGothic" w:hAnsi="Calibri" w:cs="Calibri"/>
                <w:sz w:val="22"/>
              </w:rPr>
              <w:t>P</w:t>
            </w:r>
            <w:r w:rsidR="004121AF" w:rsidRPr="005C6C52">
              <w:rPr>
                <w:rFonts w:ascii="Calibri" w:eastAsia="MS PGothic" w:hAnsi="Calibri" w:cs="Calibri"/>
                <w:sz w:val="22"/>
              </w:rPr>
              <w:t xml:space="preserve">ostal </w:t>
            </w:r>
            <w:r w:rsidRPr="005C6C52">
              <w:rPr>
                <w:rFonts w:ascii="Calibri" w:eastAsia="MS PGothic" w:hAnsi="Calibri" w:cs="Calibri"/>
                <w:sz w:val="22"/>
              </w:rPr>
              <w:t>a</w:t>
            </w:r>
            <w:r w:rsidR="00516CEC" w:rsidRPr="005C6C52">
              <w:rPr>
                <w:rFonts w:ascii="Calibri" w:eastAsia="MS PGothic" w:hAnsi="Calibri" w:cs="Calibri"/>
                <w:sz w:val="22"/>
              </w:rPr>
              <w:t>ddress</w:t>
            </w:r>
          </w:p>
        </w:tc>
        <w:tc>
          <w:tcPr>
            <w:tcW w:w="8080" w:type="dxa"/>
            <w:vAlign w:val="center"/>
          </w:tcPr>
          <w:p w14:paraId="18086A1A" w14:textId="77777777" w:rsidR="006C0442" w:rsidRDefault="002C3E09" w:rsidP="00432184">
            <w:pPr>
              <w:tabs>
                <w:tab w:val="left" w:pos="1890"/>
              </w:tabs>
              <w:rPr>
                <w:rFonts w:ascii="Calibri" w:eastAsia="MS PGothic" w:hAnsi="Calibri" w:cs="Calibri"/>
                <w:sz w:val="22"/>
              </w:rPr>
            </w:pPr>
            <w:r>
              <w:rPr>
                <w:rFonts w:ascii="Calibri" w:eastAsia="MS PGothic" w:hAnsi="Calibri" w:cs="Calibri"/>
                <w:sz w:val="22"/>
              </w:rPr>
              <w:t>GPSEN, c/o Kim Smith</w:t>
            </w:r>
          </w:p>
          <w:p w14:paraId="15DB37C5" w14:textId="77777777" w:rsidR="002C3E09" w:rsidRDefault="002C3E09" w:rsidP="00432184">
            <w:pPr>
              <w:tabs>
                <w:tab w:val="left" w:pos="1890"/>
              </w:tabs>
              <w:rPr>
                <w:rFonts w:ascii="Calibri" w:eastAsia="MS PGothic" w:hAnsi="Calibri" w:cs="Calibri"/>
                <w:sz w:val="22"/>
              </w:rPr>
            </w:pPr>
            <w:r>
              <w:rPr>
                <w:rFonts w:ascii="Calibri" w:eastAsia="MS PGothic" w:hAnsi="Calibri" w:cs="Calibri"/>
                <w:sz w:val="22"/>
              </w:rPr>
              <w:t>Portland Community College Sylvania SS 201</w:t>
            </w:r>
          </w:p>
          <w:p w14:paraId="15F74F9E" w14:textId="77777777" w:rsidR="002C3E09" w:rsidRDefault="002C3E09" w:rsidP="00432184">
            <w:pPr>
              <w:tabs>
                <w:tab w:val="left" w:pos="1890"/>
              </w:tabs>
              <w:rPr>
                <w:rFonts w:ascii="Calibri" w:eastAsia="MS PGothic" w:hAnsi="Calibri" w:cs="Calibri"/>
                <w:sz w:val="22"/>
              </w:rPr>
            </w:pPr>
            <w:r>
              <w:rPr>
                <w:rFonts w:ascii="Calibri" w:eastAsia="MS PGothic" w:hAnsi="Calibri" w:cs="Calibri"/>
                <w:sz w:val="22"/>
              </w:rPr>
              <w:t>12000 SW 49</w:t>
            </w:r>
            <w:r w:rsidRPr="002C3E09">
              <w:rPr>
                <w:rFonts w:ascii="Calibri" w:eastAsia="MS PGothic" w:hAnsi="Calibri" w:cs="Calibri"/>
                <w:sz w:val="22"/>
                <w:vertAlign w:val="superscript"/>
              </w:rPr>
              <w:t>th</w:t>
            </w:r>
            <w:r>
              <w:rPr>
                <w:rFonts w:ascii="Calibri" w:eastAsia="MS PGothic" w:hAnsi="Calibri" w:cs="Calibri"/>
                <w:sz w:val="22"/>
              </w:rPr>
              <w:t xml:space="preserve"> Ave.</w:t>
            </w:r>
          </w:p>
          <w:p w14:paraId="4BB62C13" w14:textId="77777777" w:rsidR="002C3E09" w:rsidRPr="005C6C52" w:rsidRDefault="002C3E09" w:rsidP="00432184">
            <w:pPr>
              <w:tabs>
                <w:tab w:val="left" w:pos="1890"/>
              </w:tabs>
              <w:rPr>
                <w:rFonts w:ascii="Calibri" w:eastAsia="MS PGothic" w:hAnsi="Calibri" w:cs="Calibri"/>
                <w:sz w:val="22"/>
              </w:rPr>
            </w:pPr>
            <w:r>
              <w:rPr>
                <w:rFonts w:ascii="Calibri" w:eastAsia="MS PGothic" w:hAnsi="Calibri" w:cs="Calibri"/>
                <w:sz w:val="22"/>
              </w:rPr>
              <w:t>Portland, OR 97219 USA</w:t>
            </w:r>
          </w:p>
        </w:tc>
      </w:tr>
      <w:tr w:rsidR="006C0442" w:rsidRPr="005C6C52" w14:paraId="7AE964C1" w14:textId="77777777" w:rsidTr="00EC68A3">
        <w:trPr>
          <w:trHeight w:val="556"/>
        </w:trPr>
        <w:tc>
          <w:tcPr>
            <w:tcW w:w="1559" w:type="dxa"/>
            <w:shd w:val="clear" w:color="auto" w:fill="DAEEF3" w:themeFill="accent5" w:themeFillTint="33"/>
            <w:vAlign w:val="center"/>
          </w:tcPr>
          <w:p w14:paraId="0B6E2270" w14:textId="77777777" w:rsidR="00516CEC" w:rsidRPr="005C6C52" w:rsidRDefault="00516CEC" w:rsidP="00DD2A47">
            <w:pPr>
              <w:tabs>
                <w:tab w:val="left" w:pos="1890"/>
              </w:tabs>
              <w:jc w:val="center"/>
              <w:rPr>
                <w:rFonts w:ascii="Calibri" w:eastAsia="MS PGothic" w:hAnsi="Calibri" w:cs="Calibri"/>
                <w:sz w:val="22"/>
              </w:rPr>
            </w:pPr>
            <w:r w:rsidRPr="005C6C52">
              <w:rPr>
                <w:rFonts w:ascii="Calibri" w:eastAsia="MS PGothic" w:hAnsi="Calibri" w:cs="Calibri"/>
                <w:sz w:val="22"/>
              </w:rPr>
              <w:t>Telephone</w:t>
            </w:r>
          </w:p>
        </w:tc>
        <w:tc>
          <w:tcPr>
            <w:tcW w:w="8080" w:type="dxa"/>
            <w:vAlign w:val="center"/>
          </w:tcPr>
          <w:p w14:paraId="1B2BD079" w14:textId="77777777" w:rsidR="006C0442" w:rsidRPr="005C6C52" w:rsidRDefault="002C3E09" w:rsidP="00264458">
            <w:pPr>
              <w:tabs>
                <w:tab w:val="left" w:pos="1890"/>
              </w:tabs>
              <w:rPr>
                <w:rFonts w:ascii="Calibri" w:eastAsia="MS PGothic" w:hAnsi="Calibri" w:cs="Calibri"/>
                <w:sz w:val="22"/>
              </w:rPr>
            </w:pPr>
            <w:r>
              <w:rPr>
                <w:rFonts w:ascii="Calibri" w:eastAsia="MS PGothic" w:hAnsi="Calibri" w:cs="Calibri"/>
                <w:sz w:val="22"/>
              </w:rPr>
              <w:t>503-977-3585</w:t>
            </w:r>
          </w:p>
        </w:tc>
      </w:tr>
      <w:tr w:rsidR="006C0442" w:rsidRPr="005C6C52" w14:paraId="44CBFCD0" w14:textId="77777777" w:rsidTr="00EC68A3">
        <w:trPr>
          <w:trHeight w:val="423"/>
        </w:trPr>
        <w:tc>
          <w:tcPr>
            <w:tcW w:w="1559" w:type="dxa"/>
            <w:shd w:val="clear" w:color="auto" w:fill="DAEEF3" w:themeFill="accent5" w:themeFillTint="33"/>
            <w:vAlign w:val="center"/>
          </w:tcPr>
          <w:p w14:paraId="66CB4628" w14:textId="77777777" w:rsidR="00516CEC" w:rsidRPr="005C6C52" w:rsidRDefault="00516CEC" w:rsidP="00DD2A47">
            <w:pPr>
              <w:tabs>
                <w:tab w:val="left" w:pos="1890"/>
              </w:tabs>
              <w:jc w:val="center"/>
              <w:rPr>
                <w:rFonts w:ascii="Calibri" w:eastAsia="MS PGothic" w:hAnsi="Calibri" w:cs="Calibri"/>
                <w:sz w:val="22"/>
              </w:rPr>
            </w:pPr>
            <w:r w:rsidRPr="005C6C52">
              <w:rPr>
                <w:rFonts w:ascii="Calibri" w:eastAsia="MS PGothic" w:hAnsi="Calibri" w:cs="Calibri"/>
                <w:sz w:val="22"/>
              </w:rPr>
              <w:t>Fax</w:t>
            </w:r>
          </w:p>
        </w:tc>
        <w:tc>
          <w:tcPr>
            <w:tcW w:w="8080" w:type="dxa"/>
            <w:vAlign w:val="center"/>
          </w:tcPr>
          <w:p w14:paraId="1F4F6B16" w14:textId="77777777" w:rsidR="006C0442" w:rsidRPr="005C6C52" w:rsidRDefault="00EC542D" w:rsidP="00264458">
            <w:pPr>
              <w:tabs>
                <w:tab w:val="left" w:pos="1890"/>
              </w:tabs>
              <w:rPr>
                <w:rFonts w:ascii="Calibri" w:eastAsia="MS PGothic" w:hAnsi="Calibri" w:cs="Calibri"/>
                <w:sz w:val="22"/>
              </w:rPr>
            </w:pPr>
            <w:r>
              <w:rPr>
                <w:rFonts w:ascii="Calibri" w:eastAsia="MS PGothic" w:hAnsi="Calibri" w:cs="Calibri"/>
                <w:sz w:val="22"/>
              </w:rPr>
              <w:t>971-722-4288</w:t>
            </w:r>
          </w:p>
        </w:tc>
      </w:tr>
      <w:tr w:rsidR="00417050" w:rsidRPr="005C6C52" w14:paraId="28993611" w14:textId="77777777" w:rsidTr="00EC68A3">
        <w:trPr>
          <w:trHeight w:val="543"/>
        </w:trPr>
        <w:tc>
          <w:tcPr>
            <w:tcW w:w="1559" w:type="dxa"/>
            <w:shd w:val="clear" w:color="auto" w:fill="DAEEF3" w:themeFill="accent5" w:themeFillTint="33"/>
            <w:vAlign w:val="center"/>
          </w:tcPr>
          <w:p w14:paraId="60AE9EE3" w14:textId="77777777" w:rsidR="00516CEC" w:rsidRPr="005C6C52" w:rsidRDefault="00516CEC" w:rsidP="00432184">
            <w:pPr>
              <w:tabs>
                <w:tab w:val="left" w:pos="1890"/>
              </w:tabs>
              <w:jc w:val="center"/>
              <w:rPr>
                <w:rFonts w:ascii="Calibri" w:eastAsia="MS PGothic" w:hAnsi="Calibri" w:cs="Calibri"/>
                <w:sz w:val="22"/>
              </w:rPr>
            </w:pPr>
            <w:r w:rsidRPr="005C6C52">
              <w:rPr>
                <w:rFonts w:ascii="Calibri" w:eastAsia="MS PGothic" w:hAnsi="Calibri" w:cs="Calibri"/>
                <w:sz w:val="22"/>
              </w:rPr>
              <w:t xml:space="preserve">Email </w:t>
            </w:r>
            <w:r w:rsidR="00432184" w:rsidRPr="005C6C52">
              <w:rPr>
                <w:rFonts w:ascii="Calibri" w:eastAsia="MS PGothic" w:hAnsi="Calibri" w:cs="Calibri"/>
                <w:sz w:val="22"/>
              </w:rPr>
              <w:t>a</w:t>
            </w:r>
            <w:r w:rsidRPr="005C6C52">
              <w:rPr>
                <w:rFonts w:ascii="Calibri" w:eastAsia="MS PGothic" w:hAnsi="Calibri" w:cs="Calibri"/>
                <w:sz w:val="22"/>
              </w:rPr>
              <w:t>ddress</w:t>
            </w:r>
          </w:p>
        </w:tc>
        <w:tc>
          <w:tcPr>
            <w:tcW w:w="8080" w:type="dxa"/>
            <w:vAlign w:val="center"/>
          </w:tcPr>
          <w:p w14:paraId="261256D0" w14:textId="77777777" w:rsidR="00417050" w:rsidRPr="005C6C52" w:rsidRDefault="002C3E09" w:rsidP="006B2245">
            <w:pPr>
              <w:tabs>
                <w:tab w:val="left" w:pos="1890"/>
              </w:tabs>
              <w:rPr>
                <w:rFonts w:ascii="Calibri" w:eastAsia="MS PGothic" w:hAnsi="Calibri" w:cs="Calibri"/>
                <w:sz w:val="22"/>
              </w:rPr>
            </w:pPr>
            <w:r>
              <w:rPr>
                <w:rFonts w:ascii="Calibri" w:eastAsia="MS PGothic" w:hAnsi="Calibri" w:cs="Calibri"/>
                <w:sz w:val="22"/>
              </w:rPr>
              <w:t>kdsmith@pcc.edu</w:t>
            </w:r>
          </w:p>
        </w:tc>
      </w:tr>
      <w:tr w:rsidR="009E1F7C" w:rsidRPr="005C6C52" w14:paraId="74A94084" w14:textId="77777777" w:rsidTr="00EC68A3">
        <w:trPr>
          <w:trHeight w:val="543"/>
        </w:trPr>
        <w:tc>
          <w:tcPr>
            <w:tcW w:w="1559" w:type="dxa"/>
            <w:shd w:val="clear" w:color="auto" w:fill="DAEEF3" w:themeFill="accent5" w:themeFillTint="33"/>
            <w:vAlign w:val="center"/>
          </w:tcPr>
          <w:p w14:paraId="18BBEF1D" w14:textId="77777777" w:rsidR="00516CEC" w:rsidRPr="005C6C52" w:rsidRDefault="00516CEC" w:rsidP="006B2245">
            <w:pPr>
              <w:tabs>
                <w:tab w:val="left" w:pos="1890"/>
              </w:tabs>
              <w:jc w:val="center"/>
              <w:rPr>
                <w:rFonts w:ascii="Calibri" w:eastAsia="MS PGothic" w:hAnsi="Calibri" w:cs="Calibri"/>
                <w:sz w:val="22"/>
              </w:rPr>
            </w:pPr>
            <w:r w:rsidRPr="005C6C52">
              <w:rPr>
                <w:rFonts w:ascii="Calibri" w:eastAsia="MS PGothic" w:hAnsi="Calibri" w:cs="Calibri"/>
                <w:sz w:val="22"/>
              </w:rPr>
              <w:t>Website</w:t>
            </w:r>
          </w:p>
        </w:tc>
        <w:tc>
          <w:tcPr>
            <w:tcW w:w="8080" w:type="dxa"/>
            <w:tcBorders>
              <w:bottom w:val="single" w:sz="4" w:space="0" w:color="auto"/>
            </w:tcBorders>
            <w:vAlign w:val="center"/>
          </w:tcPr>
          <w:p w14:paraId="7CD0E334" w14:textId="77777777" w:rsidR="009E1F7C" w:rsidRPr="005C6C52" w:rsidRDefault="002C3E09" w:rsidP="006B2245">
            <w:pPr>
              <w:tabs>
                <w:tab w:val="left" w:pos="1890"/>
              </w:tabs>
              <w:rPr>
                <w:rFonts w:ascii="Calibri" w:eastAsia="MS PGothic" w:hAnsi="Calibri" w:cs="Calibri"/>
                <w:sz w:val="22"/>
              </w:rPr>
            </w:pPr>
            <w:r w:rsidRPr="002C3E09">
              <w:rPr>
                <w:rFonts w:ascii="Calibri" w:eastAsia="MS PGothic" w:hAnsi="Calibri" w:cs="Calibri"/>
                <w:sz w:val="22"/>
              </w:rPr>
              <w:t>http://www.pcc.edu/about/sustainability/regional-center-expertise/</w:t>
            </w:r>
          </w:p>
        </w:tc>
      </w:tr>
      <w:tr w:rsidR="00C275C7" w:rsidRPr="005C6C52" w14:paraId="0A336577" w14:textId="77777777" w:rsidTr="00EC68A3">
        <w:trPr>
          <w:trHeight w:val="1630"/>
        </w:trPr>
        <w:tc>
          <w:tcPr>
            <w:tcW w:w="1559" w:type="dxa"/>
            <w:shd w:val="clear" w:color="auto" w:fill="DAEEF3" w:themeFill="accent5" w:themeFillTint="33"/>
            <w:vAlign w:val="center"/>
          </w:tcPr>
          <w:p w14:paraId="1C1D0742" w14:textId="77777777" w:rsidR="00516CEC" w:rsidRPr="005C6C52" w:rsidRDefault="00516CEC" w:rsidP="006B2245">
            <w:pPr>
              <w:tabs>
                <w:tab w:val="left" w:pos="1890"/>
              </w:tabs>
              <w:jc w:val="center"/>
              <w:rPr>
                <w:rFonts w:ascii="Calibri" w:eastAsia="MS PGothic" w:hAnsi="Calibri" w:cs="Calibri"/>
                <w:sz w:val="22"/>
              </w:rPr>
            </w:pPr>
            <w:r w:rsidRPr="005C6C52">
              <w:rPr>
                <w:rFonts w:ascii="Calibri" w:eastAsia="MS PGothic" w:hAnsi="Calibri" w:cs="Calibri"/>
                <w:sz w:val="22"/>
              </w:rPr>
              <w:t>Description of the organization</w:t>
            </w:r>
          </w:p>
        </w:tc>
        <w:tc>
          <w:tcPr>
            <w:tcW w:w="8080" w:type="dxa"/>
          </w:tcPr>
          <w:p w14:paraId="20AC39D5" w14:textId="77777777" w:rsidR="00432184" w:rsidRPr="00895245" w:rsidRDefault="00715705" w:rsidP="00895245">
            <w:pPr>
              <w:pStyle w:val="NormalWeb"/>
              <w:shd w:val="clear" w:color="auto" w:fill="FFFFFF"/>
              <w:spacing w:before="0" w:beforeAutospacing="0" w:after="75" w:afterAutospacing="0"/>
              <w:rPr>
                <w:rFonts w:ascii="Calibri" w:eastAsia="MS PGothic" w:hAnsi="Calibri" w:cs="Calibri"/>
                <w:sz w:val="22"/>
                <w:szCs w:val="22"/>
              </w:rPr>
            </w:pPr>
            <w:hyperlink r:id="rId9" w:history="1">
              <w:r w:rsidR="00895245" w:rsidRPr="00895245">
                <w:rPr>
                  <w:rStyle w:val="Hyperlink"/>
                  <w:rFonts w:ascii="Calibri" w:hAnsi="Calibri" w:cs="Arial"/>
                  <w:sz w:val="22"/>
                  <w:szCs w:val="22"/>
                  <w:shd w:val="clear" w:color="auto" w:fill="FFFFFF"/>
                </w:rPr>
                <w:t>RCE Greater Portland</w:t>
              </w:r>
            </w:hyperlink>
            <w:r w:rsidR="00895245" w:rsidRPr="00895245">
              <w:rPr>
                <w:rFonts w:ascii="Calibri" w:hAnsi="Calibri" w:cs="Arial"/>
                <w:color w:val="000000"/>
                <w:sz w:val="22"/>
                <w:szCs w:val="22"/>
                <w:shd w:val="clear" w:color="auto" w:fill="FFFFFF"/>
              </w:rPr>
              <w:t xml:space="preserve"> (aka, the </w:t>
            </w:r>
            <w:r w:rsidR="002C3E09" w:rsidRPr="00895245">
              <w:rPr>
                <w:rFonts w:ascii="Calibri" w:hAnsi="Calibri" w:cs="Arial"/>
                <w:color w:val="000000"/>
                <w:sz w:val="22"/>
                <w:szCs w:val="22"/>
                <w:shd w:val="clear" w:color="auto" w:fill="FFFFFF"/>
              </w:rPr>
              <w:t>Greater Portland Sustainability Education Network (GPSEN)</w:t>
            </w:r>
            <w:r w:rsidR="00895245" w:rsidRPr="00895245">
              <w:rPr>
                <w:rFonts w:ascii="Calibri" w:hAnsi="Calibri" w:cs="Arial"/>
                <w:color w:val="000000"/>
                <w:sz w:val="22"/>
                <w:szCs w:val="22"/>
                <w:shd w:val="clear" w:color="auto" w:fill="FFFFFF"/>
              </w:rPr>
              <w:t>)</w:t>
            </w:r>
            <w:r w:rsidR="002D5B54" w:rsidRPr="00895245">
              <w:rPr>
                <w:rFonts w:ascii="Calibri" w:hAnsi="Calibri" w:cs="Arial"/>
                <w:color w:val="000000"/>
                <w:sz w:val="22"/>
                <w:szCs w:val="22"/>
                <w:shd w:val="clear" w:color="auto" w:fill="FFFFFF"/>
              </w:rPr>
              <w:t xml:space="preserve">, </w:t>
            </w:r>
            <w:r w:rsidR="00895245" w:rsidRPr="00895245">
              <w:rPr>
                <w:rFonts w:ascii="Calibri" w:hAnsi="Calibri" w:cs="Arial"/>
                <w:color w:val="000000"/>
                <w:sz w:val="22"/>
                <w:szCs w:val="22"/>
                <w:shd w:val="clear" w:color="auto" w:fill="FFFFFF"/>
              </w:rPr>
              <w:t xml:space="preserve">was </w:t>
            </w:r>
            <w:r w:rsidR="00895245" w:rsidRPr="00895245">
              <w:rPr>
                <w:rFonts w:ascii="Calibri" w:hAnsi="Calibri" w:cs="Tahoma"/>
                <w:color w:val="000000"/>
                <w:sz w:val="22"/>
                <w:szCs w:val="22"/>
                <w:shd w:val="clear" w:color="auto" w:fill="FFFFFF"/>
              </w:rPr>
              <w:t>a</w:t>
            </w:r>
            <w:r w:rsidR="002D5B54" w:rsidRPr="00895245">
              <w:rPr>
                <w:rFonts w:ascii="Calibri" w:hAnsi="Calibri" w:cs="Tahoma"/>
                <w:color w:val="000000"/>
                <w:sz w:val="22"/>
                <w:szCs w:val="22"/>
                <w:shd w:val="clear" w:color="auto" w:fill="FFFFFF"/>
              </w:rPr>
              <w:t>cknowledged as a</w:t>
            </w:r>
            <w:r w:rsidR="002D5B54" w:rsidRPr="00895245">
              <w:rPr>
                <w:rStyle w:val="apple-converted-space"/>
                <w:rFonts w:ascii="Calibri" w:hAnsi="Calibri" w:cs="Tahoma"/>
                <w:color w:val="000000"/>
                <w:sz w:val="22"/>
                <w:szCs w:val="22"/>
                <w:shd w:val="clear" w:color="auto" w:fill="FFFFFF"/>
              </w:rPr>
              <w:t> </w:t>
            </w:r>
            <w:hyperlink r:id="rId10" w:history="1">
              <w:r w:rsidR="002D5B54" w:rsidRPr="00895245">
                <w:rPr>
                  <w:rStyle w:val="Hyperlink"/>
                  <w:rFonts w:ascii="Calibri" w:hAnsi="Calibri" w:cs="Helvetica"/>
                  <w:color w:val="3071AD"/>
                  <w:sz w:val="22"/>
                  <w:szCs w:val="22"/>
                  <w:shd w:val="clear" w:color="auto" w:fill="FFFFFF"/>
                </w:rPr>
                <w:t>Regional Center of Expertise (RCE)</w:t>
              </w:r>
            </w:hyperlink>
            <w:r w:rsidR="002D5B54" w:rsidRPr="00895245">
              <w:rPr>
                <w:rStyle w:val="apple-converted-space"/>
                <w:rFonts w:ascii="Calibri" w:hAnsi="Calibri" w:cs="Tahoma"/>
                <w:color w:val="000000"/>
                <w:sz w:val="22"/>
                <w:szCs w:val="22"/>
                <w:shd w:val="clear" w:color="auto" w:fill="FFFFFF"/>
              </w:rPr>
              <w:t> </w:t>
            </w:r>
            <w:r w:rsidR="002D5B54" w:rsidRPr="00895245">
              <w:rPr>
                <w:rFonts w:ascii="Calibri" w:hAnsi="Calibri" w:cs="Tahoma"/>
                <w:color w:val="000000"/>
                <w:sz w:val="22"/>
                <w:szCs w:val="22"/>
                <w:shd w:val="clear" w:color="auto" w:fill="FFFFFF"/>
              </w:rPr>
              <w:t xml:space="preserve">on education for sustainable development (ESD), by the </w:t>
            </w:r>
            <w:r w:rsidR="00895245" w:rsidRPr="00895245">
              <w:rPr>
                <w:rFonts w:ascii="Calibri" w:hAnsi="Calibri"/>
                <w:sz w:val="22"/>
                <w:szCs w:val="22"/>
              </w:rPr>
              <w:t>United Nations University Institute for the Advanced Study of Sustainability (UNU-IAS) in 2013</w:t>
            </w:r>
            <w:r w:rsidR="00895245">
              <w:rPr>
                <w:rFonts w:ascii="Calibri" w:hAnsi="Calibri"/>
                <w:sz w:val="22"/>
                <w:szCs w:val="22"/>
              </w:rPr>
              <w:t>.  RCE Greater Portland</w:t>
            </w:r>
            <w:r w:rsidR="00895245" w:rsidRPr="00895245">
              <w:rPr>
                <w:rFonts w:ascii="Calibri" w:hAnsi="Calibri"/>
                <w:sz w:val="22"/>
                <w:szCs w:val="22"/>
              </w:rPr>
              <w:t xml:space="preserve"> i</w:t>
            </w:r>
            <w:r w:rsidR="002C3E09" w:rsidRPr="00895245">
              <w:rPr>
                <w:rFonts w:ascii="Calibri" w:hAnsi="Calibri" w:cs="Arial"/>
                <w:color w:val="000000"/>
                <w:sz w:val="22"/>
                <w:szCs w:val="22"/>
                <w:shd w:val="clear" w:color="auto" w:fill="FFFFFF"/>
              </w:rPr>
              <w:t xml:space="preserve">s a multi-sector network of educators, students, non-profits, political and industry leaders, organizations, and community members collaborating to promote sustainability education in the Portland Metro region, </w:t>
            </w:r>
            <w:r w:rsidR="00895245">
              <w:rPr>
                <w:rFonts w:ascii="Calibri" w:hAnsi="Calibri" w:cs="Arial"/>
                <w:color w:val="000000"/>
                <w:sz w:val="22"/>
                <w:szCs w:val="22"/>
                <w:shd w:val="clear" w:color="auto" w:fill="FFFFFF"/>
              </w:rPr>
              <w:t xml:space="preserve">in the United States, </w:t>
            </w:r>
            <w:r w:rsidR="002C3E09" w:rsidRPr="00895245">
              <w:rPr>
                <w:rFonts w:ascii="Calibri" w:hAnsi="Calibri" w:cs="Arial"/>
                <w:color w:val="000000"/>
                <w:sz w:val="22"/>
                <w:szCs w:val="22"/>
                <w:shd w:val="clear" w:color="auto" w:fill="FFFFFF"/>
              </w:rPr>
              <w:t xml:space="preserve">including Clackamas, Multnomah, and Washington Counties, in Oregon, and Clark County in Washington. </w:t>
            </w:r>
          </w:p>
        </w:tc>
      </w:tr>
    </w:tbl>
    <w:p w14:paraId="70C84BD6" w14:textId="77777777" w:rsidR="00C73F9D" w:rsidRPr="005C6C52" w:rsidRDefault="00C73F9D">
      <w:pPr>
        <w:widowControl/>
        <w:jc w:val="left"/>
        <w:rPr>
          <w:rFonts w:ascii="Calibri" w:eastAsia="MS PGothic" w:hAnsi="Calibri" w:cs="Calibri"/>
          <w:bCs/>
          <w:sz w:val="18"/>
          <w:szCs w:val="16"/>
        </w:rPr>
      </w:pPr>
    </w:p>
    <w:p w14:paraId="4F124721" w14:textId="77777777" w:rsidR="005C6C52" w:rsidRPr="00752BB3" w:rsidRDefault="00B42370" w:rsidP="005C6C52">
      <w:pPr>
        <w:pStyle w:val="ListParagraph"/>
        <w:numPr>
          <w:ilvl w:val="0"/>
          <w:numId w:val="31"/>
        </w:numPr>
        <w:ind w:leftChars="0" w:right="420"/>
        <w:jc w:val="left"/>
        <w:rPr>
          <w:rFonts w:ascii="Calibri" w:eastAsia="MS PGothic" w:hAnsi="Calibri" w:cs="Calibri"/>
          <w:b/>
          <w:sz w:val="25"/>
        </w:rPr>
      </w:pPr>
      <w:r>
        <w:rPr>
          <w:rFonts w:ascii="Calibri" w:eastAsia="MS PGothic" w:hAnsi="Calibri" w:cs="Calibri" w:hint="eastAsia"/>
          <w:b/>
          <w:sz w:val="25"/>
        </w:rPr>
        <w:t xml:space="preserve">Reference </w:t>
      </w:r>
      <w:r w:rsidR="000721E6">
        <w:rPr>
          <w:rFonts w:ascii="Calibri" w:eastAsia="MS PGothic" w:hAnsi="Calibri" w:cs="Calibri" w:hint="eastAsia"/>
          <w:b/>
          <w:sz w:val="25"/>
        </w:rPr>
        <w:t>of your application</w:t>
      </w:r>
    </w:p>
    <w:p w14:paraId="217E9535" w14:textId="77777777" w:rsidR="00552DA4" w:rsidRDefault="00552DA4" w:rsidP="000E4002">
      <w:pPr>
        <w:pStyle w:val="ListParagraph"/>
        <w:spacing w:line="200" w:lineRule="exact"/>
        <w:ind w:leftChars="0" w:left="357" w:right="420"/>
        <w:jc w:val="left"/>
        <w:rPr>
          <w:rFonts w:ascii="Calibri" w:eastAsia="MS PGothic" w:hAnsi="Calibri" w:cs="Calibri"/>
          <w:color w:val="00B050"/>
          <w:sz w:val="20"/>
          <w:szCs w:val="20"/>
          <w:lang w:val="en-GB"/>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080"/>
      </w:tblGrid>
      <w:tr w:rsidR="00210D40" w:rsidRPr="005C6C52" w14:paraId="6EEA604C" w14:textId="77777777" w:rsidTr="009075F4">
        <w:trPr>
          <w:trHeight w:val="510"/>
        </w:trPr>
        <w:tc>
          <w:tcPr>
            <w:tcW w:w="1559" w:type="dxa"/>
            <w:tcBorders>
              <w:bottom w:val="single" w:sz="4" w:space="0" w:color="auto"/>
            </w:tcBorders>
            <w:shd w:val="clear" w:color="auto" w:fill="DAEEF3" w:themeFill="accent5" w:themeFillTint="33"/>
            <w:vAlign w:val="center"/>
          </w:tcPr>
          <w:p w14:paraId="102ED5C4" w14:textId="77777777" w:rsidR="00210D40" w:rsidRPr="005C6C52" w:rsidRDefault="00210D40" w:rsidP="006B2245">
            <w:pPr>
              <w:tabs>
                <w:tab w:val="left" w:pos="1890"/>
              </w:tabs>
              <w:jc w:val="center"/>
              <w:rPr>
                <w:rFonts w:ascii="Calibri" w:eastAsia="MS PGothic" w:hAnsi="Calibri" w:cs="Calibri"/>
                <w:sz w:val="22"/>
              </w:rPr>
            </w:pPr>
            <w:r>
              <w:rPr>
                <w:rFonts w:ascii="Calibri" w:eastAsia="MS PGothic" w:hAnsi="Calibri" w:cs="Calibri" w:hint="eastAsia"/>
                <w:sz w:val="20"/>
                <w:szCs w:val="20"/>
              </w:rPr>
              <w:t>Name of Organization</w:t>
            </w:r>
          </w:p>
        </w:tc>
        <w:tc>
          <w:tcPr>
            <w:tcW w:w="8080" w:type="dxa"/>
            <w:tcBorders>
              <w:left w:val="single" w:sz="4" w:space="0" w:color="auto"/>
              <w:bottom w:val="single" w:sz="4" w:space="0" w:color="auto"/>
            </w:tcBorders>
          </w:tcPr>
          <w:p w14:paraId="6FCB8CED" w14:textId="77777777" w:rsidR="00210D40" w:rsidRPr="009735C6" w:rsidRDefault="00F00308" w:rsidP="006B2245">
            <w:pPr>
              <w:tabs>
                <w:tab w:val="left" w:pos="1890"/>
              </w:tabs>
              <w:rPr>
                <w:rFonts w:ascii="Calibri" w:eastAsia="MS PGothic" w:hAnsi="Calibri" w:cs="Calibri"/>
                <w:sz w:val="20"/>
                <w:szCs w:val="20"/>
              </w:rPr>
            </w:pPr>
            <w:r w:rsidRPr="009735C6">
              <w:rPr>
                <w:rFonts w:ascii="Calibri" w:hAnsi="Calibri"/>
              </w:rPr>
              <w:t>International Network of Teacher Education Institutions, UNESCO Chair, York University, Canada</w:t>
            </w:r>
          </w:p>
        </w:tc>
      </w:tr>
      <w:tr w:rsidR="00210D40" w:rsidRPr="005C6C52" w14:paraId="541EA2A7" w14:textId="77777777" w:rsidTr="009075F4">
        <w:trPr>
          <w:trHeight w:val="540"/>
        </w:trPr>
        <w:tc>
          <w:tcPr>
            <w:tcW w:w="1559" w:type="dxa"/>
            <w:tcBorders>
              <w:top w:val="single" w:sz="4" w:space="0" w:color="auto"/>
              <w:bottom w:val="single" w:sz="4" w:space="0" w:color="auto"/>
            </w:tcBorders>
            <w:shd w:val="clear" w:color="auto" w:fill="DAEEF3" w:themeFill="accent5" w:themeFillTint="33"/>
            <w:vAlign w:val="center"/>
          </w:tcPr>
          <w:p w14:paraId="307D3BB9" w14:textId="77777777" w:rsidR="00210D40" w:rsidRPr="005C6C52" w:rsidRDefault="00210D40" w:rsidP="00210D40">
            <w:pPr>
              <w:tabs>
                <w:tab w:val="left" w:pos="1890"/>
              </w:tabs>
              <w:jc w:val="center"/>
              <w:rPr>
                <w:rFonts w:ascii="Calibri" w:eastAsia="MS PGothic" w:hAnsi="Calibri" w:cs="Calibri"/>
                <w:sz w:val="22"/>
              </w:rPr>
            </w:pPr>
            <w:r>
              <w:rPr>
                <w:rFonts w:ascii="Calibri" w:eastAsia="MS PGothic" w:hAnsi="Calibri" w:cs="Calibri" w:hint="eastAsia"/>
                <w:sz w:val="20"/>
                <w:szCs w:val="20"/>
              </w:rPr>
              <w:t>Contact Parson</w:t>
            </w:r>
          </w:p>
        </w:tc>
        <w:tc>
          <w:tcPr>
            <w:tcW w:w="8080" w:type="dxa"/>
            <w:tcBorders>
              <w:top w:val="single" w:sz="4" w:space="0" w:color="auto"/>
              <w:left w:val="single" w:sz="4" w:space="0" w:color="auto"/>
              <w:bottom w:val="single" w:sz="4" w:space="0" w:color="auto"/>
            </w:tcBorders>
          </w:tcPr>
          <w:p w14:paraId="05BD8EDF" w14:textId="41D1616C" w:rsidR="00AA7FC8" w:rsidRPr="009735C6" w:rsidRDefault="00F00308" w:rsidP="00210D40">
            <w:pPr>
              <w:tabs>
                <w:tab w:val="left" w:pos="1890"/>
              </w:tabs>
              <w:rPr>
                <w:rFonts w:ascii="Calibri" w:eastAsia="MS PGothic" w:hAnsi="Calibri" w:cs="Calibri"/>
                <w:sz w:val="22"/>
                <w:szCs w:val="22"/>
              </w:rPr>
            </w:pPr>
            <w:r w:rsidRPr="009735C6">
              <w:rPr>
                <w:rFonts w:ascii="Calibri" w:eastAsia="MS PGothic" w:hAnsi="Calibri" w:cs="Calibri"/>
                <w:sz w:val="22"/>
                <w:szCs w:val="22"/>
              </w:rPr>
              <w:t>Charles Hopkins</w:t>
            </w:r>
          </w:p>
        </w:tc>
      </w:tr>
      <w:tr w:rsidR="00210D40" w:rsidRPr="005C6C52" w14:paraId="05DCD9C9" w14:textId="77777777" w:rsidTr="0042508D">
        <w:trPr>
          <w:trHeight w:val="680"/>
        </w:trPr>
        <w:tc>
          <w:tcPr>
            <w:tcW w:w="1559" w:type="dxa"/>
            <w:tcBorders>
              <w:top w:val="single" w:sz="4" w:space="0" w:color="auto"/>
              <w:bottom w:val="single" w:sz="4" w:space="0" w:color="auto"/>
            </w:tcBorders>
            <w:shd w:val="clear" w:color="auto" w:fill="DAEEF3" w:themeFill="accent5" w:themeFillTint="33"/>
            <w:vAlign w:val="center"/>
          </w:tcPr>
          <w:p w14:paraId="3652CFDD" w14:textId="77777777" w:rsidR="00210D40" w:rsidRPr="005C6C52" w:rsidRDefault="00210D40" w:rsidP="00210D40">
            <w:pPr>
              <w:tabs>
                <w:tab w:val="left" w:pos="1890"/>
              </w:tabs>
              <w:jc w:val="center"/>
              <w:rPr>
                <w:rFonts w:ascii="Calibri" w:eastAsia="MS PGothic" w:hAnsi="Calibri" w:cs="Calibri"/>
                <w:sz w:val="22"/>
              </w:rPr>
            </w:pPr>
            <w:r>
              <w:rPr>
                <w:rFonts w:ascii="Calibri" w:eastAsia="MS PGothic" w:hAnsi="Calibri" w:cs="Calibri" w:hint="eastAsia"/>
                <w:sz w:val="20"/>
                <w:szCs w:val="20"/>
              </w:rPr>
              <w:t>Contact</w:t>
            </w:r>
          </w:p>
        </w:tc>
        <w:tc>
          <w:tcPr>
            <w:tcW w:w="8080" w:type="dxa"/>
            <w:tcBorders>
              <w:top w:val="single" w:sz="4" w:space="0" w:color="auto"/>
              <w:bottom w:val="single" w:sz="4" w:space="0" w:color="auto"/>
            </w:tcBorders>
            <w:shd w:val="clear" w:color="auto" w:fill="auto"/>
          </w:tcPr>
          <w:p w14:paraId="21FD1A0B" w14:textId="77777777" w:rsidR="00210D40" w:rsidRPr="006F3CD6" w:rsidRDefault="00715705" w:rsidP="00210D40">
            <w:pPr>
              <w:tabs>
                <w:tab w:val="left" w:pos="1890"/>
              </w:tabs>
              <w:rPr>
                <w:rFonts w:ascii="Calibri" w:eastAsia="MS PGothic" w:hAnsi="Calibri" w:cs="Calibri"/>
                <w:sz w:val="18"/>
                <w:szCs w:val="18"/>
              </w:rPr>
            </w:pPr>
            <w:hyperlink r:id="rId11" w:history="1">
              <w:r w:rsidR="00AC5E15" w:rsidRPr="00AA6FDF">
                <w:rPr>
                  <w:rStyle w:val="Hyperlink"/>
                  <w:rFonts w:ascii="Arial" w:hAnsi="Arial" w:cs="Arial"/>
                  <w:sz w:val="19"/>
                  <w:szCs w:val="19"/>
                  <w:shd w:val="clear" w:color="auto" w:fill="FFFFFF"/>
                </w:rPr>
                <w:t>chopkins@edu.yorku.ca</w:t>
              </w:r>
            </w:hyperlink>
            <w:r w:rsidR="00AC5E15">
              <w:rPr>
                <w:rFonts w:ascii="Arial" w:hAnsi="Arial" w:cs="Arial"/>
                <w:color w:val="222222"/>
                <w:sz w:val="19"/>
                <w:szCs w:val="19"/>
                <w:shd w:val="clear" w:color="auto" w:fill="FFFFFF"/>
              </w:rPr>
              <w:t>, 416-762-7001</w:t>
            </w:r>
          </w:p>
        </w:tc>
      </w:tr>
      <w:tr w:rsidR="0042508D" w:rsidRPr="005C6C52" w14:paraId="491E93B1" w14:textId="77777777" w:rsidTr="0042508D">
        <w:trPr>
          <w:trHeight w:val="355"/>
        </w:trPr>
        <w:tc>
          <w:tcPr>
            <w:tcW w:w="1559" w:type="dxa"/>
            <w:vMerge w:val="restart"/>
            <w:tcBorders>
              <w:top w:val="single" w:sz="4" w:space="0" w:color="auto"/>
            </w:tcBorders>
            <w:shd w:val="clear" w:color="auto" w:fill="DAEEF3" w:themeFill="accent5" w:themeFillTint="33"/>
            <w:vAlign w:val="center"/>
          </w:tcPr>
          <w:p w14:paraId="049BB9EE" w14:textId="77777777" w:rsidR="0042508D" w:rsidRPr="005C6C52" w:rsidRDefault="0042508D" w:rsidP="006B2245">
            <w:pPr>
              <w:tabs>
                <w:tab w:val="left" w:pos="1890"/>
              </w:tabs>
              <w:jc w:val="center"/>
              <w:rPr>
                <w:rFonts w:ascii="Calibri" w:eastAsia="MS PGothic" w:hAnsi="Calibri" w:cs="Calibri"/>
                <w:sz w:val="22"/>
              </w:rPr>
            </w:pPr>
            <w:r>
              <w:rPr>
                <w:rFonts w:ascii="Calibri" w:eastAsia="MS PGothic" w:hAnsi="Calibri" w:cs="Calibri" w:hint="eastAsia"/>
                <w:sz w:val="22"/>
              </w:rPr>
              <w:t xml:space="preserve">Category of </w:t>
            </w:r>
            <w:r>
              <w:rPr>
                <w:rFonts w:ascii="Calibri" w:eastAsia="MS PGothic" w:hAnsi="Calibri" w:cs="Calibri" w:hint="eastAsia"/>
                <w:sz w:val="22"/>
              </w:rPr>
              <w:lastRenderedPageBreak/>
              <w:t>Organization</w:t>
            </w:r>
          </w:p>
        </w:tc>
        <w:tc>
          <w:tcPr>
            <w:tcW w:w="8080" w:type="dxa"/>
            <w:tcBorders>
              <w:top w:val="single" w:sz="4" w:space="0" w:color="auto"/>
              <w:bottom w:val="dotted" w:sz="4" w:space="0" w:color="auto"/>
            </w:tcBorders>
            <w:shd w:val="clear" w:color="auto" w:fill="auto"/>
            <w:vAlign w:val="center"/>
          </w:tcPr>
          <w:p w14:paraId="6538A4FE" w14:textId="77777777" w:rsidR="004C40D9" w:rsidRPr="002B14A4" w:rsidRDefault="0042508D" w:rsidP="002B14A4">
            <w:pPr>
              <w:tabs>
                <w:tab w:val="left" w:pos="1890"/>
              </w:tabs>
              <w:rPr>
                <w:rFonts w:ascii="Calibri" w:eastAsia="MS PGothic" w:hAnsi="Calibri" w:cs="Calibri"/>
                <w:sz w:val="18"/>
                <w:szCs w:val="18"/>
                <w:lang w:val="en-GB"/>
              </w:rPr>
            </w:pPr>
            <w:r w:rsidRPr="006E4617">
              <w:rPr>
                <w:rFonts w:ascii="Calibri" w:eastAsia="MS PGothic" w:hAnsi="Calibri" w:cs="Calibri"/>
                <w:sz w:val="18"/>
                <w:szCs w:val="18"/>
                <w:lang w:val="en-GB"/>
              </w:rPr>
              <w:lastRenderedPageBreak/>
              <w:t xml:space="preserve">Please tick one </w:t>
            </w:r>
            <w:r w:rsidRPr="006E4617">
              <w:rPr>
                <w:rFonts w:ascii="Calibri" w:eastAsia="MS PGothic" w:hAnsi="Calibri" w:cs="Calibri" w:hint="eastAsia"/>
                <w:sz w:val="18"/>
                <w:szCs w:val="18"/>
                <w:lang w:val="en-GB"/>
              </w:rPr>
              <w:t>categ</w:t>
            </w:r>
            <w:r w:rsidR="002B14A4">
              <w:rPr>
                <w:rFonts w:ascii="Calibri" w:eastAsia="MS PGothic" w:hAnsi="Calibri" w:cs="Calibri" w:hint="eastAsia"/>
                <w:sz w:val="18"/>
                <w:szCs w:val="18"/>
                <w:lang w:val="en-GB"/>
              </w:rPr>
              <w:t xml:space="preserve">ory of the </w:t>
            </w:r>
            <w:r>
              <w:rPr>
                <w:rFonts w:ascii="Calibri" w:eastAsia="MS PGothic" w:hAnsi="Calibri" w:cs="Calibri" w:hint="eastAsia"/>
                <w:sz w:val="18"/>
                <w:szCs w:val="18"/>
                <w:lang w:val="en-GB"/>
              </w:rPr>
              <w:t xml:space="preserve">organization </w:t>
            </w:r>
            <w:r w:rsidR="002B14A4">
              <w:rPr>
                <w:rFonts w:ascii="Calibri" w:eastAsia="MS PGothic" w:hAnsi="Calibri" w:cs="Calibri" w:hint="eastAsia"/>
                <w:sz w:val="18"/>
                <w:szCs w:val="18"/>
                <w:lang w:val="en-GB"/>
              </w:rPr>
              <w:t>which</w:t>
            </w:r>
            <w:r w:rsidR="004C40D9">
              <w:rPr>
                <w:rFonts w:ascii="Calibri" w:eastAsia="MS PGothic" w:hAnsi="Calibri" w:cs="Calibri" w:hint="eastAsia"/>
                <w:sz w:val="18"/>
                <w:szCs w:val="18"/>
                <w:lang w:val="en-GB"/>
              </w:rPr>
              <w:t xml:space="preserve"> gives</w:t>
            </w:r>
            <w:r w:rsidR="002B14A4">
              <w:rPr>
                <w:rFonts w:ascii="Calibri" w:eastAsia="MS PGothic" w:hAnsi="Calibri" w:cs="Calibri" w:hint="eastAsia"/>
                <w:sz w:val="18"/>
                <w:szCs w:val="18"/>
                <w:lang w:val="en-GB"/>
              </w:rPr>
              <w:t xml:space="preserve"> </w:t>
            </w:r>
            <w:r w:rsidR="004C40D9">
              <w:rPr>
                <w:rFonts w:ascii="Calibri" w:eastAsia="MS PGothic" w:hAnsi="Calibri" w:cs="Calibri" w:hint="eastAsia"/>
                <w:sz w:val="18"/>
                <w:szCs w:val="18"/>
                <w:lang w:val="en-GB"/>
              </w:rPr>
              <w:t xml:space="preserve">a </w:t>
            </w:r>
            <w:r w:rsidR="004C40D9">
              <w:rPr>
                <w:rFonts w:ascii="Calibri" w:eastAsia="MS PGothic" w:hAnsi="Calibri" w:cs="Calibri"/>
                <w:sz w:val="18"/>
                <w:szCs w:val="18"/>
                <w:lang w:val="en-GB"/>
              </w:rPr>
              <w:t>refer</w:t>
            </w:r>
            <w:r w:rsidR="004C40D9">
              <w:rPr>
                <w:rFonts w:ascii="Calibri" w:eastAsia="MS PGothic" w:hAnsi="Calibri" w:cs="Calibri" w:hint="eastAsia"/>
                <w:sz w:val="18"/>
                <w:szCs w:val="18"/>
                <w:lang w:val="en-GB"/>
              </w:rPr>
              <w:t>ence for</w:t>
            </w:r>
            <w:r w:rsidR="002B14A4">
              <w:rPr>
                <w:rFonts w:ascii="Calibri" w:eastAsia="MS PGothic" w:hAnsi="Calibri" w:cs="Calibri" w:hint="eastAsia"/>
                <w:sz w:val="18"/>
                <w:szCs w:val="18"/>
                <w:lang w:val="en-GB"/>
              </w:rPr>
              <w:t xml:space="preserve"> </w:t>
            </w:r>
            <w:r>
              <w:rPr>
                <w:rFonts w:ascii="Calibri" w:eastAsia="MS PGothic" w:hAnsi="Calibri" w:cs="Calibri" w:hint="eastAsia"/>
                <w:sz w:val="18"/>
                <w:szCs w:val="18"/>
                <w:lang w:val="en-GB"/>
              </w:rPr>
              <w:t>your application</w:t>
            </w:r>
            <w:r w:rsidR="002B14A4">
              <w:rPr>
                <w:rFonts w:ascii="Calibri" w:eastAsia="MS PGothic" w:hAnsi="Calibri" w:cs="Calibri" w:hint="eastAsia"/>
                <w:sz w:val="18"/>
                <w:szCs w:val="18"/>
                <w:lang w:val="en-GB"/>
              </w:rPr>
              <w:t xml:space="preserve">. </w:t>
            </w:r>
          </w:p>
        </w:tc>
      </w:tr>
      <w:tr w:rsidR="0042508D" w:rsidRPr="005C6C52" w14:paraId="2EAE1590" w14:textId="77777777" w:rsidTr="0042508D">
        <w:trPr>
          <w:trHeight w:val="680"/>
        </w:trPr>
        <w:tc>
          <w:tcPr>
            <w:tcW w:w="1559" w:type="dxa"/>
            <w:vMerge/>
            <w:shd w:val="clear" w:color="auto" w:fill="DAEEF3" w:themeFill="accent5" w:themeFillTint="33"/>
            <w:vAlign w:val="center"/>
          </w:tcPr>
          <w:p w14:paraId="3514CAF6" w14:textId="77777777" w:rsidR="0042508D" w:rsidRPr="005C6C52" w:rsidRDefault="0042508D" w:rsidP="006B2245">
            <w:pPr>
              <w:tabs>
                <w:tab w:val="left" w:pos="1890"/>
              </w:tabs>
              <w:jc w:val="center"/>
              <w:rPr>
                <w:rFonts w:ascii="Calibri" w:eastAsia="MS PGothic" w:hAnsi="Calibri" w:cs="Calibri"/>
                <w:sz w:val="22"/>
              </w:rPr>
            </w:pPr>
          </w:p>
        </w:tc>
        <w:tc>
          <w:tcPr>
            <w:tcW w:w="8080" w:type="dxa"/>
            <w:tcBorders>
              <w:top w:val="dotted" w:sz="4" w:space="0" w:color="auto"/>
            </w:tcBorders>
            <w:shd w:val="clear" w:color="auto" w:fill="auto"/>
            <w:vAlign w:val="center"/>
          </w:tcPr>
          <w:p w14:paraId="79BB1B27" w14:textId="77777777" w:rsidR="0042508D" w:rsidRPr="008C0E09" w:rsidRDefault="0042508D" w:rsidP="006B2245">
            <w:pPr>
              <w:rPr>
                <w:rFonts w:ascii="Calibri" w:eastAsiaTheme="majorEastAsia" w:hAnsi="Calibri" w:cs="Calibri"/>
                <w:sz w:val="20"/>
                <w:szCs w:val="20"/>
                <w:lang w:val="en-GB"/>
              </w:rPr>
            </w:pPr>
            <w:r w:rsidRPr="005C6C52">
              <w:rPr>
                <w:rFonts w:ascii="Calibri" w:hAnsi="Calibri" w:cs="Calibri"/>
                <w:lang w:val="en-GB"/>
              </w:rPr>
              <w:fldChar w:fldCharType="begin">
                <w:ffData>
                  <w:name w:val="Check8"/>
                  <w:enabled/>
                  <w:calcOnExit w:val="0"/>
                  <w:checkBox>
                    <w:sizeAuto/>
                    <w:default w:val="0"/>
                  </w:checkBox>
                </w:ffData>
              </w:fldChar>
            </w:r>
            <w:r w:rsidRPr="005C6C52">
              <w:rPr>
                <w:rFonts w:ascii="Calibri" w:hAnsi="Calibri" w:cs="Calibri"/>
                <w:lang w:val="en-GB"/>
              </w:rPr>
              <w:instrText xml:space="preserve"> FORMCHECKBOX </w:instrText>
            </w:r>
            <w:r w:rsidR="00715705">
              <w:rPr>
                <w:rFonts w:ascii="Calibri" w:hAnsi="Calibri" w:cs="Calibri"/>
                <w:lang w:val="en-GB"/>
              </w:rPr>
            </w:r>
            <w:r w:rsidR="00715705">
              <w:rPr>
                <w:rFonts w:ascii="Calibri" w:hAnsi="Calibri" w:cs="Calibri"/>
                <w:lang w:val="en-GB"/>
              </w:rPr>
              <w:fldChar w:fldCharType="separate"/>
            </w:r>
            <w:r w:rsidRPr="005C6C52">
              <w:rPr>
                <w:rFonts w:ascii="Calibri" w:hAnsi="Calibri" w:cs="Calibri"/>
                <w:lang w:val="en-GB"/>
              </w:rPr>
              <w:fldChar w:fldCharType="end"/>
            </w:r>
            <w:r w:rsidRPr="008C0E09">
              <w:rPr>
                <w:rFonts w:ascii="Calibri" w:hAnsi="Calibri" w:cs="Calibri"/>
                <w:sz w:val="20"/>
                <w:szCs w:val="20"/>
                <w:lang w:val="en-GB" w:eastAsia="zh-TW"/>
              </w:rPr>
              <w:t xml:space="preserve"> </w:t>
            </w:r>
            <w:r w:rsidRPr="008C0E09">
              <w:rPr>
                <w:rFonts w:ascii="Calibri" w:hAnsi="Calibri" w:cs="Calibri" w:hint="eastAsia"/>
                <w:sz w:val="20"/>
                <w:szCs w:val="20"/>
                <w:lang w:val="en-GB"/>
              </w:rPr>
              <w:t xml:space="preserve">Organizers of ESD Okayama Award </w:t>
            </w:r>
          </w:p>
          <w:p w14:paraId="1A0D9491" w14:textId="77777777" w:rsidR="0042508D" w:rsidRPr="008C0E09" w:rsidRDefault="006B6BC0" w:rsidP="006B2245">
            <w:pPr>
              <w:rPr>
                <w:rFonts w:ascii="Calibri" w:eastAsiaTheme="majorEastAsia" w:hAnsi="Calibri" w:cs="Calibri"/>
                <w:sz w:val="20"/>
                <w:szCs w:val="20"/>
                <w:lang w:val="en-GB"/>
              </w:rPr>
            </w:pPr>
            <w:r>
              <w:rPr>
                <w:rFonts w:ascii="Calibri" w:eastAsiaTheme="majorEastAsia" w:hAnsi="Calibri" w:cs="Calibri"/>
                <w:sz w:val="20"/>
                <w:szCs w:val="20"/>
                <w:lang w:val="en-GB"/>
              </w:rPr>
              <w:t xml:space="preserve">XX </w:t>
            </w:r>
            <w:r w:rsidR="0042508D" w:rsidRPr="008C0E09">
              <w:rPr>
                <w:rFonts w:ascii="Calibri" w:eastAsiaTheme="majorEastAsia" w:hAnsi="Calibri" w:cs="Calibri"/>
                <w:sz w:val="20"/>
                <w:szCs w:val="20"/>
                <w:lang w:val="en-GB"/>
              </w:rPr>
              <w:fldChar w:fldCharType="begin">
                <w:ffData>
                  <w:name w:val="Check9"/>
                  <w:enabled/>
                  <w:calcOnExit w:val="0"/>
                  <w:checkBox>
                    <w:sizeAuto/>
                    <w:default w:val="0"/>
                  </w:checkBox>
                </w:ffData>
              </w:fldChar>
            </w:r>
            <w:r w:rsidR="0042508D" w:rsidRPr="008C0E09">
              <w:rPr>
                <w:rFonts w:ascii="Calibri" w:eastAsiaTheme="majorEastAsia" w:hAnsi="Calibri" w:cs="Calibri"/>
                <w:sz w:val="20"/>
                <w:szCs w:val="20"/>
                <w:lang w:val="en-GB" w:eastAsia="zh-TW"/>
              </w:rPr>
              <w:instrText xml:space="preserve"> FORMCHECKBOX </w:instrText>
            </w:r>
            <w:r w:rsidR="00715705">
              <w:rPr>
                <w:rFonts w:ascii="Calibri" w:eastAsiaTheme="majorEastAsia" w:hAnsi="Calibri" w:cs="Calibri"/>
                <w:sz w:val="20"/>
                <w:szCs w:val="20"/>
                <w:lang w:val="en-GB"/>
              </w:rPr>
            </w:r>
            <w:r w:rsidR="00715705">
              <w:rPr>
                <w:rFonts w:ascii="Calibri" w:eastAsiaTheme="majorEastAsia" w:hAnsi="Calibri" w:cs="Calibri"/>
                <w:sz w:val="20"/>
                <w:szCs w:val="20"/>
                <w:lang w:val="en-GB"/>
              </w:rPr>
              <w:fldChar w:fldCharType="separate"/>
            </w:r>
            <w:r w:rsidR="0042508D" w:rsidRPr="008C0E09">
              <w:rPr>
                <w:rFonts w:ascii="Calibri" w:eastAsiaTheme="majorEastAsia" w:hAnsi="Calibri" w:cs="Calibri"/>
                <w:sz w:val="20"/>
                <w:szCs w:val="20"/>
                <w:lang w:val="en-GB"/>
              </w:rPr>
              <w:fldChar w:fldCharType="end"/>
            </w:r>
            <w:r w:rsidR="0042508D" w:rsidRPr="008C0E09">
              <w:rPr>
                <w:rFonts w:ascii="Calibri" w:eastAsiaTheme="majorEastAsia" w:hAnsi="Calibri" w:cs="Calibri"/>
                <w:sz w:val="20"/>
                <w:szCs w:val="20"/>
                <w:lang w:val="en-GB" w:eastAsia="zh-TW"/>
              </w:rPr>
              <w:t xml:space="preserve"> </w:t>
            </w:r>
            <w:r w:rsidR="0042508D" w:rsidRPr="008C0E09">
              <w:rPr>
                <w:rFonts w:ascii="Calibri" w:eastAsiaTheme="majorEastAsia" w:hAnsi="Calibri" w:cs="Calibri" w:hint="eastAsia"/>
                <w:sz w:val="20"/>
                <w:szCs w:val="20"/>
                <w:lang w:val="en-GB"/>
              </w:rPr>
              <w:t>UNESCO Key Partner</w:t>
            </w:r>
            <w:r w:rsidR="008C0E09">
              <w:rPr>
                <w:rFonts w:ascii="Calibri" w:eastAsiaTheme="majorEastAsia" w:hAnsi="Calibri" w:cs="Calibri" w:hint="eastAsia"/>
                <w:sz w:val="20"/>
                <w:szCs w:val="20"/>
                <w:lang w:val="en-GB"/>
              </w:rPr>
              <w:t>s</w:t>
            </w:r>
            <w:r w:rsidR="0042508D" w:rsidRPr="008C0E09">
              <w:rPr>
                <w:rFonts w:ascii="Calibri" w:eastAsiaTheme="majorEastAsia" w:hAnsi="Calibri" w:cs="Calibri" w:hint="eastAsia"/>
                <w:sz w:val="20"/>
                <w:szCs w:val="20"/>
                <w:lang w:val="en-GB"/>
              </w:rPr>
              <w:t xml:space="preserve"> </w:t>
            </w:r>
            <w:r w:rsidR="008C0E09">
              <w:rPr>
                <w:rFonts w:ascii="Calibri" w:eastAsiaTheme="majorEastAsia" w:hAnsi="Calibri" w:cs="Calibri" w:hint="eastAsia"/>
                <w:sz w:val="20"/>
                <w:szCs w:val="20"/>
                <w:lang w:val="en-GB"/>
              </w:rPr>
              <w:t>of GAP</w:t>
            </w:r>
            <w:r w:rsidR="0042508D" w:rsidRPr="008C0E09">
              <w:rPr>
                <w:rFonts w:ascii="Calibri" w:eastAsiaTheme="majorEastAsia" w:hAnsi="Calibri" w:cs="Calibri" w:hint="eastAsia"/>
                <w:sz w:val="20"/>
                <w:szCs w:val="20"/>
                <w:lang w:val="en-GB"/>
              </w:rPr>
              <w:t xml:space="preserve"> </w:t>
            </w:r>
          </w:p>
          <w:p w14:paraId="160939A6" w14:textId="77777777" w:rsidR="0042508D" w:rsidRPr="008C0E09" w:rsidRDefault="0042508D" w:rsidP="006B2245">
            <w:pPr>
              <w:rPr>
                <w:rFonts w:ascii="Calibri" w:eastAsiaTheme="majorEastAsia" w:hAnsi="Calibri" w:cs="Calibri"/>
                <w:sz w:val="20"/>
                <w:szCs w:val="20"/>
                <w:lang w:val="en-GB"/>
              </w:rPr>
            </w:pPr>
            <w:r w:rsidRPr="008C0E09">
              <w:rPr>
                <w:rFonts w:ascii="Calibri" w:eastAsiaTheme="majorEastAsia" w:hAnsi="Calibri" w:cs="Calibri"/>
                <w:sz w:val="20"/>
                <w:szCs w:val="20"/>
                <w:lang w:val="en-GB"/>
              </w:rPr>
              <w:fldChar w:fldCharType="begin">
                <w:ffData>
                  <w:name w:val="Check14"/>
                  <w:enabled/>
                  <w:calcOnExit w:val="0"/>
                  <w:checkBox>
                    <w:sizeAuto/>
                    <w:default w:val="0"/>
                  </w:checkBox>
                </w:ffData>
              </w:fldChar>
            </w:r>
            <w:r w:rsidRPr="008C0E09">
              <w:rPr>
                <w:rFonts w:ascii="Calibri" w:eastAsiaTheme="majorEastAsia" w:hAnsi="Calibri" w:cs="Calibri"/>
                <w:sz w:val="20"/>
                <w:szCs w:val="20"/>
                <w:lang w:val="en-GB"/>
              </w:rPr>
              <w:instrText xml:space="preserve"> FORMCHECKBOX </w:instrText>
            </w:r>
            <w:r w:rsidR="00715705">
              <w:rPr>
                <w:rFonts w:ascii="Calibri" w:eastAsiaTheme="majorEastAsia" w:hAnsi="Calibri" w:cs="Calibri"/>
                <w:sz w:val="20"/>
                <w:szCs w:val="20"/>
                <w:lang w:val="en-GB"/>
              </w:rPr>
            </w:r>
            <w:r w:rsidR="00715705">
              <w:rPr>
                <w:rFonts w:ascii="Calibri" w:eastAsiaTheme="majorEastAsia" w:hAnsi="Calibri" w:cs="Calibri"/>
                <w:sz w:val="20"/>
                <w:szCs w:val="20"/>
                <w:lang w:val="en-GB"/>
              </w:rPr>
              <w:fldChar w:fldCharType="separate"/>
            </w:r>
            <w:r w:rsidRPr="008C0E09">
              <w:rPr>
                <w:rFonts w:ascii="Calibri" w:eastAsiaTheme="majorEastAsia" w:hAnsi="Calibri" w:cs="Calibri"/>
                <w:sz w:val="20"/>
                <w:szCs w:val="20"/>
                <w:lang w:val="en-GB"/>
              </w:rPr>
              <w:fldChar w:fldCharType="end"/>
            </w:r>
            <w:r w:rsidRPr="008C0E09">
              <w:rPr>
                <w:rFonts w:ascii="Calibri" w:eastAsiaTheme="majorEastAsia" w:hAnsi="Calibri" w:cs="Calibri"/>
                <w:sz w:val="20"/>
                <w:szCs w:val="20"/>
                <w:lang w:val="en-GB"/>
              </w:rPr>
              <w:t xml:space="preserve"> </w:t>
            </w:r>
            <w:r w:rsidRPr="008C0E09">
              <w:rPr>
                <w:rFonts w:ascii="Calibri" w:eastAsiaTheme="majorEastAsia" w:hAnsi="Calibri" w:cs="Calibri" w:hint="eastAsia"/>
                <w:sz w:val="20"/>
                <w:szCs w:val="20"/>
                <w:lang w:val="en-GB"/>
              </w:rPr>
              <w:t xml:space="preserve">Administrative </w:t>
            </w:r>
            <w:r w:rsidRPr="008C0E09">
              <w:rPr>
                <w:rFonts w:ascii="Calibri" w:eastAsiaTheme="majorEastAsia" w:hAnsi="Calibri" w:cs="Calibri"/>
                <w:sz w:val="20"/>
                <w:szCs w:val="20"/>
                <w:lang w:val="en-GB"/>
              </w:rPr>
              <w:t>Organizations</w:t>
            </w:r>
            <w:r w:rsidRPr="008C0E09">
              <w:rPr>
                <w:rFonts w:ascii="Calibri" w:eastAsiaTheme="majorEastAsia" w:hAnsi="Calibri" w:cs="Calibri" w:hint="eastAsia"/>
                <w:sz w:val="20"/>
                <w:szCs w:val="20"/>
                <w:lang w:val="en-GB"/>
              </w:rPr>
              <w:t xml:space="preserve"> </w:t>
            </w:r>
          </w:p>
          <w:p w14:paraId="7AF546E7" w14:textId="77777777" w:rsidR="0042508D" w:rsidRPr="005C6C52" w:rsidRDefault="0042508D" w:rsidP="006B2245">
            <w:pPr>
              <w:tabs>
                <w:tab w:val="left" w:pos="1890"/>
              </w:tabs>
              <w:rPr>
                <w:rFonts w:ascii="Calibri" w:hAnsi="Calibri" w:cs="Calibri"/>
                <w:lang w:val="en-GB"/>
              </w:rPr>
            </w:pPr>
            <w:r w:rsidRPr="008C0E09">
              <w:rPr>
                <w:rFonts w:ascii="Calibri" w:eastAsiaTheme="majorEastAsia" w:hAnsi="Calibri" w:cs="Calibri"/>
                <w:sz w:val="20"/>
                <w:szCs w:val="20"/>
                <w:lang w:val="en-GB"/>
              </w:rPr>
              <w:fldChar w:fldCharType="begin">
                <w:ffData>
                  <w:name w:val="Check14"/>
                  <w:enabled/>
                  <w:calcOnExit w:val="0"/>
                  <w:checkBox>
                    <w:sizeAuto/>
                    <w:default w:val="0"/>
                  </w:checkBox>
                </w:ffData>
              </w:fldChar>
            </w:r>
            <w:r w:rsidRPr="008C0E09">
              <w:rPr>
                <w:rFonts w:ascii="Calibri" w:eastAsiaTheme="majorEastAsia" w:hAnsi="Calibri" w:cs="Calibri"/>
                <w:sz w:val="20"/>
                <w:szCs w:val="20"/>
                <w:lang w:val="en-GB"/>
              </w:rPr>
              <w:instrText xml:space="preserve"> FORMCHECKBOX </w:instrText>
            </w:r>
            <w:r w:rsidR="00715705">
              <w:rPr>
                <w:rFonts w:ascii="Calibri" w:eastAsiaTheme="majorEastAsia" w:hAnsi="Calibri" w:cs="Calibri"/>
                <w:sz w:val="20"/>
                <w:szCs w:val="20"/>
                <w:lang w:val="en-GB"/>
              </w:rPr>
            </w:r>
            <w:r w:rsidR="00715705">
              <w:rPr>
                <w:rFonts w:ascii="Calibri" w:eastAsiaTheme="majorEastAsia" w:hAnsi="Calibri" w:cs="Calibri"/>
                <w:sz w:val="20"/>
                <w:szCs w:val="20"/>
                <w:lang w:val="en-GB"/>
              </w:rPr>
              <w:fldChar w:fldCharType="separate"/>
            </w:r>
            <w:r w:rsidRPr="008C0E09">
              <w:rPr>
                <w:rFonts w:ascii="Calibri" w:eastAsiaTheme="majorEastAsia" w:hAnsi="Calibri" w:cs="Calibri"/>
                <w:sz w:val="20"/>
                <w:szCs w:val="20"/>
                <w:lang w:val="en-GB"/>
              </w:rPr>
              <w:fldChar w:fldCharType="end"/>
            </w:r>
            <w:r w:rsidRPr="008C0E09">
              <w:rPr>
                <w:rFonts w:ascii="Calibri" w:eastAsiaTheme="majorEastAsia" w:hAnsi="Calibri" w:cs="Calibri"/>
                <w:sz w:val="20"/>
                <w:szCs w:val="20"/>
                <w:lang w:val="en-GB"/>
              </w:rPr>
              <w:t xml:space="preserve"> </w:t>
            </w:r>
            <w:r w:rsidRPr="008C0E09">
              <w:rPr>
                <w:rFonts w:ascii="Calibri" w:eastAsiaTheme="majorEastAsia" w:hAnsi="Calibri" w:cs="Calibri" w:hint="eastAsia"/>
                <w:sz w:val="20"/>
                <w:szCs w:val="20"/>
                <w:lang w:val="en-GB"/>
              </w:rPr>
              <w:t xml:space="preserve">Others </w:t>
            </w:r>
          </w:p>
        </w:tc>
      </w:tr>
    </w:tbl>
    <w:p w14:paraId="677E02B6" w14:textId="77777777" w:rsidR="00420677" w:rsidRPr="0015196A" w:rsidRDefault="00420677" w:rsidP="0015196A">
      <w:pPr>
        <w:ind w:right="420"/>
        <w:jc w:val="left"/>
        <w:rPr>
          <w:rFonts w:ascii="Calibri" w:eastAsia="MS PGothic" w:hAnsi="Calibri" w:cs="Calibri"/>
          <w:b/>
          <w:sz w:val="25"/>
        </w:rPr>
      </w:pPr>
    </w:p>
    <w:p w14:paraId="683AF24E" w14:textId="77777777" w:rsidR="002E27AC" w:rsidRPr="006E4617" w:rsidRDefault="0095644E" w:rsidP="006E4617">
      <w:pPr>
        <w:pStyle w:val="ListParagraph"/>
        <w:numPr>
          <w:ilvl w:val="0"/>
          <w:numId w:val="31"/>
        </w:numPr>
        <w:ind w:leftChars="0" w:right="420"/>
        <w:jc w:val="left"/>
        <w:rPr>
          <w:rFonts w:ascii="Calibri" w:eastAsia="MS PGothic" w:hAnsi="Calibri" w:cs="Calibri"/>
          <w:b/>
          <w:sz w:val="25"/>
        </w:rPr>
      </w:pPr>
      <w:r w:rsidRPr="006E4617">
        <w:rPr>
          <w:rFonts w:ascii="Calibri" w:eastAsia="MS PGothic" w:hAnsi="Calibri" w:cs="Calibri"/>
          <w:b/>
          <w:sz w:val="25"/>
        </w:rPr>
        <w:t>Description of the projec</w:t>
      </w:r>
      <w:r w:rsidR="00913AEF" w:rsidRPr="006E4617">
        <w:rPr>
          <w:rFonts w:ascii="Calibri" w:eastAsia="MS PGothic" w:hAnsi="Calibri" w:cs="Calibri"/>
          <w:b/>
          <w:sz w:val="25"/>
        </w:rPr>
        <w:t>t</w:t>
      </w:r>
    </w:p>
    <w:p w14:paraId="386E93A5" w14:textId="77777777" w:rsidR="00417050" w:rsidRPr="005C6C52" w:rsidRDefault="00417050" w:rsidP="00DD2A47">
      <w:pPr>
        <w:tabs>
          <w:tab w:val="left" w:pos="1890"/>
        </w:tabs>
        <w:ind w:firstLineChars="50" w:firstLine="90"/>
        <w:jc w:val="left"/>
        <w:rPr>
          <w:rFonts w:ascii="Calibri" w:eastAsia="MS PGothic" w:hAnsi="Calibri" w:cs="Calibri"/>
          <w:bCs/>
          <w:sz w:val="18"/>
          <w:szCs w:val="16"/>
        </w:rPr>
      </w:pPr>
    </w:p>
    <w:tbl>
      <w:tblPr>
        <w:tblW w:w="1020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1401"/>
        <w:gridCol w:w="6811"/>
      </w:tblGrid>
      <w:tr w:rsidR="005A0D47" w:rsidRPr="005C6C52" w14:paraId="01633DA5" w14:textId="77777777" w:rsidTr="0042508D">
        <w:trPr>
          <w:cantSplit/>
          <w:trHeight w:val="761"/>
        </w:trPr>
        <w:tc>
          <w:tcPr>
            <w:tcW w:w="1994" w:type="dxa"/>
            <w:shd w:val="clear" w:color="auto" w:fill="DAEEF3" w:themeFill="accent5" w:themeFillTint="33"/>
          </w:tcPr>
          <w:p w14:paraId="0522FDB5" w14:textId="77777777" w:rsidR="0095644E" w:rsidRPr="006E4617" w:rsidRDefault="0095644E" w:rsidP="006E4617">
            <w:pPr>
              <w:pStyle w:val="ListParagraph"/>
              <w:numPr>
                <w:ilvl w:val="0"/>
                <w:numId w:val="34"/>
              </w:numPr>
              <w:tabs>
                <w:tab w:val="left" w:pos="1890"/>
              </w:tabs>
              <w:ind w:leftChars="0"/>
              <w:rPr>
                <w:rFonts w:ascii="Calibri" w:eastAsia="MS Gothic" w:hAnsi="Calibri" w:cs="Calibri"/>
                <w:sz w:val="22"/>
              </w:rPr>
            </w:pPr>
            <w:r w:rsidRPr="006E4617">
              <w:rPr>
                <w:rFonts w:ascii="Calibri" w:eastAsia="MS Gothic" w:hAnsi="Calibri" w:cs="Calibri"/>
                <w:sz w:val="22"/>
              </w:rPr>
              <w:t>Name of the project</w:t>
            </w:r>
          </w:p>
        </w:tc>
        <w:tc>
          <w:tcPr>
            <w:tcW w:w="8212" w:type="dxa"/>
            <w:gridSpan w:val="2"/>
            <w:tcBorders>
              <w:bottom w:val="single" w:sz="4" w:space="0" w:color="auto"/>
            </w:tcBorders>
            <w:vAlign w:val="center"/>
          </w:tcPr>
          <w:p w14:paraId="2A6BB749" w14:textId="77777777" w:rsidR="005A0D47" w:rsidRPr="005C6C52" w:rsidRDefault="00EC542D" w:rsidP="00264458">
            <w:pPr>
              <w:tabs>
                <w:tab w:val="left" w:pos="1890"/>
              </w:tabs>
              <w:rPr>
                <w:rFonts w:ascii="Calibri" w:eastAsia="MS Gothic" w:hAnsi="Calibri" w:cs="Calibri"/>
                <w:sz w:val="22"/>
              </w:rPr>
            </w:pPr>
            <w:r>
              <w:rPr>
                <w:rFonts w:ascii="Calibri" w:eastAsia="MS Gothic" w:hAnsi="Calibri" w:cs="Calibri"/>
                <w:sz w:val="22"/>
              </w:rPr>
              <w:t>Empowering Change Agents through the Heroic Imagination Project</w:t>
            </w:r>
          </w:p>
        </w:tc>
      </w:tr>
      <w:tr w:rsidR="00CE1742" w:rsidRPr="00B07B4C" w14:paraId="03C91805" w14:textId="77777777" w:rsidTr="00B07B4C">
        <w:trPr>
          <w:cantSplit/>
          <w:trHeight w:val="761"/>
        </w:trPr>
        <w:tc>
          <w:tcPr>
            <w:tcW w:w="1994" w:type="dxa"/>
            <w:vMerge w:val="restart"/>
            <w:shd w:val="clear" w:color="auto" w:fill="DAEEF3" w:themeFill="accent5" w:themeFillTint="33"/>
          </w:tcPr>
          <w:p w14:paraId="5740996A" w14:textId="77777777" w:rsidR="00CE1742" w:rsidRPr="00B07B4C" w:rsidRDefault="00CE1742" w:rsidP="00DD7AA0">
            <w:pPr>
              <w:pStyle w:val="ListParagraph"/>
              <w:numPr>
                <w:ilvl w:val="0"/>
                <w:numId w:val="34"/>
              </w:numPr>
              <w:tabs>
                <w:tab w:val="left" w:pos="1890"/>
              </w:tabs>
              <w:ind w:leftChars="0"/>
              <w:rPr>
                <w:rFonts w:ascii="Calibri" w:eastAsia="MS Gothic" w:hAnsi="Calibri" w:cs="Calibri"/>
                <w:sz w:val="22"/>
              </w:rPr>
            </w:pPr>
            <w:r w:rsidRPr="00B07B4C">
              <w:rPr>
                <w:rFonts w:ascii="Calibri" w:eastAsia="MS Gothic" w:hAnsi="Calibri" w:cs="Calibri" w:hint="eastAsia"/>
                <w:sz w:val="22"/>
              </w:rPr>
              <w:t xml:space="preserve">Duration </w:t>
            </w:r>
          </w:p>
        </w:tc>
        <w:tc>
          <w:tcPr>
            <w:tcW w:w="1401" w:type="dxa"/>
            <w:tcBorders>
              <w:bottom w:val="single" w:sz="4" w:space="0" w:color="auto"/>
              <w:right w:val="dotted" w:sz="4" w:space="0" w:color="auto"/>
            </w:tcBorders>
            <w:vAlign w:val="center"/>
          </w:tcPr>
          <w:p w14:paraId="644A535F" w14:textId="77777777" w:rsidR="00CE1742" w:rsidRPr="00B07B4C" w:rsidRDefault="00CE1742" w:rsidP="00345FA2">
            <w:pPr>
              <w:tabs>
                <w:tab w:val="left" w:pos="1890"/>
              </w:tabs>
              <w:jc w:val="left"/>
              <w:rPr>
                <w:rFonts w:ascii="Calibri" w:eastAsia="MS Gothic" w:hAnsi="Calibri" w:cs="Calibri"/>
                <w:sz w:val="18"/>
                <w:szCs w:val="18"/>
              </w:rPr>
            </w:pPr>
            <w:r w:rsidRPr="00B07B4C">
              <w:rPr>
                <w:rFonts w:ascii="Calibri" w:eastAsia="MS Gothic" w:hAnsi="Calibri" w:cs="Calibri" w:hint="eastAsia"/>
                <w:sz w:val="18"/>
                <w:szCs w:val="18"/>
              </w:rPr>
              <w:t>Start</w:t>
            </w:r>
            <w:r w:rsidR="00BC31F9" w:rsidRPr="00B07B4C">
              <w:rPr>
                <w:rFonts w:ascii="Calibri" w:eastAsia="MS Gothic" w:hAnsi="Calibri" w:cs="Calibri" w:hint="eastAsia"/>
                <w:sz w:val="18"/>
                <w:szCs w:val="18"/>
              </w:rPr>
              <w:t>ed in</w:t>
            </w:r>
          </w:p>
        </w:tc>
        <w:tc>
          <w:tcPr>
            <w:tcW w:w="6811" w:type="dxa"/>
            <w:tcBorders>
              <w:left w:val="dotted" w:sz="4" w:space="0" w:color="auto"/>
              <w:bottom w:val="single" w:sz="4" w:space="0" w:color="auto"/>
            </w:tcBorders>
            <w:vAlign w:val="center"/>
          </w:tcPr>
          <w:p w14:paraId="126D3CFB" w14:textId="77777777" w:rsidR="00B07B4C" w:rsidRPr="00B07B4C" w:rsidRDefault="006B6BC0" w:rsidP="009735C6">
            <w:pPr>
              <w:tabs>
                <w:tab w:val="left" w:pos="1890"/>
              </w:tabs>
              <w:rPr>
                <w:rFonts w:ascii="Calibri" w:eastAsia="MS Gothic" w:hAnsi="Calibri" w:cs="Calibri"/>
                <w:sz w:val="22"/>
                <w:szCs w:val="22"/>
              </w:rPr>
            </w:pPr>
            <w:r>
              <w:rPr>
                <w:rFonts w:ascii="Calibri" w:eastAsia="MS Gothic" w:hAnsi="Calibri" w:cs="Calibri"/>
                <w:sz w:val="22"/>
                <w:szCs w:val="22"/>
              </w:rPr>
              <w:t>January</w:t>
            </w:r>
            <w:r w:rsidR="00EC542D">
              <w:rPr>
                <w:rFonts w:ascii="Calibri" w:eastAsia="MS Gothic" w:hAnsi="Calibri" w:cs="Calibri"/>
                <w:sz w:val="22"/>
                <w:szCs w:val="22"/>
              </w:rPr>
              <w:t>, 2015</w:t>
            </w:r>
          </w:p>
        </w:tc>
      </w:tr>
      <w:tr w:rsidR="00CE1742" w:rsidRPr="00B07B4C" w14:paraId="48B88ACB" w14:textId="77777777" w:rsidTr="00B07B4C">
        <w:trPr>
          <w:cantSplit/>
          <w:trHeight w:val="714"/>
        </w:trPr>
        <w:tc>
          <w:tcPr>
            <w:tcW w:w="1994" w:type="dxa"/>
            <w:vMerge/>
            <w:shd w:val="clear" w:color="auto" w:fill="DAEEF3" w:themeFill="accent5" w:themeFillTint="33"/>
          </w:tcPr>
          <w:p w14:paraId="54AB1915" w14:textId="77777777" w:rsidR="00CE1742" w:rsidRPr="00B07B4C" w:rsidRDefault="00CE1742" w:rsidP="00DD7AA0">
            <w:pPr>
              <w:pStyle w:val="ListParagraph"/>
              <w:numPr>
                <w:ilvl w:val="0"/>
                <w:numId w:val="34"/>
              </w:numPr>
              <w:tabs>
                <w:tab w:val="left" w:pos="1890"/>
              </w:tabs>
              <w:ind w:leftChars="0"/>
              <w:rPr>
                <w:rFonts w:ascii="Calibri" w:eastAsia="MS Gothic" w:hAnsi="Calibri" w:cs="Calibri"/>
                <w:sz w:val="22"/>
              </w:rPr>
            </w:pPr>
          </w:p>
        </w:tc>
        <w:tc>
          <w:tcPr>
            <w:tcW w:w="1401" w:type="dxa"/>
            <w:tcBorders>
              <w:bottom w:val="single" w:sz="4" w:space="0" w:color="auto"/>
              <w:right w:val="dotted" w:sz="4" w:space="0" w:color="auto"/>
            </w:tcBorders>
            <w:vAlign w:val="center"/>
          </w:tcPr>
          <w:p w14:paraId="42EE2D58" w14:textId="77777777" w:rsidR="00CE1742" w:rsidRPr="00B07B4C" w:rsidRDefault="002E126D" w:rsidP="00345FA2">
            <w:pPr>
              <w:tabs>
                <w:tab w:val="left" w:pos="1890"/>
              </w:tabs>
              <w:jc w:val="left"/>
              <w:rPr>
                <w:rFonts w:ascii="Calibri" w:eastAsia="MS Gothic" w:hAnsi="Calibri" w:cs="Calibri"/>
                <w:sz w:val="18"/>
                <w:szCs w:val="18"/>
              </w:rPr>
            </w:pPr>
            <w:r>
              <w:rPr>
                <w:rFonts w:ascii="Calibri" w:eastAsia="MS Gothic" w:hAnsi="Calibri" w:cs="Calibri" w:hint="eastAsia"/>
                <w:sz w:val="18"/>
                <w:szCs w:val="18"/>
              </w:rPr>
              <w:t xml:space="preserve">Ended in </w:t>
            </w:r>
          </w:p>
        </w:tc>
        <w:tc>
          <w:tcPr>
            <w:tcW w:w="6811" w:type="dxa"/>
            <w:tcBorders>
              <w:left w:val="dotted" w:sz="4" w:space="0" w:color="auto"/>
              <w:bottom w:val="single" w:sz="4" w:space="0" w:color="auto"/>
            </w:tcBorders>
            <w:vAlign w:val="center"/>
          </w:tcPr>
          <w:p w14:paraId="464E6654" w14:textId="77777777" w:rsidR="00CE1742" w:rsidRPr="00B07B4C" w:rsidRDefault="00F70A34" w:rsidP="009735C6">
            <w:pPr>
              <w:tabs>
                <w:tab w:val="left" w:pos="1890"/>
              </w:tabs>
              <w:jc w:val="left"/>
              <w:rPr>
                <w:rFonts w:ascii="Calibri" w:eastAsia="MS Gothic" w:hAnsi="Calibri" w:cs="Calibri"/>
                <w:sz w:val="22"/>
                <w:szCs w:val="22"/>
              </w:rPr>
            </w:pPr>
            <w:r>
              <w:rPr>
                <w:rFonts w:ascii="Calibri" w:eastAsia="MS Gothic" w:hAnsi="Calibri" w:cs="Calibri"/>
                <w:sz w:val="22"/>
                <w:szCs w:val="22"/>
              </w:rPr>
              <w:t>Ongoing</w:t>
            </w:r>
          </w:p>
        </w:tc>
      </w:tr>
      <w:tr w:rsidR="00CE1742" w:rsidRPr="005C6C52" w14:paraId="06F5BB3F" w14:textId="77777777" w:rsidTr="0042508D">
        <w:trPr>
          <w:trHeight w:val="712"/>
        </w:trPr>
        <w:tc>
          <w:tcPr>
            <w:tcW w:w="1994" w:type="dxa"/>
            <w:vMerge w:val="restart"/>
            <w:tcBorders>
              <w:top w:val="single" w:sz="4" w:space="0" w:color="auto"/>
            </w:tcBorders>
            <w:shd w:val="clear" w:color="auto" w:fill="DAEEF3" w:themeFill="accent5" w:themeFillTint="33"/>
          </w:tcPr>
          <w:p w14:paraId="6AB16543" w14:textId="77777777" w:rsidR="00CE1742" w:rsidRPr="00B07B4C" w:rsidRDefault="00CE1742" w:rsidP="00DD7AA0">
            <w:pPr>
              <w:pStyle w:val="ListParagraph"/>
              <w:numPr>
                <w:ilvl w:val="0"/>
                <w:numId w:val="34"/>
              </w:numPr>
              <w:tabs>
                <w:tab w:val="left" w:pos="1890"/>
              </w:tabs>
              <w:ind w:leftChars="0"/>
              <w:rPr>
                <w:rFonts w:ascii="Calibri" w:eastAsia="MS Gothic" w:hAnsi="Calibri" w:cs="Calibri"/>
                <w:sz w:val="22"/>
              </w:rPr>
            </w:pPr>
            <w:r w:rsidRPr="00B07B4C">
              <w:rPr>
                <w:rFonts w:ascii="Calibri" w:eastAsia="MS Gothic" w:hAnsi="Calibri" w:cs="Calibri"/>
                <w:sz w:val="22"/>
              </w:rPr>
              <w:t xml:space="preserve">Main target </w:t>
            </w:r>
          </w:p>
        </w:tc>
        <w:tc>
          <w:tcPr>
            <w:tcW w:w="1401" w:type="dxa"/>
            <w:tcBorders>
              <w:top w:val="single" w:sz="4" w:space="0" w:color="auto"/>
              <w:bottom w:val="single" w:sz="4" w:space="0" w:color="auto"/>
              <w:right w:val="dotted" w:sz="4" w:space="0" w:color="auto"/>
            </w:tcBorders>
            <w:vAlign w:val="center"/>
          </w:tcPr>
          <w:p w14:paraId="32869B2D" w14:textId="77777777" w:rsidR="00CE1742" w:rsidRPr="00B07B4C" w:rsidRDefault="00CE1742" w:rsidP="00345FA2">
            <w:pPr>
              <w:tabs>
                <w:tab w:val="left" w:pos="1890"/>
              </w:tabs>
              <w:jc w:val="left"/>
              <w:rPr>
                <w:rFonts w:ascii="Calibri" w:eastAsia="MS Gothic" w:hAnsi="Calibri" w:cs="Calibri"/>
                <w:sz w:val="18"/>
                <w:szCs w:val="18"/>
              </w:rPr>
            </w:pPr>
            <w:r w:rsidRPr="00B07B4C">
              <w:rPr>
                <w:rFonts w:ascii="Calibri" w:eastAsia="MS Gothic" w:hAnsi="Calibri" w:cs="Calibri"/>
                <w:sz w:val="18"/>
                <w:szCs w:val="18"/>
              </w:rPr>
              <w:t>Target area</w:t>
            </w:r>
          </w:p>
        </w:tc>
        <w:tc>
          <w:tcPr>
            <w:tcW w:w="6811" w:type="dxa"/>
            <w:tcBorders>
              <w:top w:val="single" w:sz="4" w:space="0" w:color="auto"/>
              <w:left w:val="dotted" w:sz="4" w:space="0" w:color="auto"/>
              <w:bottom w:val="single" w:sz="4" w:space="0" w:color="auto"/>
            </w:tcBorders>
            <w:vAlign w:val="center"/>
          </w:tcPr>
          <w:p w14:paraId="70FBCD09" w14:textId="18934015" w:rsidR="00CE1742" w:rsidRPr="005C6C52" w:rsidRDefault="00EC542D" w:rsidP="00EC542D">
            <w:pPr>
              <w:tabs>
                <w:tab w:val="left" w:pos="1890"/>
              </w:tabs>
              <w:rPr>
                <w:rFonts w:ascii="Calibri" w:eastAsia="MS PGothic" w:hAnsi="Calibri" w:cs="Calibri"/>
                <w:sz w:val="22"/>
              </w:rPr>
            </w:pPr>
            <w:r w:rsidRPr="00AF30F3">
              <w:rPr>
                <w:rFonts w:ascii="Calibri" w:eastAsia="MS PGothic" w:hAnsi="Calibri" w:cs="Calibri"/>
                <w:sz w:val="22"/>
              </w:rPr>
              <w:t xml:space="preserve">Youth and </w:t>
            </w:r>
            <w:r w:rsidR="00345FA2">
              <w:rPr>
                <w:rFonts w:ascii="Calibri" w:eastAsia="MS PGothic" w:hAnsi="Calibri" w:cs="Calibri"/>
                <w:sz w:val="22"/>
              </w:rPr>
              <w:t xml:space="preserve">college </w:t>
            </w:r>
            <w:r w:rsidRPr="00AF30F3">
              <w:rPr>
                <w:rFonts w:ascii="Calibri" w:eastAsia="MS PGothic" w:hAnsi="Calibri" w:cs="Calibri"/>
                <w:sz w:val="22"/>
              </w:rPr>
              <w:t>students</w:t>
            </w:r>
            <w:r>
              <w:rPr>
                <w:rFonts w:ascii="Calibri" w:eastAsia="MS PGothic" w:hAnsi="Calibri" w:cs="Calibri"/>
                <w:sz w:val="22"/>
              </w:rPr>
              <w:t xml:space="preserve"> in the greater Portland region</w:t>
            </w:r>
          </w:p>
        </w:tc>
      </w:tr>
      <w:tr w:rsidR="00CE1742" w:rsidRPr="005C6C52" w14:paraId="16DB564D" w14:textId="77777777" w:rsidTr="0042508D">
        <w:trPr>
          <w:trHeight w:val="649"/>
        </w:trPr>
        <w:tc>
          <w:tcPr>
            <w:tcW w:w="1994" w:type="dxa"/>
            <w:vMerge/>
            <w:shd w:val="clear" w:color="auto" w:fill="DAEEF3" w:themeFill="accent5" w:themeFillTint="33"/>
            <w:vAlign w:val="center"/>
          </w:tcPr>
          <w:p w14:paraId="1C1D25CC" w14:textId="77777777" w:rsidR="00CE1742" w:rsidRPr="005C6C52" w:rsidRDefault="00CE1742" w:rsidP="006C0442">
            <w:pPr>
              <w:tabs>
                <w:tab w:val="left" w:pos="1890"/>
              </w:tabs>
              <w:rPr>
                <w:rFonts w:ascii="Calibri" w:eastAsia="MS Gothic" w:hAnsi="Calibri" w:cs="Calibri"/>
                <w:sz w:val="22"/>
              </w:rPr>
            </w:pPr>
          </w:p>
        </w:tc>
        <w:tc>
          <w:tcPr>
            <w:tcW w:w="1401" w:type="dxa"/>
            <w:tcBorders>
              <w:bottom w:val="single" w:sz="4" w:space="0" w:color="auto"/>
              <w:right w:val="dotted" w:sz="4" w:space="0" w:color="auto"/>
            </w:tcBorders>
            <w:vAlign w:val="center"/>
          </w:tcPr>
          <w:p w14:paraId="253FC8A5" w14:textId="27DC8A3F" w:rsidR="00CE1742" w:rsidRPr="00574CD9" w:rsidRDefault="00345FA2" w:rsidP="00345FA2">
            <w:pPr>
              <w:tabs>
                <w:tab w:val="left" w:pos="1890"/>
              </w:tabs>
              <w:jc w:val="left"/>
              <w:rPr>
                <w:rFonts w:ascii="Calibri" w:eastAsia="MS Gothic" w:hAnsi="Calibri" w:cs="Calibri"/>
                <w:sz w:val="18"/>
                <w:szCs w:val="18"/>
              </w:rPr>
            </w:pPr>
            <w:r>
              <w:rPr>
                <w:rFonts w:ascii="Calibri" w:eastAsia="MS Gothic" w:hAnsi="Calibri" w:cs="Calibri"/>
                <w:sz w:val="18"/>
                <w:szCs w:val="18"/>
              </w:rPr>
              <w:t xml:space="preserve">Numbers </w:t>
            </w:r>
            <w:r w:rsidR="00CE1742" w:rsidRPr="00574CD9">
              <w:rPr>
                <w:rFonts w:ascii="Calibri" w:eastAsia="MS Gothic" w:hAnsi="Calibri" w:cs="Calibri"/>
                <w:sz w:val="18"/>
                <w:szCs w:val="18"/>
              </w:rPr>
              <w:t>of Target persons</w:t>
            </w:r>
          </w:p>
        </w:tc>
        <w:tc>
          <w:tcPr>
            <w:tcW w:w="6811" w:type="dxa"/>
            <w:tcBorders>
              <w:left w:val="dotted" w:sz="4" w:space="0" w:color="auto"/>
              <w:bottom w:val="single" w:sz="4" w:space="0" w:color="auto"/>
            </w:tcBorders>
            <w:vAlign w:val="center"/>
          </w:tcPr>
          <w:p w14:paraId="1B012B00" w14:textId="77777777" w:rsidR="00CE1742" w:rsidRPr="00574CD9" w:rsidRDefault="00071155" w:rsidP="009735C6">
            <w:pPr>
              <w:tabs>
                <w:tab w:val="left" w:pos="1890"/>
              </w:tabs>
              <w:rPr>
                <w:rFonts w:ascii="Calibri" w:eastAsia="MS PGothic" w:hAnsi="Calibri" w:cs="Calibri"/>
              </w:rPr>
            </w:pPr>
            <w:r>
              <w:rPr>
                <w:rFonts w:ascii="Calibri" w:eastAsia="MS PGothic" w:hAnsi="Calibri" w:cs="Calibri"/>
              </w:rPr>
              <w:t>40</w:t>
            </w:r>
            <w:r w:rsidR="00CE1742" w:rsidRPr="00574CD9">
              <w:rPr>
                <w:rFonts w:ascii="Calibri" w:eastAsia="MS PGothic" w:hAnsi="Calibri" w:cs="Calibri" w:hint="eastAsia"/>
              </w:rPr>
              <w:t xml:space="preserve"> </w:t>
            </w:r>
            <w:r>
              <w:rPr>
                <w:rFonts w:ascii="Calibri" w:eastAsia="MS PGothic" w:hAnsi="Calibri" w:cs="Calibri"/>
              </w:rPr>
              <w:t>trainers</w:t>
            </w:r>
            <w:r w:rsidR="00F70A34">
              <w:rPr>
                <w:rFonts w:ascii="Calibri" w:eastAsia="MS PGothic" w:hAnsi="Calibri" w:cs="Calibri"/>
              </w:rPr>
              <w:t xml:space="preserve"> </w:t>
            </w:r>
            <w:r w:rsidR="006B6BC0">
              <w:rPr>
                <w:rFonts w:ascii="Calibri" w:eastAsia="MS PGothic" w:hAnsi="Calibri" w:cs="Calibri"/>
              </w:rPr>
              <w:t>/ year</w:t>
            </w:r>
            <w:r>
              <w:rPr>
                <w:rFonts w:ascii="Calibri" w:eastAsia="MS PGothic" w:hAnsi="Calibri" w:cs="Calibri"/>
              </w:rPr>
              <w:t xml:space="preserve">, plus </w:t>
            </w:r>
            <w:r w:rsidR="002D5B54">
              <w:rPr>
                <w:rFonts w:ascii="Calibri" w:eastAsia="MS PGothic" w:hAnsi="Calibri" w:cs="Calibri"/>
              </w:rPr>
              <w:t>200 recipients of future trainings</w:t>
            </w:r>
          </w:p>
        </w:tc>
      </w:tr>
      <w:tr w:rsidR="00CE1742" w:rsidRPr="005C6C52" w14:paraId="55DCA21E" w14:textId="77777777" w:rsidTr="0042508D">
        <w:trPr>
          <w:trHeight w:val="712"/>
        </w:trPr>
        <w:tc>
          <w:tcPr>
            <w:tcW w:w="1994" w:type="dxa"/>
            <w:vMerge w:val="restart"/>
            <w:tcBorders>
              <w:top w:val="single" w:sz="4" w:space="0" w:color="auto"/>
            </w:tcBorders>
            <w:shd w:val="clear" w:color="auto" w:fill="DAEEF3" w:themeFill="accent5" w:themeFillTint="33"/>
          </w:tcPr>
          <w:p w14:paraId="778A7D65" w14:textId="77777777" w:rsidR="00CE1742" w:rsidRPr="00DD7AA0" w:rsidRDefault="00CE1742" w:rsidP="00DD7AA0">
            <w:pPr>
              <w:pStyle w:val="ListParagraph"/>
              <w:numPr>
                <w:ilvl w:val="0"/>
                <w:numId w:val="34"/>
              </w:numPr>
              <w:tabs>
                <w:tab w:val="left" w:pos="1890"/>
              </w:tabs>
              <w:ind w:leftChars="0"/>
              <w:rPr>
                <w:rFonts w:ascii="Calibri" w:eastAsia="MS Gothic" w:hAnsi="Calibri" w:cs="Calibri"/>
                <w:sz w:val="22"/>
              </w:rPr>
            </w:pPr>
            <w:r w:rsidRPr="00DD7AA0">
              <w:rPr>
                <w:rFonts w:ascii="Calibri" w:eastAsia="MS Gothic" w:hAnsi="Calibri" w:cs="Calibri"/>
                <w:sz w:val="22"/>
              </w:rPr>
              <w:t>Resources</w:t>
            </w:r>
          </w:p>
        </w:tc>
        <w:tc>
          <w:tcPr>
            <w:tcW w:w="1401" w:type="dxa"/>
            <w:tcBorders>
              <w:top w:val="single" w:sz="4" w:space="0" w:color="auto"/>
              <w:bottom w:val="single" w:sz="4" w:space="0" w:color="auto"/>
              <w:right w:val="dotted" w:sz="4" w:space="0" w:color="auto"/>
            </w:tcBorders>
            <w:vAlign w:val="center"/>
          </w:tcPr>
          <w:p w14:paraId="16F97917" w14:textId="77777777" w:rsidR="00CE1742" w:rsidRPr="006F3CD6" w:rsidRDefault="00CE1742" w:rsidP="00345FA2">
            <w:pPr>
              <w:tabs>
                <w:tab w:val="left" w:pos="1890"/>
              </w:tabs>
              <w:jc w:val="left"/>
              <w:rPr>
                <w:rFonts w:ascii="Calibri" w:eastAsia="MS Gothic" w:hAnsi="Calibri" w:cs="Calibri"/>
                <w:sz w:val="18"/>
                <w:szCs w:val="18"/>
              </w:rPr>
            </w:pPr>
            <w:r w:rsidRPr="006F3CD6">
              <w:rPr>
                <w:rFonts w:ascii="Calibri" w:eastAsia="MS Gothic" w:hAnsi="Calibri" w:cs="Calibri"/>
                <w:sz w:val="18"/>
                <w:szCs w:val="18"/>
              </w:rPr>
              <w:t xml:space="preserve">Annual cost of the project </w:t>
            </w:r>
          </w:p>
        </w:tc>
        <w:tc>
          <w:tcPr>
            <w:tcW w:w="6811" w:type="dxa"/>
            <w:tcBorders>
              <w:top w:val="single" w:sz="4" w:space="0" w:color="auto"/>
              <w:left w:val="dotted" w:sz="4" w:space="0" w:color="auto"/>
              <w:bottom w:val="single" w:sz="4" w:space="0" w:color="auto"/>
            </w:tcBorders>
            <w:vAlign w:val="center"/>
          </w:tcPr>
          <w:p w14:paraId="7BA72252" w14:textId="640E22EB" w:rsidR="00CE1742" w:rsidRPr="00DD7AA0" w:rsidRDefault="00EC542D" w:rsidP="00071155">
            <w:pPr>
              <w:tabs>
                <w:tab w:val="left" w:pos="1890"/>
              </w:tabs>
              <w:rPr>
                <w:rFonts w:ascii="Calibri" w:eastAsia="MS PGothic" w:hAnsi="Calibri" w:cs="Calibri"/>
                <w:sz w:val="22"/>
                <w:szCs w:val="22"/>
              </w:rPr>
            </w:pPr>
            <w:r>
              <w:rPr>
                <w:rFonts w:ascii="Calibri" w:eastAsia="MS PGothic" w:hAnsi="Calibri" w:cs="Calibri"/>
                <w:sz w:val="22"/>
                <w:szCs w:val="22"/>
              </w:rPr>
              <w:t>$</w:t>
            </w:r>
            <w:r w:rsidR="00071155">
              <w:rPr>
                <w:rFonts w:ascii="Calibri" w:eastAsia="MS PGothic" w:hAnsi="Calibri" w:cs="Calibri"/>
                <w:sz w:val="22"/>
                <w:szCs w:val="22"/>
              </w:rPr>
              <w:t>15,000</w:t>
            </w:r>
            <w:r>
              <w:rPr>
                <w:rFonts w:ascii="Calibri" w:eastAsia="MS PGothic" w:hAnsi="Calibri" w:cs="Calibri"/>
                <w:sz w:val="22"/>
                <w:szCs w:val="22"/>
              </w:rPr>
              <w:t xml:space="preserve"> </w:t>
            </w:r>
            <w:r w:rsidR="00CE1742" w:rsidRPr="00DD7AA0">
              <w:rPr>
                <w:rFonts w:ascii="Calibri" w:eastAsia="MS PGothic" w:hAnsi="Calibri" w:cs="Calibri" w:hint="eastAsia"/>
                <w:sz w:val="22"/>
                <w:szCs w:val="22"/>
              </w:rPr>
              <w:t xml:space="preserve">/ </w:t>
            </w:r>
            <w:r w:rsidR="00CE1742" w:rsidRPr="00DD7AA0">
              <w:rPr>
                <w:rFonts w:ascii="Calibri" w:eastAsia="MS Gothic" w:hAnsi="Calibri" w:cs="Calibri"/>
                <w:sz w:val="22"/>
                <w:szCs w:val="22"/>
              </w:rPr>
              <w:t>per year</w:t>
            </w:r>
          </w:p>
        </w:tc>
      </w:tr>
      <w:tr w:rsidR="00CE1742" w:rsidRPr="005C6C52" w14:paraId="2F14FB3F" w14:textId="77777777" w:rsidTr="0042508D">
        <w:trPr>
          <w:trHeight w:val="649"/>
        </w:trPr>
        <w:tc>
          <w:tcPr>
            <w:tcW w:w="1994" w:type="dxa"/>
            <w:vMerge/>
            <w:shd w:val="clear" w:color="auto" w:fill="DAEEF3" w:themeFill="accent5" w:themeFillTint="33"/>
            <w:vAlign w:val="center"/>
          </w:tcPr>
          <w:p w14:paraId="0C443C55" w14:textId="77777777" w:rsidR="00CE1742" w:rsidRPr="005C6C52" w:rsidRDefault="00CE1742" w:rsidP="006B2245">
            <w:pPr>
              <w:tabs>
                <w:tab w:val="left" w:pos="1890"/>
              </w:tabs>
              <w:rPr>
                <w:rFonts w:ascii="Calibri" w:eastAsia="MS Gothic" w:hAnsi="Calibri" w:cs="Calibri"/>
                <w:sz w:val="22"/>
              </w:rPr>
            </w:pPr>
          </w:p>
        </w:tc>
        <w:tc>
          <w:tcPr>
            <w:tcW w:w="1401" w:type="dxa"/>
            <w:tcBorders>
              <w:bottom w:val="single" w:sz="4" w:space="0" w:color="auto"/>
              <w:right w:val="dotted" w:sz="4" w:space="0" w:color="auto"/>
            </w:tcBorders>
            <w:vAlign w:val="center"/>
          </w:tcPr>
          <w:p w14:paraId="30CB3DC8" w14:textId="77777777" w:rsidR="00CE1742" w:rsidRPr="006F3CD6" w:rsidRDefault="00CE1742" w:rsidP="00345FA2">
            <w:pPr>
              <w:tabs>
                <w:tab w:val="left" w:pos="1890"/>
              </w:tabs>
              <w:jc w:val="left"/>
              <w:rPr>
                <w:rFonts w:ascii="Calibri" w:eastAsia="MS Gothic" w:hAnsi="Calibri" w:cs="Calibri"/>
                <w:sz w:val="18"/>
                <w:szCs w:val="18"/>
              </w:rPr>
            </w:pPr>
            <w:r w:rsidRPr="006F3CD6">
              <w:rPr>
                <w:rFonts w:ascii="Calibri" w:eastAsia="MS Gothic" w:hAnsi="Calibri" w:cs="Calibri"/>
                <w:sz w:val="18"/>
                <w:szCs w:val="18"/>
              </w:rPr>
              <w:t xml:space="preserve">Number of staff involved in the project </w:t>
            </w:r>
          </w:p>
        </w:tc>
        <w:tc>
          <w:tcPr>
            <w:tcW w:w="6811" w:type="dxa"/>
            <w:tcBorders>
              <w:left w:val="dotted" w:sz="4" w:space="0" w:color="auto"/>
              <w:bottom w:val="single" w:sz="4" w:space="0" w:color="auto"/>
            </w:tcBorders>
            <w:vAlign w:val="center"/>
          </w:tcPr>
          <w:p w14:paraId="000DDE47" w14:textId="77777777" w:rsidR="00CE1742" w:rsidRPr="005C6C52" w:rsidRDefault="006B6BC0" w:rsidP="009735C6">
            <w:pPr>
              <w:tabs>
                <w:tab w:val="left" w:pos="1890"/>
              </w:tabs>
              <w:rPr>
                <w:rFonts w:ascii="Calibri" w:eastAsia="MS PGothic" w:hAnsi="Calibri" w:cs="Calibri"/>
              </w:rPr>
            </w:pPr>
            <w:r>
              <w:rPr>
                <w:rFonts w:ascii="Calibri" w:eastAsia="MS PGothic" w:hAnsi="Calibri" w:cs="Calibri"/>
              </w:rPr>
              <w:t>4</w:t>
            </w:r>
            <w:r w:rsidR="00CE1742">
              <w:rPr>
                <w:rFonts w:ascii="Calibri" w:eastAsia="MS PGothic" w:hAnsi="Calibri" w:cs="Calibri" w:hint="eastAsia"/>
                <w:sz w:val="22"/>
                <w:szCs w:val="22"/>
              </w:rPr>
              <w:t xml:space="preserve"> </w:t>
            </w:r>
            <w:r w:rsidR="00CE1742">
              <w:rPr>
                <w:rFonts w:ascii="Calibri" w:eastAsia="MS PGothic" w:hAnsi="Calibri" w:cs="Calibri" w:hint="eastAsia"/>
              </w:rPr>
              <w:t>staff</w:t>
            </w:r>
            <w:r w:rsidR="00AC5E15">
              <w:rPr>
                <w:rFonts w:ascii="Calibri" w:eastAsia="MS PGothic" w:hAnsi="Calibri" w:cs="Calibri"/>
              </w:rPr>
              <w:t xml:space="preserve"> member</w:t>
            </w:r>
            <w:r w:rsidR="00CE1742">
              <w:rPr>
                <w:rFonts w:ascii="Calibri" w:eastAsia="MS PGothic" w:hAnsi="Calibri" w:cs="Calibri" w:hint="eastAsia"/>
              </w:rPr>
              <w:t>s</w:t>
            </w:r>
            <w:r w:rsidR="00CE1742" w:rsidRPr="00DD7AA0">
              <w:rPr>
                <w:rFonts w:ascii="Calibri" w:eastAsia="MS PGothic" w:hAnsi="Calibri" w:cs="Calibri" w:hint="eastAsia"/>
                <w:sz w:val="22"/>
                <w:szCs w:val="22"/>
              </w:rPr>
              <w:t xml:space="preserve">/ </w:t>
            </w:r>
            <w:r w:rsidR="00CE1742" w:rsidRPr="00DD7AA0">
              <w:rPr>
                <w:rFonts w:ascii="Calibri" w:eastAsia="MS Gothic" w:hAnsi="Calibri" w:cs="Calibri"/>
                <w:sz w:val="22"/>
                <w:szCs w:val="22"/>
              </w:rPr>
              <w:t>per year</w:t>
            </w:r>
          </w:p>
        </w:tc>
      </w:tr>
      <w:tr w:rsidR="00CE1742" w:rsidRPr="005C6C52" w14:paraId="4C51C8EF" w14:textId="77777777" w:rsidTr="0042508D">
        <w:trPr>
          <w:trHeight w:val="360"/>
        </w:trPr>
        <w:tc>
          <w:tcPr>
            <w:tcW w:w="1994" w:type="dxa"/>
            <w:vMerge w:val="restart"/>
            <w:shd w:val="clear" w:color="auto" w:fill="DAEEF3" w:themeFill="accent5" w:themeFillTint="33"/>
          </w:tcPr>
          <w:p w14:paraId="52F7753B" w14:textId="77777777" w:rsidR="00CE1742" w:rsidRPr="005C6C52" w:rsidRDefault="00CE1742" w:rsidP="00DD7AA0">
            <w:pPr>
              <w:pStyle w:val="ListParagraph"/>
              <w:numPr>
                <w:ilvl w:val="0"/>
                <w:numId w:val="34"/>
              </w:numPr>
              <w:tabs>
                <w:tab w:val="left" w:pos="1890"/>
              </w:tabs>
              <w:ind w:leftChars="0"/>
              <w:rPr>
                <w:rFonts w:ascii="Calibri" w:eastAsia="MS Gothic" w:hAnsi="Calibri" w:cs="Calibri"/>
                <w:sz w:val="22"/>
              </w:rPr>
            </w:pPr>
            <w:r w:rsidRPr="005C6C52">
              <w:rPr>
                <w:rFonts w:ascii="Calibri" w:eastAsia="MS Gothic" w:hAnsi="Calibri" w:cs="Calibri"/>
                <w:sz w:val="22"/>
              </w:rPr>
              <w:t>Funding</w:t>
            </w:r>
          </w:p>
        </w:tc>
        <w:tc>
          <w:tcPr>
            <w:tcW w:w="8212" w:type="dxa"/>
            <w:gridSpan w:val="2"/>
            <w:tcBorders>
              <w:top w:val="single" w:sz="4" w:space="0" w:color="auto"/>
              <w:bottom w:val="dotted" w:sz="4" w:space="0" w:color="auto"/>
            </w:tcBorders>
            <w:shd w:val="clear" w:color="auto" w:fill="auto"/>
            <w:vAlign w:val="center"/>
          </w:tcPr>
          <w:p w14:paraId="7A593BA3" w14:textId="77777777" w:rsidR="00CE1742" w:rsidRPr="0015196A" w:rsidRDefault="00CE1742" w:rsidP="0015196A">
            <w:pPr>
              <w:tabs>
                <w:tab w:val="left" w:pos="1890"/>
              </w:tabs>
              <w:spacing w:line="240" w:lineRule="exact"/>
              <w:rPr>
                <w:rFonts w:ascii="Calibri" w:eastAsia="MS PGothic" w:hAnsi="Calibri" w:cs="Calibri"/>
                <w:sz w:val="20"/>
                <w:szCs w:val="20"/>
              </w:rPr>
            </w:pPr>
            <w:r w:rsidRPr="0015196A">
              <w:rPr>
                <w:rFonts w:ascii="Calibri" w:eastAsia="MS Gothic" w:hAnsi="Calibri" w:cs="Calibri"/>
                <w:sz w:val="20"/>
                <w:szCs w:val="20"/>
              </w:rPr>
              <w:t>Please explain the funding source(s) of the project, such as subsidies, donation, public fund</w:t>
            </w:r>
            <w:r w:rsidRPr="0015196A">
              <w:rPr>
                <w:rFonts w:ascii="Calibri" w:eastAsia="MS Gothic" w:hAnsi="Calibri" w:cs="Calibri" w:hint="eastAsia"/>
                <w:sz w:val="20"/>
                <w:szCs w:val="20"/>
              </w:rPr>
              <w:t>s</w:t>
            </w:r>
            <w:r w:rsidRPr="0015196A">
              <w:rPr>
                <w:rFonts w:ascii="Calibri" w:eastAsia="MS Gothic" w:hAnsi="Calibri" w:cs="Calibri"/>
                <w:sz w:val="20"/>
                <w:szCs w:val="20"/>
              </w:rPr>
              <w:t xml:space="preserve">, and project income. </w:t>
            </w:r>
          </w:p>
        </w:tc>
      </w:tr>
      <w:tr w:rsidR="00CE1742" w:rsidRPr="005C6C52" w14:paraId="37379834" w14:textId="77777777" w:rsidTr="0042508D">
        <w:trPr>
          <w:trHeight w:val="944"/>
        </w:trPr>
        <w:tc>
          <w:tcPr>
            <w:tcW w:w="1994" w:type="dxa"/>
            <w:vMerge/>
            <w:shd w:val="clear" w:color="auto" w:fill="DAEEF3" w:themeFill="accent5" w:themeFillTint="33"/>
          </w:tcPr>
          <w:p w14:paraId="7896683D" w14:textId="77777777" w:rsidR="00CE1742" w:rsidRPr="005C6C52" w:rsidRDefault="00CE1742" w:rsidP="006B2245">
            <w:pPr>
              <w:tabs>
                <w:tab w:val="left" w:pos="1890"/>
              </w:tabs>
              <w:rPr>
                <w:rFonts w:ascii="Calibri" w:eastAsia="MS Gothic" w:hAnsi="Calibri" w:cs="Calibri"/>
                <w:sz w:val="22"/>
              </w:rPr>
            </w:pPr>
          </w:p>
        </w:tc>
        <w:tc>
          <w:tcPr>
            <w:tcW w:w="8212" w:type="dxa"/>
            <w:gridSpan w:val="2"/>
            <w:tcBorders>
              <w:top w:val="dotted" w:sz="4" w:space="0" w:color="auto"/>
              <w:bottom w:val="single" w:sz="4" w:space="0" w:color="auto"/>
            </w:tcBorders>
            <w:shd w:val="clear" w:color="auto" w:fill="auto"/>
            <w:vAlign w:val="center"/>
          </w:tcPr>
          <w:p w14:paraId="3D29F02F" w14:textId="77777777" w:rsidR="00CE1742" w:rsidRPr="002D5B54" w:rsidRDefault="00CE1742" w:rsidP="00C275C7">
            <w:pPr>
              <w:tabs>
                <w:tab w:val="left" w:pos="1890"/>
              </w:tabs>
              <w:rPr>
                <w:rFonts w:ascii="Calibri" w:eastAsia="MS PGothic" w:hAnsi="Calibri" w:cs="Calibri"/>
                <w:sz w:val="22"/>
                <w:szCs w:val="22"/>
              </w:rPr>
            </w:pPr>
          </w:p>
          <w:p w14:paraId="0CF01704" w14:textId="0D5E818B" w:rsidR="003B4533" w:rsidRPr="002D5B54" w:rsidRDefault="00300658" w:rsidP="00C275C7">
            <w:pPr>
              <w:tabs>
                <w:tab w:val="left" w:pos="1890"/>
              </w:tabs>
              <w:rPr>
                <w:rFonts w:ascii="Calibri" w:eastAsia="MS PGothic" w:hAnsi="Calibri" w:cs="Calibri"/>
                <w:sz w:val="22"/>
                <w:szCs w:val="22"/>
              </w:rPr>
            </w:pPr>
            <w:r w:rsidRPr="002D5B54">
              <w:rPr>
                <w:rFonts w:ascii="Calibri" w:eastAsia="MS PGothic" w:hAnsi="Calibri" w:cs="Calibri"/>
                <w:sz w:val="22"/>
                <w:szCs w:val="22"/>
              </w:rPr>
              <w:t xml:space="preserve">Proposed funding comes from </w:t>
            </w:r>
            <w:r w:rsidRPr="00AF30F3">
              <w:rPr>
                <w:rFonts w:ascii="Calibri" w:eastAsia="MS PGothic" w:hAnsi="Calibri" w:cs="Calibri"/>
                <w:sz w:val="22"/>
                <w:szCs w:val="22"/>
              </w:rPr>
              <w:t>a variety of sources including college and university student government fees</w:t>
            </w:r>
            <w:r w:rsidR="00345FA2">
              <w:rPr>
                <w:rFonts w:ascii="Calibri" w:eastAsia="MS PGothic" w:hAnsi="Calibri" w:cs="Calibri"/>
                <w:sz w:val="22"/>
                <w:szCs w:val="22"/>
              </w:rPr>
              <w:t>, from Portland State University and Portland Community College</w:t>
            </w:r>
            <w:r w:rsidR="009735C6">
              <w:rPr>
                <w:rFonts w:ascii="Calibri" w:eastAsia="MS PGothic" w:hAnsi="Calibri" w:cs="Calibri"/>
                <w:sz w:val="22"/>
                <w:szCs w:val="22"/>
              </w:rPr>
              <w:t>,</w:t>
            </w:r>
            <w:r w:rsidRPr="002D5B54">
              <w:rPr>
                <w:rFonts w:ascii="Calibri" w:eastAsia="MS PGothic" w:hAnsi="Calibri" w:cs="Calibri"/>
                <w:sz w:val="22"/>
                <w:szCs w:val="22"/>
              </w:rPr>
              <w:t xml:space="preserve"> and the Miller Grant through Portland State University’s Institute for Sustainable Solutions, as well as an upcoming grant application to the Collins Foundation.</w:t>
            </w:r>
          </w:p>
          <w:p w14:paraId="71AFA30E" w14:textId="77777777" w:rsidR="00071155" w:rsidRPr="002D5B54" w:rsidRDefault="00071155" w:rsidP="00C275C7">
            <w:pPr>
              <w:tabs>
                <w:tab w:val="left" w:pos="1890"/>
              </w:tabs>
              <w:rPr>
                <w:rFonts w:ascii="Calibri" w:eastAsia="MS PGothic" w:hAnsi="Calibri" w:cs="Calibri"/>
                <w:sz w:val="22"/>
                <w:szCs w:val="22"/>
              </w:rPr>
            </w:pPr>
          </w:p>
          <w:p w14:paraId="7A0F4F89" w14:textId="77777777" w:rsidR="00071155" w:rsidRPr="002D5B54" w:rsidRDefault="00071155" w:rsidP="00071155">
            <w:pPr>
              <w:rPr>
                <w:rFonts w:ascii="Calibri" w:hAnsi="Calibri"/>
                <w:sz w:val="22"/>
                <w:szCs w:val="22"/>
              </w:rPr>
            </w:pPr>
            <w:r w:rsidRPr="002D5B54">
              <w:rPr>
                <w:rFonts w:ascii="Calibri" w:hAnsi="Calibri"/>
                <w:sz w:val="22"/>
                <w:szCs w:val="22"/>
              </w:rPr>
              <w:t>Costs include:</w:t>
            </w:r>
          </w:p>
          <w:p w14:paraId="386B39EC" w14:textId="77777777" w:rsidR="00071155" w:rsidRPr="002D5B54" w:rsidRDefault="002D5B54" w:rsidP="00071155">
            <w:pPr>
              <w:rPr>
                <w:rFonts w:ascii="Calibri" w:hAnsi="Calibri"/>
                <w:sz w:val="22"/>
                <w:szCs w:val="22"/>
              </w:rPr>
            </w:pPr>
            <w:r w:rsidRPr="002D5B54">
              <w:rPr>
                <w:rFonts w:ascii="Calibri" w:hAnsi="Calibri"/>
                <w:sz w:val="22"/>
                <w:szCs w:val="22"/>
              </w:rPr>
              <w:t xml:space="preserve">1.  </w:t>
            </w:r>
            <w:r w:rsidR="00071155" w:rsidRPr="002D5B54">
              <w:rPr>
                <w:rFonts w:ascii="Calibri" w:hAnsi="Calibri"/>
                <w:sz w:val="22"/>
                <w:szCs w:val="22"/>
              </w:rPr>
              <w:t>Licensing fees- $5000/module, which secures a 3-year license to deliver the curriculum to members of the licensee’s group, a complete set of materials and support for delivery and assessment of developed programs.</w:t>
            </w:r>
          </w:p>
          <w:p w14:paraId="0499F605" w14:textId="77777777" w:rsidR="00071155" w:rsidRDefault="002D5B54" w:rsidP="002D5B54">
            <w:pPr>
              <w:rPr>
                <w:rFonts w:ascii="Calibri" w:hAnsi="Calibri"/>
                <w:sz w:val="22"/>
                <w:szCs w:val="22"/>
              </w:rPr>
            </w:pPr>
            <w:r w:rsidRPr="002D5B54">
              <w:rPr>
                <w:rFonts w:ascii="Calibri" w:hAnsi="Calibri"/>
                <w:sz w:val="22"/>
                <w:szCs w:val="22"/>
              </w:rPr>
              <w:t xml:space="preserve">2.  </w:t>
            </w:r>
            <w:r w:rsidR="00071155" w:rsidRPr="002D5B54">
              <w:rPr>
                <w:rFonts w:ascii="Calibri" w:hAnsi="Calibri"/>
                <w:sz w:val="22"/>
                <w:szCs w:val="22"/>
              </w:rPr>
              <w:t xml:space="preserve">Initial training session- $2500/training, including a full-day workshop provided by a HIP trainer to work with groups of up to 20 participants, who will gain the skills to become future trainers. </w:t>
            </w:r>
          </w:p>
          <w:p w14:paraId="217FC4C8" w14:textId="77777777" w:rsidR="00895245" w:rsidRDefault="00895245" w:rsidP="002D5B54">
            <w:pPr>
              <w:rPr>
                <w:rFonts w:ascii="Calibri" w:hAnsi="Calibri"/>
                <w:sz w:val="22"/>
                <w:szCs w:val="22"/>
              </w:rPr>
            </w:pPr>
          </w:p>
          <w:p w14:paraId="3DACF184" w14:textId="77777777" w:rsidR="003B4533" w:rsidRPr="002D5B54" w:rsidRDefault="00895245" w:rsidP="00895245">
            <w:pPr>
              <w:rPr>
                <w:rFonts w:ascii="Calibri" w:eastAsia="MS PGothic" w:hAnsi="Calibri" w:cs="Calibri"/>
                <w:sz w:val="22"/>
                <w:szCs w:val="22"/>
              </w:rPr>
            </w:pPr>
            <w:r>
              <w:rPr>
                <w:rFonts w:ascii="Calibri" w:hAnsi="Calibri"/>
                <w:sz w:val="22"/>
                <w:szCs w:val="22"/>
              </w:rPr>
              <w:t>There will be two sustainability trainings, equaling $15,000.</w:t>
            </w:r>
          </w:p>
          <w:p w14:paraId="2EBA2C05" w14:textId="77777777" w:rsidR="003B4533" w:rsidRPr="005C6C52" w:rsidRDefault="003B4533" w:rsidP="00C275C7">
            <w:pPr>
              <w:tabs>
                <w:tab w:val="left" w:pos="1890"/>
              </w:tabs>
              <w:rPr>
                <w:rFonts w:ascii="Calibri" w:eastAsia="MS PGothic" w:hAnsi="Calibri" w:cs="Calibri"/>
              </w:rPr>
            </w:pPr>
          </w:p>
        </w:tc>
      </w:tr>
      <w:tr w:rsidR="00CE1742" w:rsidRPr="005C6C52" w14:paraId="00C90EDB" w14:textId="77777777" w:rsidTr="0042508D">
        <w:trPr>
          <w:trHeight w:val="561"/>
        </w:trPr>
        <w:tc>
          <w:tcPr>
            <w:tcW w:w="1994" w:type="dxa"/>
            <w:vMerge w:val="restart"/>
            <w:shd w:val="clear" w:color="auto" w:fill="DAEEF3" w:themeFill="accent5" w:themeFillTint="33"/>
          </w:tcPr>
          <w:p w14:paraId="6AD6DB4E" w14:textId="77777777" w:rsidR="00CE1742" w:rsidRPr="006601AC" w:rsidRDefault="00CE1742" w:rsidP="00DD7AA0">
            <w:pPr>
              <w:pStyle w:val="ListParagraph"/>
              <w:numPr>
                <w:ilvl w:val="0"/>
                <w:numId w:val="34"/>
              </w:numPr>
              <w:tabs>
                <w:tab w:val="left" w:pos="1890"/>
              </w:tabs>
              <w:ind w:leftChars="0"/>
              <w:rPr>
                <w:rFonts w:ascii="Calibri" w:eastAsia="MS Gothic" w:hAnsi="Calibri" w:cs="Calibri"/>
                <w:sz w:val="22"/>
              </w:rPr>
            </w:pPr>
            <w:r w:rsidRPr="006601AC">
              <w:rPr>
                <w:rFonts w:ascii="Calibri" w:eastAsiaTheme="majorEastAsia" w:hAnsi="Calibri" w:cs="Calibri"/>
                <w:sz w:val="22"/>
              </w:rPr>
              <w:lastRenderedPageBreak/>
              <w:t>Implementation structure</w:t>
            </w:r>
          </w:p>
        </w:tc>
        <w:tc>
          <w:tcPr>
            <w:tcW w:w="8212" w:type="dxa"/>
            <w:gridSpan w:val="2"/>
            <w:tcBorders>
              <w:bottom w:val="dotted" w:sz="4" w:space="0" w:color="auto"/>
            </w:tcBorders>
            <w:shd w:val="clear" w:color="auto" w:fill="auto"/>
          </w:tcPr>
          <w:p w14:paraId="4FA82610" w14:textId="77777777" w:rsidR="00CE1742" w:rsidRPr="0015196A" w:rsidRDefault="00CE1742" w:rsidP="003B4533">
            <w:pPr>
              <w:tabs>
                <w:tab w:val="left" w:pos="1890"/>
              </w:tabs>
              <w:spacing w:line="240" w:lineRule="exact"/>
              <w:rPr>
                <w:rFonts w:ascii="Calibri" w:eastAsia="MS Gothic" w:hAnsi="Calibri" w:cs="Calibri"/>
                <w:sz w:val="20"/>
                <w:szCs w:val="20"/>
              </w:rPr>
            </w:pPr>
            <w:r w:rsidRPr="0015196A">
              <w:rPr>
                <w:rFonts w:ascii="Calibri" w:eastAsia="MS Gothic" w:hAnsi="Calibri" w:cs="Calibri"/>
                <w:sz w:val="20"/>
                <w:szCs w:val="20"/>
              </w:rPr>
              <w:t xml:space="preserve">Please describe implementation structure </w:t>
            </w:r>
            <w:r w:rsidR="003B4533" w:rsidRPr="0015196A">
              <w:rPr>
                <w:rFonts w:ascii="Calibri" w:eastAsia="MS Gothic" w:hAnsi="Calibri" w:cs="Calibri" w:hint="eastAsia"/>
                <w:sz w:val="20"/>
                <w:szCs w:val="20"/>
              </w:rPr>
              <w:t xml:space="preserve">(ex. </w:t>
            </w:r>
            <w:r w:rsidR="003B4533" w:rsidRPr="0015196A">
              <w:rPr>
                <w:rFonts w:ascii="Calibri" w:eastAsia="MS Gothic" w:hAnsi="Calibri" w:cs="Calibri"/>
                <w:sz w:val="20"/>
                <w:szCs w:val="20"/>
              </w:rPr>
              <w:t>D</w:t>
            </w:r>
            <w:r w:rsidR="003B4533" w:rsidRPr="0015196A">
              <w:rPr>
                <w:rFonts w:ascii="Calibri" w:eastAsia="MS Gothic" w:hAnsi="Calibri" w:cs="Calibri" w:hint="eastAsia"/>
                <w:sz w:val="20"/>
                <w:szCs w:val="20"/>
              </w:rPr>
              <w:t xml:space="preserve">iagram) which illustrates </w:t>
            </w:r>
            <w:r w:rsidRPr="0015196A">
              <w:rPr>
                <w:rFonts w:ascii="Calibri" w:eastAsia="MS Gothic" w:hAnsi="Calibri" w:cs="Calibri"/>
                <w:sz w:val="20"/>
                <w:szCs w:val="20"/>
              </w:rPr>
              <w:t xml:space="preserve">the organizations </w:t>
            </w:r>
            <w:r w:rsidR="003B4533" w:rsidRPr="0015196A">
              <w:rPr>
                <w:rFonts w:ascii="Calibri" w:eastAsia="MS Gothic" w:hAnsi="Calibri" w:cs="Calibri"/>
                <w:sz w:val="20"/>
                <w:szCs w:val="20"/>
              </w:rPr>
              <w:t xml:space="preserve">which </w:t>
            </w:r>
            <w:r w:rsidR="003B4533" w:rsidRPr="0015196A">
              <w:rPr>
                <w:rFonts w:ascii="Calibri" w:eastAsia="MS Gothic" w:hAnsi="Calibri" w:cs="Calibri" w:hint="eastAsia"/>
                <w:sz w:val="20"/>
                <w:szCs w:val="20"/>
              </w:rPr>
              <w:t>are</w:t>
            </w:r>
            <w:r w:rsidRPr="0015196A">
              <w:rPr>
                <w:rFonts w:ascii="Calibri" w:eastAsia="MS Gothic" w:hAnsi="Calibri" w:cs="Calibri"/>
                <w:sz w:val="20"/>
                <w:szCs w:val="20"/>
              </w:rPr>
              <w:t xml:space="preserve"> involved in and with which corporate/collaborate in the project, and roles of those organizations in detail.</w:t>
            </w:r>
          </w:p>
        </w:tc>
      </w:tr>
      <w:tr w:rsidR="00CE1742" w:rsidRPr="005C6C52" w14:paraId="45332323" w14:textId="77777777" w:rsidTr="0042508D">
        <w:trPr>
          <w:trHeight w:val="1260"/>
        </w:trPr>
        <w:tc>
          <w:tcPr>
            <w:tcW w:w="1994" w:type="dxa"/>
            <w:vMerge/>
            <w:shd w:val="clear" w:color="auto" w:fill="DAEEF3" w:themeFill="accent5" w:themeFillTint="33"/>
          </w:tcPr>
          <w:p w14:paraId="3C4B8F45" w14:textId="77777777" w:rsidR="00CE1742" w:rsidRPr="005C6C52" w:rsidRDefault="00CE1742" w:rsidP="006B2245">
            <w:pPr>
              <w:tabs>
                <w:tab w:val="left" w:pos="1890"/>
              </w:tabs>
              <w:rPr>
                <w:rFonts w:ascii="Calibri" w:eastAsiaTheme="majorEastAsia" w:hAnsi="Calibri" w:cs="Calibri"/>
                <w:sz w:val="22"/>
              </w:rPr>
            </w:pPr>
          </w:p>
        </w:tc>
        <w:tc>
          <w:tcPr>
            <w:tcW w:w="8212" w:type="dxa"/>
            <w:gridSpan w:val="2"/>
            <w:tcBorders>
              <w:top w:val="dotted" w:sz="4" w:space="0" w:color="auto"/>
              <w:bottom w:val="single" w:sz="4" w:space="0" w:color="auto"/>
            </w:tcBorders>
            <w:shd w:val="clear" w:color="auto" w:fill="auto"/>
          </w:tcPr>
          <w:p w14:paraId="39C42E3F" w14:textId="7BD25B69" w:rsidR="00CE1742" w:rsidRPr="002D5B54" w:rsidRDefault="00F70A34" w:rsidP="006B2245">
            <w:pPr>
              <w:tabs>
                <w:tab w:val="left" w:pos="1890"/>
              </w:tabs>
              <w:rPr>
                <w:rFonts w:ascii="Calibri" w:eastAsia="MS Gothic" w:hAnsi="Calibri" w:cs="Calibri"/>
                <w:sz w:val="22"/>
                <w:szCs w:val="22"/>
              </w:rPr>
            </w:pPr>
            <w:r w:rsidRPr="002D5B54">
              <w:rPr>
                <w:rFonts w:ascii="Calibri" w:eastAsia="MS Gothic" w:hAnsi="Calibri" w:cs="Calibri"/>
                <w:sz w:val="22"/>
                <w:szCs w:val="22"/>
                <w:u w:val="single"/>
              </w:rPr>
              <w:t>RCE Greater Portland</w:t>
            </w:r>
            <w:r w:rsidRPr="002D5B54">
              <w:rPr>
                <w:rFonts w:ascii="Calibri" w:eastAsia="MS Gothic" w:hAnsi="Calibri" w:cs="Calibri"/>
                <w:sz w:val="22"/>
                <w:szCs w:val="22"/>
              </w:rPr>
              <w:t xml:space="preserve"> (aka Greater Portland Sustainability Education Network) serves as a connector and collaborator in bringing core partners together to develop </w:t>
            </w:r>
            <w:r w:rsidR="00300658" w:rsidRPr="002D5B54">
              <w:rPr>
                <w:rFonts w:ascii="Calibri" w:eastAsia="MS Gothic" w:hAnsi="Calibri" w:cs="Calibri"/>
                <w:sz w:val="22"/>
                <w:szCs w:val="22"/>
              </w:rPr>
              <w:t>education for sustainable development (ESD)</w:t>
            </w:r>
            <w:r w:rsidRPr="002D5B54">
              <w:rPr>
                <w:rFonts w:ascii="Calibri" w:eastAsia="MS Gothic" w:hAnsi="Calibri" w:cs="Calibri"/>
                <w:sz w:val="22"/>
                <w:szCs w:val="22"/>
              </w:rPr>
              <w:t xml:space="preserve"> </w:t>
            </w:r>
            <w:r w:rsidR="00895245">
              <w:rPr>
                <w:rFonts w:ascii="Calibri" w:eastAsia="MS Gothic" w:hAnsi="Calibri" w:cs="Calibri"/>
                <w:sz w:val="22"/>
                <w:szCs w:val="22"/>
              </w:rPr>
              <w:t xml:space="preserve">curriculum and </w:t>
            </w:r>
            <w:r w:rsidRPr="002D5B54">
              <w:rPr>
                <w:rFonts w:ascii="Calibri" w:eastAsia="MS Gothic" w:hAnsi="Calibri" w:cs="Calibri"/>
                <w:sz w:val="22"/>
                <w:szCs w:val="22"/>
              </w:rPr>
              <w:t>projects.</w:t>
            </w:r>
            <w:r w:rsidR="00300658" w:rsidRPr="002D5B54">
              <w:rPr>
                <w:rFonts w:ascii="Calibri" w:eastAsia="MS Gothic" w:hAnsi="Calibri" w:cs="Calibri"/>
                <w:sz w:val="22"/>
                <w:szCs w:val="22"/>
              </w:rPr>
              <w:t xml:space="preserve"> </w:t>
            </w:r>
            <w:r w:rsidR="00F74D2C">
              <w:rPr>
                <w:rFonts w:ascii="Calibri" w:eastAsia="MS Gothic" w:hAnsi="Calibri" w:cs="Calibri"/>
                <w:sz w:val="22"/>
                <w:szCs w:val="22"/>
              </w:rPr>
              <w:t xml:space="preserve">The HIP trainings reflect these networking efforts well.  </w:t>
            </w:r>
            <w:r w:rsidR="00300658" w:rsidRPr="002D5B54">
              <w:rPr>
                <w:rFonts w:ascii="Calibri" w:eastAsia="MS Gothic" w:hAnsi="Calibri" w:cs="Calibri"/>
                <w:sz w:val="22"/>
                <w:szCs w:val="22"/>
              </w:rPr>
              <w:t xml:space="preserve">We have worked with GPSEN partners: </w:t>
            </w:r>
            <w:r w:rsidR="00895245">
              <w:rPr>
                <w:rFonts w:ascii="Calibri" w:eastAsia="MS Gothic" w:hAnsi="Calibri" w:cs="Calibri"/>
                <w:sz w:val="22"/>
                <w:szCs w:val="22"/>
              </w:rPr>
              <w:t xml:space="preserve">Portland State University, </w:t>
            </w:r>
            <w:r w:rsidR="00895245" w:rsidRPr="002D5B54">
              <w:rPr>
                <w:rFonts w:ascii="Calibri" w:eastAsia="MS Gothic" w:hAnsi="Calibri" w:cs="Calibri"/>
                <w:sz w:val="22"/>
                <w:szCs w:val="22"/>
              </w:rPr>
              <w:t xml:space="preserve">Portland Community College, </w:t>
            </w:r>
            <w:r w:rsidR="00895245">
              <w:rPr>
                <w:rFonts w:ascii="Calibri" w:eastAsia="MS Gothic" w:hAnsi="Calibri" w:cs="Calibri"/>
                <w:sz w:val="22"/>
                <w:szCs w:val="22"/>
              </w:rPr>
              <w:t xml:space="preserve">and </w:t>
            </w:r>
            <w:r w:rsidR="00300658" w:rsidRPr="002D5B54">
              <w:rPr>
                <w:rFonts w:ascii="Calibri" w:eastAsia="MS Gothic" w:hAnsi="Calibri" w:cs="Calibri"/>
                <w:sz w:val="22"/>
                <w:szCs w:val="22"/>
              </w:rPr>
              <w:t xml:space="preserve">Trash for Peace, as well as with Charles Hopkins, UNESCO Chair with York University, to develop a </w:t>
            </w:r>
            <w:r w:rsidR="00071155" w:rsidRPr="002D5B54">
              <w:rPr>
                <w:rFonts w:ascii="Calibri" w:eastAsia="MS Gothic" w:hAnsi="Calibri" w:cs="Calibri"/>
                <w:sz w:val="22"/>
                <w:szCs w:val="22"/>
              </w:rPr>
              <w:t xml:space="preserve">sustainability </w:t>
            </w:r>
            <w:r w:rsidR="00300658" w:rsidRPr="002D5B54">
              <w:rPr>
                <w:rFonts w:ascii="Calibri" w:eastAsia="MS Gothic" w:hAnsi="Calibri" w:cs="Calibri"/>
                <w:sz w:val="22"/>
                <w:szCs w:val="22"/>
              </w:rPr>
              <w:t>train-the-trainer model with global leaders in social psychology through The Heroic Imagination Project</w:t>
            </w:r>
            <w:r w:rsidR="00895245">
              <w:rPr>
                <w:rFonts w:ascii="Calibri" w:eastAsia="MS Gothic" w:hAnsi="Calibri" w:cs="Calibri"/>
                <w:sz w:val="22"/>
                <w:szCs w:val="22"/>
              </w:rPr>
              <w:t xml:space="preserve"> (HIP)</w:t>
            </w:r>
            <w:r w:rsidR="00300658" w:rsidRPr="002D5B54">
              <w:rPr>
                <w:rFonts w:ascii="Calibri" w:eastAsia="MS Gothic" w:hAnsi="Calibri" w:cs="Calibri"/>
                <w:sz w:val="22"/>
                <w:szCs w:val="22"/>
              </w:rPr>
              <w:t>.</w:t>
            </w:r>
            <w:r w:rsidR="005C0413">
              <w:rPr>
                <w:rFonts w:ascii="Calibri" w:eastAsia="MS Gothic" w:hAnsi="Calibri" w:cs="Calibri"/>
                <w:sz w:val="22"/>
                <w:szCs w:val="22"/>
              </w:rPr>
              <w:t xml:space="preserve">  We will be working with our Social Science Think Tank for curriculum development and our College Student Network to do outreach for participation in the trainings</w:t>
            </w:r>
            <w:r w:rsidR="00F74D2C">
              <w:rPr>
                <w:rFonts w:ascii="Calibri" w:eastAsia="MS Gothic" w:hAnsi="Calibri" w:cs="Calibri"/>
                <w:sz w:val="22"/>
                <w:szCs w:val="22"/>
              </w:rPr>
              <w:t xml:space="preserve">, in addition to supporting Trash for Peace </w:t>
            </w:r>
            <w:r w:rsidR="009735C6">
              <w:rPr>
                <w:rFonts w:ascii="Calibri" w:eastAsia="MS Gothic" w:hAnsi="Calibri" w:cs="Calibri"/>
                <w:sz w:val="22"/>
                <w:szCs w:val="22"/>
              </w:rPr>
              <w:t xml:space="preserve">in their efforts to serve </w:t>
            </w:r>
            <w:r w:rsidR="00F74D2C">
              <w:rPr>
                <w:rFonts w:ascii="Calibri" w:eastAsia="MS Gothic" w:hAnsi="Calibri" w:cs="Calibri"/>
                <w:sz w:val="22"/>
                <w:szCs w:val="22"/>
              </w:rPr>
              <w:t>at-risk youth</w:t>
            </w:r>
            <w:r w:rsidR="009735C6">
              <w:rPr>
                <w:rFonts w:ascii="Calibri" w:eastAsia="MS Gothic" w:hAnsi="Calibri" w:cs="Calibri"/>
                <w:sz w:val="22"/>
                <w:szCs w:val="22"/>
              </w:rPr>
              <w:t xml:space="preserve"> and underserved communities</w:t>
            </w:r>
            <w:r w:rsidR="00F74D2C">
              <w:rPr>
                <w:rFonts w:ascii="Calibri" w:eastAsia="MS Gothic" w:hAnsi="Calibri" w:cs="Calibri"/>
                <w:sz w:val="22"/>
                <w:szCs w:val="22"/>
              </w:rPr>
              <w:t xml:space="preserve"> and in their translation of training materials into Spanish</w:t>
            </w:r>
            <w:r w:rsidR="005C0413">
              <w:rPr>
                <w:rFonts w:ascii="Calibri" w:eastAsia="MS Gothic" w:hAnsi="Calibri" w:cs="Calibri"/>
                <w:sz w:val="22"/>
                <w:szCs w:val="22"/>
              </w:rPr>
              <w:t>.</w:t>
            </w:r>
          </w:p>
          <w:p w14:paraId="362F0692" w14:textId="77777777" w:rsidR="00300658" w:rsidRPr="002D5B54" w:rsidRDefault="00300658" w:rsidP="006B2245">
            <w:pPr>
              <w:tabs>
                <w:tab w:val="left" w:pos="1890"/>
              </w:tabs>
              <w:rPr>
                <w:rFonts w:ascii="Calibri" w:eastAsia="MS Gothic" w:hAnsi="Calibri" w:cs="Calibri"/>
                <w:sz w:val="22"/>
                <w:szCs w:val="22"/>
              </w:rPr>
            </w:pPr>
          </w:p>
          <w:p w14:paraId="4E3A6925" w14:textId="221B8F0B" w:rsidR="00345FA2" w:rsidRPr="002D5B54" w:rsidRDefault="00345FA2" w:rsidP="00345FA2">
            <w:pPr>
              <w:tabs>
                <w:tab w:val="left" w:pos="1890"/>
              </w:tabs>
              <w:rPr>
                <w:rFonts w:ascii="Calibri" w:eastAsia="MS Gothic" w:hAnsi="Calibri" w:cs="Calibri"/>
                <w:sz w:val="22"/>
                <w:szCs w:val="22"/>
              </w:rPr>
            </w:pPr>
            <w:r w:rsidRPr="002D5B54">
              <w:rPr>
                <w:rFonts w:ascii="Calibri" w:eastAsia="MS Gothic" w:hAnsi="Calibri" w:cs="Calibri"/>
                <w:sz w:val="22"/>
                <w:szCs w:val="22"/>
              </w:rPr>
              <w:t xml:space="preserve">The </w:t>
            </w:r>
            <w:r w:rsidRPr="002D5B54">
              <w:rPr>
                <w:rFonts w:ascii="Calibri" w:eastAsia="MS Gothic" w:hAnsi="Calibri" w:cs="Calibri"/>
                <w:sz w:val="22"/>
                <w:szCs w:val="22"/>
                <w:u w:val="single"/>
              </w:rPr>
              <w:t>Heroic Imagination Project</w:t>
            </w:r>
            <w:r w:rsidRPr="002D5B54">
              <w:rPr>
                <w:rFonts w:ascii="Calibri" w:eastAsia="MS Gothic" w:hAnsi="Calibri" w:cs="Calibri"/>
                <w:sz w:val="22"/>
                <w:szCs w:val="22"/>
              </w:rPr>
              <w:t xml:space="preserve"> (HIP) </w:t>
            </w:r>
            <w:r w:rsidRPr="002D5B54">
              <w:rPr>
                <w:rFonts w:ascii="Calibri" w:hAnsi="Calibri"/>
                <w:sz w:val="22"/>
                <w:szCs w:val="22"/>
              </w:rPr>
              <w:t>provides the knowledge, tools, strategies, and exercises to help individuals challenge powerful negative social</w:t>
            </w:r>
            <w:r>
              <w:rPr>
                <w:rFonts w:ascii="Calibri" w:hAnsi="Calibri"/>
                <w:sz w:val="22"/>
                <w:szCs w:val="22"/>
              </w:rPr>
              <w:t xml:space="preserve"> situational forces as well as political system </w:t>
            </w:r>
            <w:r w:rsidRPr="002D5B54">
              <w:rPr>
                <w:rFonts w:ascii="Calibri" w:hAnsi="Calibri"/>
                <w:sz w:val="22"/>
                <w:szCs w:val="22"/>
              </w:rPr>
              <w:t>forces and engage more proactively, empathetically, and heroically with the world around them.</w:t>
            </w:r>
            <w:r w:rsidR="009735C6">
              <w:rPr>
                <w:rFonts w:ascii="Calibri" w:hAnsi="Calibri"/>
                <w:sz w:val="22"/>
                <w:szCs w:val="22"/>
              </w:rPr>
              <w:t xml:space="preserve"> I</w:t>
            </w:r>
            <w:r w:rsidRPr="002D5B54">
              <w:rPr>
                <w:rFonts w:ascii="Calibri" w:hAnsi="Calibri"/>
                <w:sz w:val="22"/>
                <w:szCs w:val="22"/>
              </w:rPr>
              <w:t>mplementation steps include:</w:t>
            </w:r>
          </w:p>
          <w:p w14:paraId="31E0A029" w14:textId="77777777" w:rsidR="00345FA2" w:rsidRPr="002D5B54" w:rsidRDefault="00345FA2" w:rsidP="00345FA2">
            <w:pPr>
              <w:widowControl/>
              <w:numPr>
                <w:ilvl w:val="0"/>
                <w:numId w:val="35"/>
              </w:numPr>
              <w:ind w:hanging="360"/>
              <w:jc w:val="left"/>
              <w:rPr>
                <w:rFonts w:ascii="Calibri" w:hAnsi="Calibri"/>
                <w:sz w:val="22"/>
                <w:szCs w:val="22"/>
              </w:rPr>
            </w:pPr>
            <w:r w:rsidRPr="002D5B54">
              <w:rPr>
                <w:rFonts w:ascii="Calibri" w:hAnsi="Calibri"/>
                <w:sz w:val="22"/>
                <w:szCs w:val="22"/>
              </w:rPr>
              <w:t>Work with groups to identify needs and outcome goals</w:t>
            </w:r>
          </w:p>
          <w:p w14:paraId="116D1811" w14:textId="77777777" w:rsidR="00345FA2" w:rsidRPr="002D5B54" w:rsidRDefault="00345FA2" w:rsidP="00345FA2">
            <w:pPr>
              <w:widowControl/>
              <w:numPr>
                <w:ilvl w:val="0"/>
                <w:numId w:val="35"/>
              </w:numPr>
              <w:ind w:hanging="360"/>
              <w:jc w:val="left"/>
              <w:rPr>
                <w:rFonts w:ascii="Calibri" w:hAnsi="Calibri"/>
                <w:sz w:val="22"/>
                <w:szCs w:val="22"/>
              </w:rPr>
            </w:pPr>
            <w:r w:rsidRPr="002D5B54">
              <w:rPr>
                <w:rFonts w:ascii="Calibri" w:hAnsi="Calibri"/>
                <w:sz w:val="22"/>
                <w:szCs w:val="22"/>
              </w:rPr>
              <w:t>Help groups choose from their current set of modules or identify the need for new curricula</w:t>
            </w:r>
          </w:p>
          <w:p w14:paraId="21410F7B" w14:textId="05EEBA9A" w:rsidR="00345FA2" w:rsidRPr="002D5B54" w:rsidRDefault="00345FA2" w:rsidP="00345FA2">
            <w:pPr>
              <w:widowControl/>
              <w:numPr>
                <w:ilvl w:val="0"/>
                <w:numId w:val="35"/>
              </w:numPr>
              <w:ind w:hanging="360"/>
              <w:jc w:val="left"/>
              <w:rPr>
                <w:rFonts w:ascii="Calibri" w:hAnsi="Calibri"/>
                <w:sz w:val="22"/>
                <w:szCs w:val="22"/>
              </w:rPr>
            </w:pPr>
            <w:r>
              <w:rPr>
                <w:rFonts w:ascii="Calibri" w:hAnsi="Calibri"/>
                <w:sz w:val="22"/>
                <w:szCs w:val="22"/>
              </w:rPr>
              <w:t>Develop</w:t>
            </w:r>
            <w:r w:rsidRPr="002D5B54">
              <w:rPr>
                <w:rFonts w:ascii="Calibri" w:hAnsi="Calibri"/>
                <w:sz w:val="22"/>
                <w:szCs w:val="22"/>
              </w:rPr>
              <w:t xml:space="preserve"> customized module</w:t>
            </w:r>
            <w:r>
              <w:rPr>
                <w:rFonts w:ascii="Calibri" w:hAnsi="Calibri"/>
                <w:sz w:val="22"/>
                <w:szCs w:val="22"/>
              </w:rPr>
              <w:t>s</w:t>
            </w:r>
            <w:r w:rsidRPr="002D5B54">
              <w:rPr>
                <w:rFonts w:ascii="Calibri" w:hAnsi="Calibri"/>
                <w:sz w:val="22"/>
                <w:szCs w:val="22"/>
              </w:rPr>
              <w:t xml:space="preserve">   </w:t>
            </w:r>
          </w:p>
          <w:p w14:paraId="57FBAA37" w14:textId="32796C74" w:rsidR="00345FA2" w:rsidRPr="002D5B54" w:rsidRDefault="00345FA2" w:rsidP="00345FA2">
            <w:pPr>
              <w:widowControl/>
              <w:numPr>
                <w:ilvl w:val="0"/>
                <w:numId w:val="35"/>
              </w:numPr>
              <w:ind w:hanging="360"/>
              <w:jc w:val="left"/>
              <w:rPr>
                <w:rFonts w:ascii="Calibri" w:hAnsi="Calibri"/>
                <w:sz w:val="22"/>
                <w:szCs w:val="22"/>
              </w:rPr>
            </w:pPr>
            <w:r w:rsidRPr="002D5B54">
              <w:rPr>
                <w:rFonts w:ascii="Calibri" w:hAnsi="Calibri"/>
                <w:sz w:val="22"/>
                <w:szCs w:val="22"/>
              </w:rPr>
              <w:t xml:space="preserve">Teach </w:t>
            </w:r>
            <w:r>
              <w:rPr>
                <w:rFonts w:ascii="Calibri" w:hAnsi="Calibri"/>
                <w:sz w:val="22"/>
                <w:szCs w:val="22"/>
              </w:rPr>
              <w:t xml:space="preserve">the intervention </w:t>
            </w:r>
            <w:r w:rsidRPr="002D5B54">
              <w:rPr>
                <w:rFonts w:ascii="Calibri" w:hAnsi="Calibri"/>
                <w:sz w:val="22"/>
                <w:szCs w:val="22"/>
              </w:rPr>
              <w:t>program</w:t>
            </w:r>
            <w:r>
              <w:rPr>
                <w:rFonts w:ascii="Calibri" w:hAnsi="Calibri"/>
                <w:sz w:val="22"/>
                <w:szCs w:val="22"/>
              </w:rPr>
              <w:t>s</w:t>
            </w:r>
            <w:r w:rsidRPr="002D5B54">
              <w:rPr>
                <w:rFonts w:ascii="Calibri" w:hAnsi="Calibri"/>
                <w:sz w:val="22"/>
                <w:szCs w:val="22"/>
              </w:rPr>
              <w:t xml:space="preserve"> to group members who will, in turn, become trainers for their community</w:t>
            </w:r>
          </w:p>
          <w:p w14:paraId="6CBDD339" w14:textId="77777777" w:rsidR="00345FA2" w:rsidRPr="002D5B54" w:rsidRDefault="00345FA2" w:rsidP="00345FA2">
            <w:pPr>
              <w:widowControl/>
              <w:numPr>
                <w:ilvl w:val="0"/>
                <w:numId w:val="35"/>
              </w:numPr>
              <w:ind w:hanging="360"/>
              <w:jc w:val="left"/>
              <w:rPr>
                <w:rFonts w:ascii="Calibri" w:hAnsi="Calibri"/>
                <w:sz w:val="22"/>
                <w:szCs w:val="22"/>
              </w:rPr>
            </w:pPr>
            <w:r w:rsidRPr="002D5B54">
              <w:rPr>
                <w:rFonts w:ascii="Calibri" w:hAnsi="Calibri"/>
                <w:sz w:val="22"/>
                <w:szCs w:val="22"/>
              </w:rPr>
              <w:t>Be available as a consultant to deliver programs</w:t>
            </w:r>
          </w:p>
          <w:p w14:paraId="495D2A57" w14:textId="7742750E" w:rsidR="00345FA2" w:rsidRPr="002D5B54" w:rsidRDefault="00345FA2" w:rsidP="00345FA2">
            <w:pPr>
              <w:widowControl/>
              <w:numPr>
                <w:ilvl w:val="0"/>
                <w:numId w:val="35"/>
              </w:numPr>
              <w:ind w:hanging="360"/>
              <w:jc w:val="left"/>
              <w:rPr>
                <w:rFonts w:ascii="Calibri" w:hAnsi="Calibri"/>
                <w:sz w:val="22"/>
                <w:szCs w:val="22"/>
              </w:rPr>
            </w:pPr>
            <w:r w:rsidRPr="002D5B54">
              <w:rPr>
                <w:rFonts w:ascii="Calibri" w:hAnsi="Calibri"/>
                <w:sz w:val="22"/>
                <w:szCs w:val="22"/>
              </w:rPr>
              <w:t>Work with partners to assess program outcomes</w:t>
            </w:r>
            <w:r>
              <w:rPr>
                <w:rFonts w:ascii="Calibri" w:hAnsi="Calibri"/>
                <w:sz w:val="22"/>
                <w:szCs w:val="22"/>
              </w:rPr>
              <w:t xml:space="preserve"> and impact</w:t>
            </w:r>
          </w:p>
          <w:p w14:paraId="607B7DD5" w14:textId="77777777" w:rsidR="002D5B54" w:rsidRDefault="002D5B54" w:rsidP="006B2245">
            <w:pPr>
              <w:tabs>
                <w:tab w:val="left" w:pos="1890"/>
              </w:tabs>
              <w:rPr>
                <w:rFonts w:ascii="Calibri" w:eastAsia="MS Gothic" w:hAnsi="Calibri" w:cs="Calibri"/>
                <w:sz w:val="22"/>
                <w:szCs w:val="22"/>
              </w:rPr>
            </w:pPr>
          </w:p>
          <w:p w14:paraId="52168683" w14:textId="51D7520B" w:rsidR="00CE1742" w:rsidRPr="00300658" w:rsidRDefault="00071155" w:rsidP="006B2245">
            <w:pPr>
              <w:tabs>
                <w:tab w:val="left" w:pos="1890"/>
              </w:tabs>
              <w:rPr>
                <w:rFonts w:ascii="Calibri" w:eastAsia="MS Gothic" w:hAnsi="Calibri" w:cs="Calibri"/>
                <w:sz w:val="22"/>
                <w:szCs w:val="22"/>
              </w:rPr>
            </w:pPr>
            <w:r w:rsidRPr="002D5B54">
              <w:rPr>
                <w:rFonts w:ascii="Calibri" w:eastAsia="MS Gothic" w:hAnsi="Calibri" w:cs="Calibri"/>
                <w:sz w:val="22"/>
                <w:szCs w:val="22"/>
                <w:u w:val="single"/>
              </w:rPr>
              <w:t>Portland State University, Portland Community College, and Trash for Peace</w:t>
            </w:r>
            <w:r w:rsidRPr="002D5B54">
              <w:rPr>
                <w:rFonts w:ascii="Calibri" w:eastAsia="MS Gothic" w:hAnsi="Calibri" w:cs="Calibri"/>
                <w:sz w:val="22"/>
                <w:szCs w:val="22"/>
              </w:rPr>
              <w:t xml:space="preserve"> offer </w:t>
            </w:r>
            <w:r w:rsidR="00895245">
              <w:rPr>
                <w:rFonts w:ascii="Calibri" w:eastAsia="MS Gothic" w:hAnsi="Calibri" w:cs="Calibri"/>
                <w:sz w:val="22"/>
                <w:szCs w:val="22"/>
              </w:rPr>
              <w:t xml:space="preserve">frequent </w:t>
            </w:r>
            <w:r w:rsidRPr="002D5B54">
              <w:rPr>
                <w:rFonts w:ascii="Calibri" w:eastAsia="MS Gothic" w:hAnsi="Calibri" w:cs="Calibri"/>
                <w:sz w:val="22"/>
                <w:szCs w:val="22"/>
              </w:rPr>
              <w:t>leadership training</w:t>
            </w:r>
            <w:r w:rsidR="00895245">
              <w:rPr>
                <w:rFonts w:ascii="Calibri" w:eastAsia="MS Gothic" w:hAnsi="Calibri" w:cs="Calibri"/>
                <w:sz w:val="22"/>
                <w:szCs w:val="22"/>
              </w:rPr>
              <w:t>s</w:t>
            </w:r>
            <w:r w:rsidRPr="002D5B54">
              <w:rPr>
                <w:rFonts w:ascii="Calibri" w:eastAsia="MS Gothic" w:hAnsi="Calibri" w:cs="Calibri"/>
                <w:sz w:val="22"/>
                <w:szCs w:val="22"/>
              </w:rPr>
              <w:t xml:space="preserve"> to college students and underserved youth. </w:t>
            </w:r>
            <w:r w:rsidR="002D5B54">
              <w:rPr>
                <w:rFonts w:ascii="Calibri" w:eastAsia="MS Gothic" w:hAnsi="Calibri" w:cs="Calibri"/>
                <w:sz w:val="22"/>
                <w:szCs w:val="22"/>
              </w:rPr>
              <w:t xml:space="preserve"> </w:t>
            </w:r>
            <w:r w:rsidRPr="002D5B54">
              <w:rPr>
                <w:rFonts w:ascii="Calibri" w:eastAsia="MS Gothic" w:hAnsi="Calibri" w:cs="Calibri"/>
                <w:sz w:val="22"/>
                <w:szCs w:val="22"/>
              </w:rPr>
              <w:t>Already advanced in their sustainability missions</w:t>
            </w:r>
            <w:r w:rsidR="002D5B54">
              <w:rPr>
                <w:rFonts w:ascii="Calibri" w:eastAsia="MS Gothic" w:hAnsi="Calibri" w:cs="Calibri"/>
                <w:sz w:val="22"/>
                <w:szCs w:val="22"/>
              </w:rPr>
              <w:t xml:space="preserve"> and courses provided across higher education institutions and schools</w:t>
            </w:r>
            <w:r w:rsidRPr="002D5B54">
              <w:rPr>
                <w:rFonts w:ascii="Calibri" w:eastAsia="MS Gothic" w:hAnsi="Calibri" w:cs="Calibri"/>
                <w:sz w:val="22"/>
                <w:szCs w:val="22"/>
              </w:rPr>
              <w:t xml:space="preserve">, they would like to expand their offerings to train and empower students and youth to make a </w:t>
            </w:r>
            <w:r w:rsidR="002D5B54">
              <w:rPr>
                <w:rFonts w:ascii="Calibri" w:eastAsia="MS Gothic" w:hAnsi="Calibri" w:cs="Calibri"/>
                <w:sz w:val="22"/>
                <w:szCs w:val="22"/>
              </w:rPr>
              <w:t xml:space="preserve">greater </w:t>
            </w:r>
            <w:r w:rsidRPr="002D5B54">
              <w:rPr>
                <w:rFonts w:ascii="Calibri" w:eastAsia="MS Gothic" w:hAnsi="Calibri" w:cs="Calibri"/>
                <w:sz w:val="22"/>
                <w:szCs w:val="22"/>
              </w:rPr>
              <w:t>difference in their communities</w:t>
            </w:r>
            <w:r w:rsidR="002D5B54">
              <w:rPr>
                <w:rFonts w:ascii="Calibri" w:eastAsia="MS Gothic" w:hAnsi="Calibri" w:cs="Calibri"/>
                <w:sz w:val="22"/>
                <w:szCs w:val="22"/>
              </w:rPr>
              <w:t xml:space="preserve"> by collaborating with </w:t>
            </w:r>
            <w:r w:rsidR="00895245">
              <w:rPr>
                <w:rFonts w:ascii="Calibri" w:eastAsia="MS Gothic" w:hAnsi="Calibri" w:cs="Calibri"/>
                <w:sz w:val="22"/>
                <w:szCs w:val="22"/>
              </w:rPr>
              <w:t>RCE Greater Portland</w:t>
            </w:r>
            <w:r w:rsidR="002D5B54">
              <w:rPr>
                <w:rFonts w:ascii="Calibri" w:eastAsia="MS Gothic" w:hAnsi="Calibri" w:cs="Calibri"/>
                <w:sz w:val="22"/>
                <w:szCs w:val="22"/>
              </w:rPr>
              <w:t xml:space="preserve"> and HIP.</w:t>
            </w:r>
          </w:p>
        </w:tc>
      </w:tr>
      <w:tr w:rsidR="00CE1742" w:rsidRPr="005C6C52" w14:paraId="3CBDB882" w14:textId="77777777" w:rsidTr="0042508D">
        <w:trPr>
          <w:trHeight w:val="493"/>
        </w:trPr>
        <w:tc>
          <w:tcPr>
            <w:tcW w:w="1994" w:type="dxa"/>
            <w:vMerge w:val="restart"/>
            <w:shd w:val="clear" w:color="auto" w:fill="DAEEF3" w:themeFill="accent5" w:themeFillTint="33"/>
          </w:tcPr>
          <w:p w14:paraId="55D7BD7F" w14:textId="77777777" w:rsidR="00CE1742" w:rsidRPr="006F3CD6" w:rsidRDefault="00CE1742" w:rsidP="006F3CD6">
            <w:pPr>
              <w:pStyle w:val="ListParagraph"/>
              <w:numPr>
                <w:ilvl w:val="0"/>
                <w:numId w:val="34"/>
              </w:numPr>
              <w:tabs>
                <w:tab w:val="left" w:pos="1890"/>
              </w:tabs>
              <w:ind w:leftChars="0"/>
              <w:rPr>
                <w:rFonts w:ascii="Calibri" w:eastAsia="MS Gothic" w:hAnsi="Calibri" w:cs="Calibri"/>
                <w:sz w:val="22"/>
              </w:rPr>
            </w:pPr>
            <w:r w:rsidRPr="006F3CD6">
              <w:rPr>
                <w:rFonts w:ascii="Calibri" w:eastAsia="MS Gothic" w:hAnsi="Calibri" w:cs="Calibri"/>
                <w:sz w:val="22"/>
              </w:rPr>
              <w:t>Detail of the project</w:t>
            </w:r>
          </w:p>
        </w:tc>
        <w:tc>
          <w:tcPr>
            <w:tcW w:w="8212" w:type="dxa"/>
            <w:gridSpan w:val="2"/>
            <w:tcBorders>
              <w:bottom w:val="dotted" w:sz="4" w:space="0" w:color="auto"/>
            </w:tcBorders>
            <w:shd w:val="clear" w:color="auto" w:fill="auto"/>
          </w:tcPr>
          <w:p w14:paraId="508D8B6D" w14:textId="77777777" w:rsidR="00014641" w:rsidRDefault="00CE1742" w:rsidP="00B476A0">
            <w:pPr>
              <w:tabs>
                <w:tab w:val="left" w:pos="1890"/>
              </w:tabs>
              <w:spacing w:line="-240" w:lineRule="auto"/>
              <w:rPr>
                <w:rFonts w:ascii="Calibri" w:eastAsia="MS PGothic" w:hAnsi="Calibri" w:cs="Calibri"/>
                <w:sz w:val="20"/>
                <w:szCs w:val="20"/>
              </w:rPr>
            </w:pPr>
            <w:r w:rsidRPr="003B4533">
              <w:rPr>
                <w:rFonts w:ascii="Calibri" w:eastAsia="MS PGothic" w:hAnsi="Calibri" w:cs="Calibri"/>
                <w:sz w:val="20"/>
                <w:szCs w:val="20"/>
              </w:rPr>
              <w:t xml:space="preserve">Please describe the vision for the </w:t>
            </w:r>
            <w:r w:rsidRPr="003B4533">
              <w:rPr>
                <w:rFonts w:ascii="Calibri" w:eastAsia="MS PGothic" w:hAnsi="Calibri" w:cs="Calibri" w:hint="eastAsia"/>
                <w:sz w:val="20"/>
                <w:szCs w:val="20"/>
              </w:rPr>
              <w:t>local</w:t>
            </w:r>
            <w:r w:rsidRPr="003B4533">
              <w:rPr>
                <w:rFonts w:ascii="Calibri" w:eastAsia="MS PGothic" w:hAnsi="Calibri" w:cs="Calibri"/>
                <w:sz w:val="20"/>
                <w:szCs w:val="20"/>
              </w:rPr>
              <w:t xml:space="preserve"> community, object</w:t>
            </w:r>
            <w:r w:rsidRPr="003B4533">
              <w:rPr>
                <w:rFonts w:ascii="Calibri" w:eastAsia="MS PGothic" w:hAnsi="Calibri" w:cs="Calibri" w:hint="eastAsia"/>
                <w:sz w:val="20"/>
                <w:szCs w:val="20"/>
              </w:rPr>
              <w:t xml:space="preserve">ives </w:t>
            </w:r>
            <w:r w:rsidRPr="003B4533">
              <w:rPr>
                <w:rFonts w:ascii="Calibri" w:eastAsia="MS PGothic" w:hAnsi="Calibri" w:cs="Calibri"/>
                <w:sz w:val="20"/>
                <w:szCs w:val="20"/>
              </w:rPr>
              <w:t>(including numerical target</w:t>
            </w:r>
            <w:r w:rsidRPr="003B4533">
              <w:rPr>
                <w:rFonts w:ascii="Calibri" w:eastAsia="MS PGothic" w:hAnsi="Calibri" w:cs="Calibri" w:hint="eastAsia"/>
                <w:sz w:val="20"/>
                <w:szCs w:val="20"/>
              </w:rPr>
              <w:t>s</w:t>
            </w:r>
            <w:r w:rsidRPr="003B4533">
              <w:rPr>
                <w:rFonts w:ascii="Calibri" w:eastAsia="MS PGothic" w:hAnsi="Calibri" w:cs="Calibri"/>
                <w:sz w:val="20"/>
                <w:szCs w:val="20"/>
              </w:rPr>
              <w:t xml:space="preserve">) and </w:t>
            </w:r>
            <w:r w:rsidRPr="003B4533">
              <w:rPr>
                <w:rFonts w:ascii="Calibri" w:eastAsia="MS PGothic" w:hAnsi="Calibri" w:cs="Calibri" w:hint="eastAsia"/>
                <w:sz w:val="20"/>
                <w:szCs w:val="20"/>
              </w:rPr>
              <w:t xml:space="preserve">measures for </w:t>
            </w:r>
            <w:r w:rsidRPr="003B4533">
              <w:rPr>
                <w:rFonts w:ascii="Calibri" w:eastAsia="MS PGothic" w:hAnsi="Calibri" w:cs="Calibri"/>
                <w:sz w:val="20"/>
                <w:szCs w:val="20"/>
              </w:rPr>
              <w:t>practic</w:t>
            </w:r>
            <w:r w:rsidRPr="003B4533">
              <w:rPr>
                <w:rFonts w:ascii="Calibri" w:eastAsia="MS PGothic" w:hAnsi="Calibri" w:cs="Calibri" w:hint="eastAsia"/>
                <w:sz w:val="20"/>
                <w:szCs w:val="20"/>
              </w:rPr>
              <w:t>ing</w:t>
            </w:r>
            <w:r w:rsidRPr="003B4533">
              <w:rPr>
                <w:rFonts w:ascii="Calibri" w:eastAsia="MS PGothic" w:hAnsi="Calibri" w:cs="Calibri"/>
                <w:sz w:val="20"/>
                <w:szCs w:val="20"/>
              </w:rPr>
              <w:t xml:space="preserve"> </w:t>
            </w:r>
            <w:r w:rsidRPr="003B4533">
              <w:rPr>
                <w:rFonts w:ascii="Calibri" w:eastAsia="MS PGothic" w:hAnsi="Calibri" w:cs="Calibri" w:hint="eastAsia"/>
                <w:sz w:val="20"/>
                <w:szCs w:val="20"/>
              </w:rPr>
              <w:t xml:space="preserve">the ESD project </w:t>
            </w:r>
            <w:r w:rsidRPr="003B4533">
              <w:rPr>
                <w:rFonts w:ascii="Calibri" w:eastAsia="MS PGothic" w:hAnsi="Calibri" w:cs="Calibri"/>
                <w:sz w:val="20"/>
                <w:szCs w:val="20"/>
              </w:rPr>
              <w:t>in detail</w:t>
            </w:r>
            <w:r w:rsidRPr="003B4533">
              <w:rPr>
                <w:rFonts w:ascii="Calibri" w:eastAsia="MS PGothic" w:hAnsi="Calibri" w:cs="Calibri" w:hint="eastAsia"/>
                <w:sz w:val="20"/>
                <w:szCs w:val="20"/>
              </w:rPr>
              <w:t xml:space="preserve"> in Max. 500 Words.</w:t>
            </w:r>
          </w:p>
          <w:p w14:paraId="612AA9B7" w14:textId="77777777" w:rsidR="00CE1742" w:rsidRPr="003B4533" w:rsidRDefault="00CE1742" w:rsidP="00B476A0">
            <w:pPr>
              <w:tabs>
                <w:tab w:val="left" w:pos="1890"/>
              </w:tabs>
              <w:spacing w:line="-240" w:lineRule="auto"/>
              <w:rPr>
                <w:rFonts w:ascii="Calibri" w:eastAsia="MS Gothic" w:hAnsi="Calibri" w:cs="Calibri"/>
                <w:sz w:val="20"/>
                <w:szCs w:val="20"/>
              </w:rPr>
            </w:pPr>
            <w:r w:rsidRPr="003B4533">
              <w:rPr>
                <w:rFonts w:ascii="Calibri" w:eastAsia="MS PGothic" w:hAnsi="Calibri" w:cs="Calibri" w:hint="eastAsia"/>
                <w:sz w:val="20"/>
                <w:szCs w:val="20"/>
              </w:rPr>
              <w:t xml:space="preserve"> </w:t>
            </w:r>
          </w:p>
        </w:tc>
      </w:tr>
      <w:tr w:rsidR="00CE1742" w:rsidRPr="005C6C52" w14:paraId="4B40C853" w14:textId="77777777" w:rsidTr="0042508D">
        <w:trPr>
          <w:trHeight w:val="1260"/>
        </w:trPr>
        <w:tc>
          <w:tcPr>
            <w:tcW w:w="1994" w:type="dxa"/>
            <w:vMerge/>
            <w:shd w:val="clear" w:color="auto" w:fill="DAEEF3" w:themeFill="accent5" w:themeFillTint="33"/>
          </w:tcPr>
          <w:p w14:paraId="555C23B3" w14:textId="77777777" w:rsidR="00CE1742" w:rsidRPr="005C6C52" w:rsidRDefault="00CE1742" w:rsidP="001210A2">
            <w:pPr>
              <w:tabs>
                <w:tab w:val="left" w:pos="1890"/>
              </w:tabs>
              <w:rPr>
                <w:rFonts w:ascii="Calibri" w:eastAsia="MS Gothic" w:hAnsi="Calibri" w:cs="Calibri"/>
                <w:sz w:val="22"/>
              </w:rPr>
            </w:pPr>
          </w:p>
        </w:tc>
        <w:tc>
          <w:tcPr>
            <w:tcW w:w="8212" w:type="dxa"/>
            <w:gridSpan w:val="2"/>
            <w:tcBorders>
              <w:top w:val="dotted" w:sz="4" w:space="0" w:color="auto"/>
              <w:bottom w:val="single" w:sz="4" w:space="0" w:color="auto"/>
            </w:tcBorders>
            <w:shd w:val="clear" w:color="auto" w:fill="auto"/>
          </w:tcPr>
          <w:p w14:paraId="4AD26703" w14:textId="24313464" w:rsidR="002D5B54" w:rsidRDefault="00895245" w:rsidP="002D5B54">
            <w:pPr>
              <w:pStyle w:val="NormalWeb"/>
              <w:shd w:val="clear" w:color="auto" w:fill="FFFFFF"/>
              <w:spacing w:before="0" w:beforeAutospacing="0" w:after="75" w:afterAutospacing="0"/>
              <w:rPr>
                <w:rFonts w:ascii="Calibri" w:hAnsi="Calibri" w:cs="Arial"/>
                <w:color w:val="333333"/>
                <w:sz w:val="22"/>
                <w:szCs w:val="22"/>
              </w:rPr>
            </w:pPr>
            <w:r w:rsidRPr="00014641">
              <w:rPr>
                <w:rFonts w:ascii="Calibri" w:hAnsi="Calibri" w:cs="Arial"/>
                <w:color w:val="333333"/>
                <w:sz w:val="22"/>
                <w:szCs w:val="22"/>
              </w:rPr>
              <w:t>RCE Greater Portland</w:t>
            </w:r>
            <w:r w:rsidR="002D5B54" w:rsidRPr="00014641">
              <w:rPr>
                <w:rFonts w:ascii="Calibri" w:hAnsi="Calibri" w:cs="Arial"/>
                <w:color w:val="333333"/>
                <w:sz w:val="22"/>
                <w:szCs w:val="22"/>
              </w:rPr>
              <w:t xml:space="preserve"> envisions a healthy, just, and thriving region </w:t>
            </w:r>
            <w:r w:rsidR="00AB37A0">
              <w:rPr>
                <w:rFonts w:ascii="Calibri" w:hAnsi="Calibri" w:cs="Arial"/>
                <w:color w:val="333333"/>
                <w:sz w:val="22"/>
                <w:szCs w:val="22"/>
              </w:rPr>
              <w:t>by</w:t>
            </w:r>
            <w:r w:rsidR="002D5B54" w:rsidRPr="00014641">
              <w:rPr>
                <w:rFonts w:ascii="Calibri" w:hAnsi="Calibri" w:cs="Arial"/>
                <w:color w:val="333333"/>
                <w:sz w:val="22"/>
                <w:szCs w:val="22"/>
              </w:rPr>
              <w:t xml:space="preserve"> connecting diverse organizations in a collaborative network that multiplies our collective capacity to educate for</w:t>
            </w:r>
            <w:r w:rsidR="00F74D2C">
              <w:rPr>
                <w:rFonts w:ascii="Calibri" w:hAnsi="Calibri" w:cs="Arial"/>
                <w:color w:val="333333"/>
                <w:sz w:val="22"/>
                <w:szCs w:val="22"/>
              </w:rPr>
              <w:t xml:space="preserve"> a </w:t>
            </w:r>
            <w:r w:rsidR="002D5B54" w:rsidRPr="00014641">
              <w:rPr>
                <w:rFonts w:ascii="Calibri" w:hAnsi="Calibri" w:cs="Arial"/>
                <w:color w:val="333333"/>
                <w:sz w:val="22"/>
                <w:szCs w:val="22"/>
              </w:rPr>
              <w:t>sustainable future.</w:t>
            </w:r>
            <w:r w:rsidR="00014641" w:rsidRPr="00014641">
              <w:rPr>
                <w:rFonts w:ascii="Calibri" w:hAnsi="Calibri" w:cs="Arial"/>
                <w:color w:val="333333"/>
                <w:sz w:val="22"/>
                <w:szCs w:val="22"/>
              </w:rPr>
              <w:t xml:space="preserve"> </w:t>
            </w:r>
            <w:r w:rsidR="00345FA2">
              <w:rPr>
                <w:rFonts w:ascii="Calibri" w:hAnsi="Calibri" w:cs="Arial"/>
                <w:color w:val="333333"/>
                <w:sz w:val="22"/>
                <w:szCs w:val="22"/>
              </w:rPr>
              <w:t xml:space="preserve">We recognize the </w:t>
            </w:r>
            <w:r w:rsidR="005C0413">
              <w:rPr>
                <w:rFonts w:ascii="Calibri" w:hAnsi="Calibri" w:cs="Arial"/>
                <w:color w:val="333333"/>
                <w:sz w:val="22"/>
                <w:szCs w:val="22"/>
              </w:rPr>
              <w:t>value of integrating</w:t>
            </w:r>
            <w:r w:rsidR="00345FA2">
              <w:rPr>
                <w:rFonts w:ascii="Calibri" w:hAnsi="Calibri" w:cs="Arial"/>
                <w:color w:val="333333"/>
                <w:sz w:val="22"/>
                <w:szCs w:val="22"/>
              </w:rPr>
              <w:t xml:space="preserve"> the social sciences into </w:t>
            </w:r>
            <w:r w:rsidR="005C0413">
              <w:rPr>
                <w:rFonts w:ascii="Calibri" w:hAnsi="Calibri" w:cs="Arial"/>
                <w:color w:val="333333"/>
                <w:sz w:val="22"/>
                <w:szCs w:val="22"/>
              </w:rPr>
              <w:t>ESD</w:t>
            </w:r>
            <w:r w:rsidR="00345FA2">
              <w:rPr>
                <w:rFonts w:ascii="Calibri" w:hAnsi="Calibri" w:cs="Arial"/>
                <w:color w:val="333333"/>
                <w:sz w:val="22"/>
                <w:szCs w:val="22"/>
              </w:rPr>
              <w:t>, in order to innovate and activate cultural paradigm shifts</w:t>
            </w:r>
            <w:r w:rsidR="005C0413">
              <w:rPr>
                <w:rFonts w:ascii="Calibri" w:hAnsi="Calibri" w:cs="Arial"/>
                <w:color w:val="333333"/>
                <w:sz w:val="22"/>
                <w:szCs w:val="22"/>
              </w:rPr>
              <w:t xml:space="preserve">. We have started a Social Science Think Tank to this effect. </w:t>
            </w:r>
            <w:r w:rsidR="00F74D2C">
              <w:rPr>
                <w:rFonts w:ascii="Calibri" w:hAnsi="Calibri" w:cs="Arial"/>
                <w:color w:val="333333"/>
                <w:sz w:val="22"/>
                <w:szCs w:val="22"/>
              </w:rPr>
              <w:t>Given</w:t>
            </w:r>
            <w:r w:rsidR="005C0413">
              <w:rPr>
                <w:rFonts w:ascii="Calibri" w:hAnsi="Calibri" w:cs="Arial"/>
                <w:color w:val="333333"/>
                <w:sz w:val="22"/>
                <w:szCs w:val="22"/>
              </w:rPr>
              <w:t xml:space="preserve"> GPSEN’s motto “Educate, Empower, Engage,” o</w:t>
            </w:r>
            <w:r w:rsidR="00014641" w:rsidRPr="00014641">
              <w:rPr>
                <w:rFonts w:ascii="Calibri" w:hAnsi="Calibri" w:cs="Arial"/>
                <w:color w:val="333333"/>
                <w:sz w:val="22"/>
                <w:szCs w:val="22"/>
              </w:rPr>
              <w:t xml:space="preserve">ur </w:t>
            </w:r>
            <w:r w:rsidR="00014641" w:rsidRPr="00014641">
              <w:rPr>
                <w:rFonts w:ascii="Calibri" w:hAnsi="Calibri" w:cs="Arial"/>
                <w:color w:val="333333"/>
                <w:sz w:val="22"/>
                <w:szCs w:val="22"/>
              </w:rPr>
              <w:lastRenderedPageBreak/>
              <w:t xml:space="preserve">goal with the HIP project is to </w:t>
            </w:r>
            <w:r w:rsidR="00014641">
              <w:rPr>
                <w:rFonts w:ascii="Calibri" w:hAnsi="Calibri" w:cs="Arial"/>
                <w:color w:val="333333"/>
                <w:sz w:val="22"/>
                <w:szCs w:val="22"/>
              </w:rPr>
              <w:t xml:space="preserve">collaborate </w:t>
            </w:r>
            <w:r w:rsidR="00014641" w:rsidRPr="00014641">
              <w:rPr>
                <w:rFonts w:ascii="Calibri" w:hAnsi="Calibri" w:cs="Arial"/>
                <w:color w:val="333333"/>
                <w:sz w:val="22"/>
                <w:szCs w:val="22"/>
              </w:rPr>
              <w:t>with exemplary educators</w:t>
            </w:r>
            <w:r w:rsidR="005C0413">
              <w:rPr>
                <w:rFonts w:ascii="Calibri" w:hAnsi="Calibri" w:cs="Arial"/>
                <w:color w:val="333333"/>
                <w:sz w:val="22"/>
                <w:szCs w:val="22"/>
              </w:rPr>
              <w:t xml:space="preserve"> in the fields of psychology and sociology to address the barriers that can limit engagement. Thus, this program</w:t>
            </w:r>
            <w:r w:rsidR="00014641" w:rsidRPr="00014641">
              <w:rPr>
                <w:rFonts w:ascii="Calibri" w:hAnsi="Calibri" w:cs="Arial"/>
                <w:color w:val="333333"/>
                <w:sz w:val="22"/>
                <w:szCs w:val="22"/>
              </w:rPr>
              <w:t xml:space="preserve"> </w:t>
            </w:r>
            <w:r w:rsidR="00793CCE">
              <w:rPr>
                <w:rFonts w:ascii="Calibri" w:hAnsi="Calibri" w:cs="Arial"/>
                <w:color w:val="333333"/>
                <w:sz w:val="22"/>
                <w:szCs w:val="22"/>
              </w:rPr>
              <w:t>build</w:t>
            </w:r>
            <w:r w:rsidR="005C0413">
              <w:rPr>
                <w:rFonts w:ascii="Calibri" w:hAnsi="Calibri" w:cs="Arial"/>
                <w:color w:val="333333"/>
                <w:sz w:val="22"/>
                <w:szCs w:val="22"/>
              </w:rPr>
              <w:t>s</w:t>
            </w:r>
            <w:r w:rsidR="00793CCE">
              <w:rPr>
                <w:rFonts w:ascii="Calibri" w:hAnsi="Calibri" w:cs="Arial"/>
                <w:color w:val="333333"/>
                <w:sz w:val="22"/>
                <w:szCs w:val="22"/>
              </w:rPr>
              <w:t xml:space="preserve"> on the success of </w:t>
            </w:r>
            <w:r w:rsidR="00014641">
              <w:rPr>
                <w:rFonts w:ascii="Calibri" w:hAnsi="Calibri" w:cs="Arial"/>
                <w:color w:val="333333"/>
                <w:sz w:val="22"/>
                <w:szCs w:val="22"/>
              </w:rPr>
              <w:t xml:space="preserve">existing </w:t>
            </w:r>
            <w:r w:rsidR="005C0413">
              <w:rPr>
                <w:rFonts w:ascii="Calibri" w:hAnsi="Calibri" w:cs="Arial"/>
                <w:color w:val="333333"/>
                <w:sz w:val="22"/>
                <w:szCs w:val="22"/>
              </w:rPr>
              <w:t xml:space="preserve">HIP and Trash for Peace </w:t>
            </w:r>
            <w:r w:rsidR="00014641">
              <w:rPr>
                <w:rFonts w:ascii="Calibri" w:hAnsi="Calibri" w:cs="Arial"/>
                <w:color w:val="333333"/>
                <w:sz w:val="22"/>
                <w:szCs w:val="22"/>
              </w:rPr>
              <w:t xml:space="preserve">train-the-trainer models that </w:t>
            </w:r>
            <w:r w:rsidR="00014641" w:rsidRPr="00014641">
              <w:rPr>
                <w:rFonts w:ascii="Calibri" w:hAnsi="Calibri" w:cs="Arial"/>
                <w:color w:val="333333"/>
                <w:sz w:val="22"/>
                <w:szCs w:val="22"/>
              </w:rPr>
              <w:t xml:space="preserve">empower </w:t>
            </w:r>
            <w:r w:rsidR="005C0413">
              <w:rPr>
                <w:rFonts w:ascii="Calibri" w:hAnsi="Calibri" w:cs="Arial"/>
                <w:color w:val="333333"/>
                <w:sz w:val="22"/>
                <w:szCs w:val="22"/>
              </w:rPr>
              <w:t xml:space="preserve">college </w:t>
            </w:r>
            <w:r w:rsidR="00014641" w:rsidRPr="00014641">
              <w:rPr>
                <w:rFonts w:ascii="Calibri" w:hAnsi="Calibri" w:cs="Arial"/>
                <w:color w:val="333333"/>
                <w:sz w:val="22"/>
                <w:szCs w:val="22"/>
              </w:rPr>
              <w:t>students and youth to gain the confidence and skills necessary to engage in their communities and scale up their impact</w:t>
            </w:r>
            <w:r w:rsidR="00793CCE">
              <w:rPr>
                <w:rFonts w:ascii="Calibri" w:hAnsi="Calibri" w:cs="Arial"/>
                <w:color w:val="333333"/>
                <w:sz w:val="22"/>
                <w:szCs w:val="22"/>
              </w:rPr>
              <w:t xml:space="preserve"> related to sustainability issues</w:t>
            </w:r>
            <w:r w:rsidR="00014641" w:rsidRPr="00014641">
              <w:rPr>
                <w:rFonts w:ascii="Calibri" w:hAnsi="Calibri" w:cs="Arial"/>
                <w:color w:val="333333"/>
                <w:sz w:val="22"/>
                <w:szCs w:val="22"/>
              </w:rPr>
              <w:t>.</w:t>
            </w:r>
          </w:p>
          <w:p w14:paraId="04C6C7E4" w14:textId="77777777" w:rsidR="00793CCE" w:rsidRPr="00014641" w:rsidRDefault="00793CCE" w:rsidP="002D5B54">
            <w:pPr>
              <w:pStyle w:val="NormalWeb"/>
              <w:shd w:val="clear" w:color="auto" w:fill="FFFFFF"/>
              <w:spacing w:before="0" w:beforeAutospacing="0" w:after="75" w:afterAutospacing="0"/>
              <w:rPr>
                <w:rFonts w:ascii="Calibri" w:hAnsi="Calibri" w:cs="Arial"/>
                <w:color w:val="333333"/>
                <w:sz w:val="22"/>
                <w:szCs w:val="22"/>
              </w:rPr>
            </w:pPr>
          </w:p>
          <w:p w14:paraId="2A23EE4A" w14:textId="66F473C0" w:rsidR="00345FA2" w:rsidRPr="00014641" w:rsidRDefault="00345FA2" w:rsidP="00345FA2">
            <w:pPr>
              <w:rPr>
                <w:rFonts w:ascii="Calibri" w:hAnsi="Calibri"/>
                <w:sz w:val="22"/>
                <w:szCs w:val="22"/>
              </w:rPr>
            </w:pPr>
            <w:r w:rsidRPr="00014641">
              <w:rPr>
                <w:rFonts w:ascii="Calibri" w:hAnsi="Calibri"/>
                <w:sz w:val="22"/>
                <w:szCs w:val="22"/>
              </w:rPr>
              <w:t xml:space="preserve">The Heroic Imagination Project (HIP), founded by Stanford Professor Emeritus Philip Zimbardo, is dedicated to using social psychological theories and scientific research to transform communities by teaching people of all ages the skills to overcome apathy, passive tolerance, conformity, injustice, and destructive behaviors and become empowered to effectively assert themselves. </w:t>
            </w:r>
            <w:r w:rsidR="009735C6">
              <w:rPr>
                <w:rFonts w:ascii="Calibri" w:hAnsi="Calibri"/>
                <w:sz w:val="22"/>
                <w:szCs w:val="22"/>
              </w:rPr>
              <w:t>The</w:t>
            </w:r>
            <w:r w:rsidRPr="00014641">
              <w:rPr>
                <w:rFonts w:ascii="Calibri" w:hAnsi="Calibri"/>
                <w:sz w:val="22"/>
                <w:szCs w:val="22"/>
              </w:rPr>
              <w:t xml:space="preserve"> goal is to promote positive social change by teaching prosocial behaviors that address issues of community well-being, bystander apathy, bullying, prejudice and discrimination, and environmental and social sustainability.</w:t>
            </w:r>
            <w:r>
              <w:rPr>
                <w:rFonts w:ascii="Calibri" w:hAnsi="Calibri"/>
                <w:sz w:val="22"/>
                <w:szCs w:val="22"/>
              </w:rPr>
              <w:t xml:space="preserve"> In short, these attributes are at the core of creating responsible youth citizenship.</w:t>
            </w:r>
          </w:p>
          <w:p w14:paraId="6CCDC773" w14:textId="77777777" w:rsidR="00895245" w:rsidRPr="00014641" w:rsidRDefault="00895245" w:rsidP="002D5B54">
            <w:pPr>
              <w:pStyle w:val="NormalWeb"/>
              <w:shd w:val="clear" w:color="auto" w:fill="FFFFFF"/>
              <w:spacing w:before="0" w:beforeAutospacing="0" w:after="75" w:afterAutospacing="0"/>
              <w:rPr>
                <w:rFonts w:ascii="Calibri" w:hAnsi="Calibri" w:cs="Arial"/>
                <w:color w:val="333333"/>
                <w:sz w:val="22"/>
                <w:szCs w:val="22"/>
              </w:rPr>
            </w:pPr>
          </w:p>
          <w:p w14:paraId="2D697E70" w14:textId="4017F054" w:rsidR="00004E6F" w:rsidRDefault="00793CCE" w:rsidP="002D5B54">
            <w:pPr>
              <w:pStyle w:val="NormalWeb"/>
              <w:shd w:val="clear" w:color="auto" w:fill="FFFFFF"/>
              <w:spacing w:before="0" w:beforeAutospacing="0" w:after="75" w:afterAutospacing="0"/>
              <w:rPr>
                <w:rFonts w:ascii="Calibri" w:hAnsi="Calibri" w:cs="Lucida Grande"/>
                <w:color w:val="000000"/>
                <w:sz w:val="22"/>
                <w:szCs w:val="22"/>
                <w:shd w:val="clear" w:color="auto" w:fill="FFFFFF"/>
              </w:rPr>
            </w:pPr>
            <w:r w:rsidRPr="00AF30F3">
              <w:rPr>
                <w:rFonts w:ascii="Calibri" w:hAnsi="Calibri" w:cs="Lucida Grande"/>
                <w:color w:val="000000"/>
                <w:sz w:val="22"/>
                <w:szCs w:val="22"/>
                <w:shd w:val="clear" w:color="auto" w:fill="FFFFFF"/>
              </w:rPr>
              <w:t xml:space="preserve">This </w:t>
            </w:r>
            <w:r w:rsidR="005C0413">
              <w:rPr>
                <w:rFonts w:ascii="Calibri" w:hAnsi="Calibri" w:cs="Lucida Grande"/>
                <w:color w:val="000000"/>
                <w:sz w:val="22"/>
                <w:szCs w:val="22"/>
                <w:shd w:val="clear" w:color="auto" w:fill="FFFFFF"/>
              </w:rPr>
              <w:t>ESD</w:t>
            </w:r>
            <w:r w:rsidRPr="00AF30F3">
              <w:rPr>
                <w:rFonts w:ascii="Calibri" w:hAnsi="Calibri" w:cs="Lucida Grande"/>
                <w:color w:val="000000"/>
                <w:sz w:val="22"/>
                <w:szCs w:val="22"/>
                <w:shd w:val="clear" w:color="auto" w:fill="FFFFFF"/>
              </w:rPr>
              <w:t xml:space="preserve"> </w:t>
            </w:r>
            <w:r w:rsidR="00014641" w:rsidRPr="00AF30F3">
              <w:rPr>
                <w:rFonts w:ascii="Calibri" w:hAnsi="Calibri" w:cs="Lucida Grande"/>
                <w:color w:val="000000"/>
                <w:sz w:val="22"/>
                <w:szCs w:val="22"/>
                <w:shd w:val="clear" w:color="auto" w:fill="FFFFFF"/>
              </w:rPr>
              <w:t xml:space="preserve">project </w:t>
            </w:r>
            <w:r w:rsidR="005C0413">
              <w:rPr>
                <w:rFonts w:ascii="Calibri" w:hAnsi="Calibri" w:cs="Lucida Grande"/>
                <w:color w:val="000000"/>
                <w:sz w:val="22"/>
                <w:szCs w:val="22"/>
                <w:shd w:val="clear" w:color="auto" w:fill="FFFFFF"/>
              </w:rPr>
              <w:t>focuses on expanding the</w:t>
            </w:r>
            <w:r w:rsidR="00014641" w:rsidRPr="00AF30F3">
              <w:rPr>
                <w:rFonts w:ascii="Calibri" w:hAnsi="Calibri" w:cs="Lucida Grande"/>
                <w:color w:val="000000"/>
                <w:sz w:val="22"/>
                <w:szCs w:val="22"/>
                <w:shd w:val="clear" w:color="auto" w:fill="FFFFFF"/>
              </w:rPr>
              <w:t xml:space="preserve"> student leadership models with sustainability missions in the Portland region. Portl</w:t>
            </w:r>
            <w:r w:rsidR="00014641" w:rsidRPr="00014641">
              <w:rPr>
                <w:rFonts w:ascii="Calibri" w:hAnsi="Calibri" w:cs="Lucida Grande"/>
                <w:color w:val="000000"/>
                <w:sz w:val="22"/>
                <w:szCs w:val="22"/>
                <w:shd w:val="clear" w:color="auto" w:fill="FFFFFF"/>
              </w:rPr>
              <w:t xml:space="preserve">and State University’s </w:t>
            </w:r>
            <w:r w:rsidR="00895245" w:rsidRPr="00014641">
              <w:rPr>
                <w:rFonts w:ascii="Calibri" w:hAnsi="Calibri" w:cs="Lucida Grande"/>
                <w:color w:val="000000"/>
                <w:sz w:val="22"/>
                <w:szCs w:val="22"/>
                <w:shd w:val="clear" w:color="auto" w:fill="FFFFFF"/>
              </w:rPr>
              <w:t>Student Sustainability Center (SSC) is an accessible hub that int</w:t>
            </w:r>
            <w:r w:rsidR="009735C6">
              <w:rPr>
                <w:rFonts w:ascii="Calibri" w:hAnsi="Calibri" w:cs="Lucida Grande"/>
                <w:color w:val="000000"/>
                <w:sz w:val="22"/>
                <w:szCs w:val="22"/>
                <w:shd w:val="clear" w:color="auto" w:fill="FFFFFF"/>
              </w:rPr>
              <w:t xml:space="preserve">egrates sustainability with </w:t>
            </w:r>
            <w:r w:rsidR="00895245" w:rsidRPr="00014641">
              <w:rPr>
                <w:rFonts w:ascii="Calibri" w:hAnsi="Calibri" w:cs="Lucida Grande"/>
                <w:color w:val="000000"/>
                <w:sz w:val="22"/>
                <w:szCs w:val="22"/>
                <w:shd w:val="clear" w:color="auto" w:fill="FFFFFF"/>
              </w:rPr>
              <w:t>student experience</w:t>
            </w:r>
            <w:r w:rsidR="009735C6">
              <w:rPr>
                <w:rFonts w:ascii="Calibri" w:hAnsi="Calibri" w:cs="Lucida Grande"/>
                <w:color w:val="000000"/>
                <w:sz w:val="22"/>
                <w:szCs w:val="22"/>
                <w:shd w:val="clear" w:color="auto" w:fill="FFFFFF"/>
              </w:rPr>
              <w:t>s</w:t>
            </w:r>
            <w:r w:rsidR="00895245" w:rsidRPr="00014641">
              <w:rPr>
                <w:rFonts w:ascii="Calibri" w:hAnsi="Calibri" w:cs="Lucida Grande"/>
                <w:color w:val="000000"/>
                <w:sz w:val="22"/>
                <w:szCs w:val="22"/>
                <w:shd w:val="clear" w:color="auto" w:fill="FFFFFF"/>
              </w:rPr>
              <w:t xml:space="preserve"> through transform</w:t>
            </w:r>
            <w:r>
              <w:rPr>
                <w:rFonts w:ascii="Calibri" w:hAnsi="Calibri" w:cs="Lucida Grande"/>
                <w:color w:val="000000"/>
                <w:sz w:val="22"/>
                <w:szCs w:val="22"/>
                <w:shd w:val="clear" w:color="auto" w:fill="FFFFFF"/>
              </w:rPr>
              <w:t xml:space="preserve">ational learning opportunities, which </w:t>
            </w:r>
            <w:r w:rsidR="00895245" w:rsidRPr="00014641">
              <w:rPr>
                <w:rFonts w:ascii="Calibri" w:hAnsi="Calibri" w:cs="Lucida Grande"/>
                <w:color w:val="000000"/>
                <w:sz w:val="22"/>
                <w:szCs w:val="22"/>
                <w:shd w:val="clear" w:color="auto" w:fill="FFFFFF"/>
              </w:rPr>
              <w:t>enhance the student experience and complement classroom learning by cultivating sustainability knowledge, connection to PSU, and pre-professional experiences.</w:t>
            </w:r>
            <w:r>
              <w:rPr>
                <w:rFonts w:ascii="Calibri" w:hAnsi="Calibri" w:cs="Lucida Grande"/>
                <w:color w:val="000000"/>
                <w:sz w:val="22"/>
                <w:szCs w:val="22"/>
                <w:shd w:val="clear" w:color="auto" w:fill="FFFFFF"/>
              </w:rPr>
              <w:t xml:space="preserve"> </w:t>
            </w:r>
            <w:r w:rsidR="00004E6F" w:rsidRPr="00004E6F">
              <w:rPr>
                <w:rFonts w:ascii="Calibri" w:hAnsi="Calibri" w:cs="Lucida Grande"/>
                <w:color w:val="000000"/>
                <w:sz w:val="22"/>
                <w:szCs w:val="22"/>
                <w:shd w:val="clear" w:color="auto" w:fill="FFFFFF"/>
              </w:rPr>
              <w:t>The SSC uses a peer-to-peer mentoring model that encourages all program participants to be actively engaged leaders in the</w:t>
            </w:r>
            <w:r w:rsidR="00004E6F">
              <w:rPr>
                <w:rFonts w:ascii="Calibri" w:hAnsi="Calibri" w:cs="Lucida Grande"/>
                <w:color w:val="000000"/>
                <w:sz w:val="22"/>
                <w:szCs w:val="22"/>
                <w:shd w:val="clear" w:color="auto" w:fill="FFFFFF"/>
              </w:rPr>
              <w:t>ir</w:t>
            </w:r>
            <w:r w:rsidR="00004E6F" w:rsidRPr="00004E6F">
              <w:rPr>
                <w:rFonts w:ascii="Calibri" w:hAnsi="Calibri" w:cs="Lucida Grande"/>
                <w:color w:val="000000"/>
                <w:sz w:val="22"/>
                <w:szCs w:val="22"/>
                <w:shd w:val="clear" w:color="auto" w:fill="FFFFFF"/>
              </w:rPr>
              <w:t xml:space="preserve"> organization</w:t>
            </w:r>
            <w:r w:rsidR="00004E6F">
              <w:rPr>
                <w:rFonts w:ascii="Calibri" w:hAnsi="Calibri" w:cs="Lucida Grande"/>
                <w:color w:val="000000"/>
                <w:sz w:val="22"/>
                <w:szCs w:val="22"/>
                <w:shd w:val="clear" w:color="auto" w:fill="FFFFFF"/>
              </w:rPr>
              <w:t>s</w:t>
            </w:r>
            <w:r w:rsidR="00004E6F" w:rsidRPr="00004E6F">
              <w:rPr>
                <w:rFonts w:ascii="Calibri" w:hAnsi="Calibri" w:cs="Lucida Grande"/>
                <w:color w:val="000000"/>
                <w:sz w:val="22"/>
                <w:szCs w:val="22"/>
                <w:shd w:val="clear" w:color="auto" w:fill="FFFFFF"/>
              </w:rPr>
              <w:t>. Many students stay with the SSC throughout their education at PSU, moving from volunteer positions to internships and other advanced roles that prepare them to be skilled and empowered leaders in their post-graduation lives and careers.</w:t>
            </w:r>
          </w:p>
          <w:p w14:paraId="43246BAC" w14:textId="77777777" w:rsidR="00004E6F" w:rsidRDefault="00004E6F" w:rsidP="002D5B54">
            <w:pPr>
              <w:pStyle w:val="NormalWeb"/>
              <w:shd w:val="clear" w:color="auto" w:fill="FFFFFF"/>
              <w:spacing w:before="0" w:beforeAutospacing="0" w:after="75" w:afterAutospacing="0"/>
              <w:rPr>
                <w:rFonts w:ascii="Calibri" w:hAnsi="Calibri" w:cs="Lucida Grande"/>
                <w:color w:val="000000"/>
                <w:sz w:val="22"/>
                <w:szCs w:val="22"/>
                <w:shd w:val="clear" w:color="auto" w:fill="FFFFFF"/>
              </w:rPr>
            </w:pPr>
          </w:p>
          <w:p w14:paraId="67438F48" w14:textId="47D27D4F" w:rsidR="00895245" w:rsidRPr="00014641" w:rsidRDefault="00014641" w:rsidP="002D5B54">
            <w:pPr>
              <w:pStyle w:val="NormalWeb"/>
              <w:shd w:val="clear" w:color="auto" w:fill="FFFFFF"/>
              <w:spacing w:before="0" w:beforeAutospacing="0" w:after="75" w:afterAutospacing="0"/>
              <w:rPr>
                <w:rFonts w:ascii="Calibri" w:hAnsi="Calibri" w:cs="Arial"/>
                <w:color w:val="333333"/>
                <w:sz w:val="22"/>
                <w:szCs w:val="22"/>
              </w:rPr>
            </w:pPr>
            <w:r w:rsidRPr="00014641">
              <w:rPr>
                <w:rFonts w:ascii="Calibri" w:hAnsi="Calibri" w:cs="Lucida Grande"/>
                <w:color w:val="000000"/>
                <w:sz w:val="22"/>
                <w:szCs w:val="22"/>
                <w:shd w:val="clear" w:color="auto" w:fill="FFFFFF"/>
              </w:rPr>
              <w:t>As a partner of RCE Greater Portland, the SSC also facilitates our regional RCE college network, which links students from across public and private higher education institutions, including core student leaders from Portland Community College</w:t>
            </w:r>
            <w:r w:rsidR="00004E6F">
              <w:rPr>
                <w:rFonts w:ascii="Calibri" w:hAnsi="Calibri" w:cs="Lucida Grande"/>
                <w:color w:val="000000"/>
                <w:sz w:val="22"/>
                <w:szCs w:val="22"/>
                <w:shd w:val="clear" w:color="auto" w:fill="FFFFFF"/>
              </w:rPr>
              <w:t xml:space="preserve"> (PCC). PCC’s leadership development programs through student government and our environmental centers offer significant</w:t>
            </w:r>
            <w:r w:rsidR="00F74D2C">
              <w:rPr>
                <w:rFonts w:ascii="Calibri" w:hAnsi="Calibri" w:cs="Lucida Grande"/>
                <w:color w:val="000000"/>
                <w:sz w:val="22"/>
                <w:szCs w:val="22"/>
                <w:shd w:val="clear" w:color="auto" w:fill="FFFFFF"/>
              </w:rPr>
              <w:t xml:space="preserve"> </w:t>
            </w:r>
            <w:r w:rsidR="009735C6">
              <w:rPr>
                <w:rFonts w:ascii="Calibri" w:hAnsi="Calibri" w:cs="Lucida Grande"/>
                <w:color w:val="000000"/>
                <w:sz w:val="22"/>
                <w:szCs w:val="22"/>
                <w:shd w:val="clear" w:color="auto" w:fill="FFFFFF"/>
              </w:rPr>
              <w:t>opportunities for engagement and outreach, thus benefitting from further support</w:t>
            </w:r>
            <w:r w:rsidR="00F74D2C">
              <w:rPr>
                <w:rFonts w:ascii="Calibri" w:hAnsi="Calibri" w:cs="Lucida Grande"/>
                <w:color w:val="000000"/>
                <w:sz w:val="22"/>
                <w:szCs w:val="22"/>
                <w:shd w:val="clear" w:color="auto" w:fill="FFFFFF"/>
              </w:rPr>
              <w:t>.</w:t>
            </w:r>
          </w:p>
          <w:p w14:paraId="25DCA948" w14:textId="77777777" w:rsidR="00CE1742" w:rsidRPr="00014641" w:rsidRDefault="00CE1742" w:rsidP="007818AE">
            <w:pPr>
              <w:tabs>
                <w:tab w:val="left" w:pos="1890"/>
              </w:tabs>
              <w:rPr>
                <w:rFonts w:ascii="Calibri" w:eastAsia="MS Gothic" w:hAnsi="Calibri" w:cs="Calibri"/>
                <w:sz w:val="22"/>
                <w:szCs w:val="22"/>
              </w:rPr>
            </w:pPr>
          </w:p>
          <w:p w14:paraId="1D56E6C1" w14:textId="77777777" w:rsidR="00CE1742" w:rsidRDefault="00014641" w:rsidP="00793CCE">
            <w:pPr>
              <w:tabs>
                <w:tab w:val="left" w:pos="1890"/>
              </w:tabs>
              <w:jc w:val="left"/>
              <w:rPr>
                <w:rFonts w:ascii="Calibri" w:hAnsi="Calibri" w:cs="Arial"/>
                <w:bCs/>
                <w:iCs/>
                <w:color w:val="312F2F"/>
                <w:sz w:val="22"/>
                <w:szCs w:val="22"/>
              </w:rPr>
            </w:pPr>
            <w:r w:rsidRPr="00014641">
              <w:rPr>
                <w:rFonts w:ascii="Calibri" w:hAnsi="Calibri" w:cs="Arial"/>
                <w:bCs/>
                <w:iCs/>
                <w:color w:val="312F2F"/>
                <w:sz w:val="22"/>
                <w:szCs w:val="22"/>
              </w:rPr>
              <w:t>Trash for Peace focuses on the K-12 sector and works closely with Portland Public Schools</w:t>
            </w:r>
            <w:r w:rsidR="00793CCE">
              <w:rPr>
                <w:rFonts w:ascii="Calibri" w:hAnsi="Calibri" w:cs="Arial"/>
                <w:bCs/>
                <w:iCs/>
                <w:color w:val="312F2F"/>
                <w:sz w:val="22"/>
                <w:szCs w:val="22"/>
              </w:rPr>
              <w:t xml:space="preserve"> and other organizations in the region.</w:t>
            </w:r>
            <w:r w:rsidRPr="00014641">
              <w:rPr>
                <w:rFonts w:ascii="Calibri" w:hAnsi="Calibri" w:cs="Arial"/>
                <w:bCs/>
                <w:iCs/>
                <w:color w:val="312F2F"/>
                <w:sz w:val="22"/>
                <w:szCs w:val="22"/>
              </w:rPr>
              <w:t xml:space="preserve"> </w:t>
            </w:r>
            <w:r w:rsidR="00793CCE">
              <w:rPr>
                <w:rFonts w:ascii="Calibri" w:hAnsi="Calibri" w:cs="Arial"/>
                <w:bCs/>
                <w:iCs/>
                <w:color w:val="312F2F"/>
                <w:sz w:val="22"/>
                <w:szCs w:val="22"/>
              </w:rPr>
              <w:t>Their</w:t>
            </w:r>
            <w:r w:rsidR="002D5B54" w:rsidRPr="00014641">
              <w:rPr>
                <w:rFonts w:ascii="Calibri" w:hAnsi="Calibri" w:cs="Arial"/>
                <w:bCs/>
                <w:iCs/>
                <w:color w:val="312F2F"/>
                <w:sz w:val="22"/>
                <w:szCs w:val="22"/>
              </w:rPr>
              <w:t xml:space="preserve"> objective is to incorporate the values of resourcefulness, equity and compassion in order to make significant </w:t>
            </w:r>
            <w:r w:rsidR="00793CCE">
              <w:rPr>
                <w:rFonts w:ascii="Calibri" w:hAnsi="Calibri" w:cs="Arial"/>
                <w:bCs/>
                <w:iCs/>
                <w:color w:val="312F2F"/>
                <w:sz w:val="22"/>
                <w:szCs w:val="22"/>
              </w:rPr>
              <w:t>gains through global awareness, innovation, nutrition and s</w:t>
            </w:r>
            <w:r w:rsidR="002D5B54" w:rsidRPr="00014641">
              <w:rPr>
                <w:rFonts w:ascii="Calibri" w:hAnsi="Calibri" w:cs="Arial"/>
                <w:bCs/>
                <w:iCs/>
                <w:color w:val="312F2F"/>
                <w:sz w:val="22"/>
                <w:szCs w:val="22"/>
              </w:rPr>
              <w:t>ustainability</w:t>
            </w:r>
            <w:r w:rsidR="00793CCE">
              <w:rPr>
                <w:rFonts w:ascii="Calibri" w:hAnsi="Calibri" w:cs="Arial"/>
                <w:bCs/>
                <w:iCs/>
                <w:color w:val="312F2F"/>
                <w:sz w:val="22"/>
                <w:szCs w:val="22"/>
              </w:rPr>
              <w:t>.</w:t>
            </w:r>
          </w:p>
          <w:p w14:paraId="29DF4B6A" w14:textId="77777777" w:rsidR="00793CCE" w:rsidRDefault="00793CCE" w:rsidP="00793CCE">
            <w:pPr>
              <w:tabs>
                <w:tab w:val="left" w:pos="1890"/>
              </w:tabs>
              <w:jc w:val="left"/>
              <w:rPr>
                <w:rFonts w:ascii="Calibri" w:hAnsi="Calibri" w:cs="Arial"/>
                <w:bCs/>
                <w:iCs/>
                <w:color w:val="312F2F"/>
                <w:sz w:val="22"/>
                <w:szCs w:val="22"/>
              </w:rPr>
            </w:pPr>
          </w:p>
          <w:p w14:paraId="765CD80D" w14:textId="48F9866F" w:rsidR="00CE1742" w:rsidRPr="00014641" w:rsidRDefault="00793CCE" w:rsidP="00793CCE">
            <w:pPr>
              <w:tabs>
                <w:tab w:val="left" w:pos="1890"/>
              </w:tabs>
              <w:jc w:val="left"/>
              <w:rPr>
                <w:rFonts w:ascii="Calibri" w:eastAsia="MS Gothic" w:hAnsi="Calibri" w:cs="Calibri"/>
                <w:sz w:val="22"/>
                <w:szCs w:val="22"/>
              </w:rPr>
            </w:pPr>
            <w:r>
              <w:rPr>
                <w:rFonts w:ascii="Calibri" w:hAnsi="Calibri" w:cs="Arial"/>
                <w:bCs/>
                <w:iCs/>
                <w:color w:val="312F2F"/>
                <w:sz w:val="22"/>
                <w:szCs w:val="22"/>
              </w:rPr>
              <w:lastRenderedPageBreak/>
              <w:t xml:space="preserve">The vision of this project unifies these efforts and magnifies the impact of </w:t>
            </w:r>
            <w:r w:rsidR="00F74D2C">
              <w:rPr>
                <w:rFonts w:ascii="Calibri" w:hAnsi="Calibri" w:cs="Arial"/>
                <w:bCs/>
                <w:iCs/>
                <w:color w:val="312F2F"/>
                <w:sz w:val="22"/>
                <w:szCs w:val="22"/>
              </w:rPr>
              <w:t xml:space="preserve">ESD, by leveraging </w:t>
            </w:r>
            <w:r>
              <w:rPr>
                <w:rFonts w:ascii="Calibri" w:hAnsi="Calibri" w:cs="Arial"/>
                <w:bCs/>
                <w:iCs/>
                <w:color w:val="312F2F"/>
                <w:sz w:val="22"/>
                <w:szCs w:val="22"/>
              </w:rPr>
              <w:t>existing resources and tools and synergizing the proven success of these programs.  The development of sustainability modules, using the HIP train-the-trainer model, has exponential power and is replicable across community groups and RCEs.</w:t>
            </w:r>
          </w:p>
          <w:p w14:paraId="62D973EA" w14:textId="77777777" w:rsidR="0015196A" w:rsidRPr="005C6C52" w:rsidRDefault="0015196A" w:rsidP="007818AE">
            <w:pPr>
              <w:tabs>
                <w:tab w:val="left" w:pos="1890"/>
              </w:tabs>
              <w:rPr>
                <w:rFonts w:ascii="Calibri" w:eastAsia="MS Gothic" w:hAnsi="Calibri" w:cs="Calibri"/>
                <w:sz w:val="18"/>
              </w:rPr>
            </w:pPr>
          </w:p>
        </w:tc>
      </w:tr>
      <w:tr w:rsidR="00CE1742" w:rsidRPr="005C6C52" w14:paraId="78AB39AA" w14:textId="77777777" w:rsidTr="0042508D">
        <w:trPr>
          <w:trHeight w:val="562"/>
        </w:trPr>
        <w:tc>
          <w:tcPr>
            <w:tcW w:w="1994" w:type="dxa"/>
            <w:vMerge w:val="restart"/>
            <w:shd w:val="clear" w:color="auto" w:fill="DAEEF3" w:themeFill="accent5" w:themeFillTint="33"/>
          </w:tcPr>
          <w:p w14:paraId="0F51FCB6" w14:textId="77777777" w:rsidR="00CE1742" w:rsidRPr="005C6C52" w:rsidRDefault="00CE1742" w:rsidP="00DD7AA0">
            <w:pPr>
              <w:pStyle w:val="ListParagraph"/>
              <w:numPr>
                <w:ilvl w:val="0"/>
                <w:numId w:val="34"/>
              </w:numPr>
              <w:tabs>
                <w:tab w:val="left" w:pos="1890"/>
              </w:tabs>
              <w:ind w:leftChars="0"/>
              <w:rPr>
                <w:rFonts w:ascii="Calibri" w:eastAsia="MS Gothic" w:hAnsi="Calibri" w:cs="Calibri"/>
                <w:sz w:val="22"/>
              </w:rPr>
            </w:pPr>
            <w:r>
              <w:rPr>
                <w:rFonts w:ascii="Calibri" w:eastAsia="MS Gothic" w:hAnsi="Calibri" w:cs="Calibri" w:hint="eastAsia"/>
                <w:sz w:val="22"/>
              </w:rPr>
              <w:lastRenderedPageBreak/>
              <w:t xml:space="preserve">Cross-cutting Approach </w:t>
            </w:r>
          </w:p>
        </w:tc>
        <w:tc>
          <w:tcPr>
            <w:tcW w:w="8212" w:type="dxa"/>
            <w:gridSpan w:val="2"/>
            <w:tcBorders>
              <w:bottom w:val="dotted" w:sz="4" w:space="0" w:color="auto"/>
            </w:tcBorders>
            <w:shd w:val="clear" w:color="auto" w:fill="auto"/>
          </w:tcPr>
          <w:p w14:paraId="57587C73" w14:textId="77777777" w:rsidR="00CE1742" w:rsidRPr="005C6C52" w:rsidRDefault="00CE1742" w:rsidP="006601AC">
            <w:pPr>
              <w:tabs>
                <w:tab w:val="left" w:pos="1890"/>
              </w:tabs>
              <w:spacing w:line="-240" w:lineRule="auto"/>
              <w:rPr>
                <w:rFonts w:ascii="Calibri" w:eastAsia="MS Gothic" w:hAnsi="Calibri" w:cs="Calibri"/>
                <w:sz w:val="18"/>
              </w:rPr>
            </w:pPr>
            <w:r w:rsidRPr="005C6C52">
              <w:rPr>
                <w:rFonts w:ascii="Calibri" w:eastAsia="MS PGothic" w:hAnsi="Calibri" w:cs="Calibri"/>
                <w:sz w:val="20"/>
                <w:szCs w:val="20"/>
              </w:rPr>
              <w:t>Please describe how the project address</w:t>
            </w:r>
            <w:r w:rsidR="00C81381">
              <w:rPr>
                <w:rFonts w:ascii="Calibri" w:eastAsia="MS PGothic" w:hAnsi="Calibri" w:cs="Calibri"/>
                <w:sz w:val="20"/>
                <w:szCs w:val="20"/>
              </w:rPr>
              <w:t>es the</w:t>
            </w:r>
            <w:r w:rsidRPr="005C6C52">
              <w:rPr>
                <w:rFonts w:ascii="Calibri" w:eastAsia="MS PGothic" w:hAnsi="Calibri" w:cs="Calibri"/>
                <w:sz w:val="20"/>
                <w:szCs w:val="20"/>
              </w:rPr>
              <w:t xml:space="preserve"> three dimensions of sustainable development (society, economy, and environment) in an integrated way in </w:t>
            </w:r>
            <w:r>
              <w:rPr>
                <w:rFonts w:ascii="Calibri" w:eastAsia="MS PGothic" w:hAnsi="Calibri" w:cs="Calibri" w:hint="eastAsia"/>
                <w:sz w:val="20"/>
                <w:szCs w:val="20"/>
              </w:rPr>
              <w:t>Max.</w:t>
            </w:r>
            <w:r w:rsidRPr="005C6C52">
              <w:rPr>
                <w:rFonts w:ascii="Calibri" w:eastAsia="MS PGothic" w:hAnsi="Calibri" w:cs="Calibri"/>
                <w:sz w:val="20"/>
                <w:szCs w:val="20"/>
              </w:rPr>
              <w:t xml:space="preserve"> 200 words. </w:t>
            </w:r>
          </w:p>
        </w:tc>
      </w:tr>
      <w:tr w:rsidR="00CE1742" w:rsidRPr="005C6C52" w14:paraId="4D98A05B" w14:textId="77777777" w:rsidTr="0042508D">
        <w:trPr>
          <w:trHeight w:val="1440"/>
        </w:trPr>
        <w:tc>
          <w:tcPr>
            <w:tcW w:w="1994" w:type="dxa"/>
            <w:vMerge/>
            <w:shd w:val="clear" w:color="auto" w:fill="DAEEF3" w:themeFill="accent5" w:themeFillTint="33"/>
          </w:tcPr>
          <w:p w14:paraId="5BD0328E" w14:textId="77777777" w:rsidR="00CE1742" w:rsidRPr="005C6C52" w:rsidRDefault="00CE1742" w:rsidP="001210A2">
            <w:pPr>
              <w:tabs>
                <w:tab w:val="left" w:pos="1890"/>
              </w:tabs>
              <w:rPr>
                <w:rFonts w:ascii="Calibri" w:eastAsia="MS Gothic" w:hAnsi="Calibri" w:cs="Calibri"/>
                <w:sz w:val="22"/>
              </w:rPr>
            </w:pPr>
          </w:p>
        </w:tc>
        <w:tc>
          <w:tcPr>
            <w:tcW w:w="8212" w:type="dxa"/>
            <w:gridSpan w:val="2"/>
            <w:tcBorders>
              <w:top w:val="dotted" w:sz="4" w:space="0" w:color="auto"/>
              <w:bottom w:val="single" w:sz="4" w:space="0" w:color="auto"/>
            </w:tcBorders>
            <w:shd w:val="clear" w:color="auto" w:fill="auto"/>
          </w:tcPr>
          <w:p w14:paraId="5D305EE8" w14:textId="6D15F5BD" w:rsidR="00004E6F" w:rsidRPr="009964BD" w:rsidRDefault="00793CCE" w:rsidP="003D1D6D">
            <w:pPr>
              <w:tabs>
                <w:tab w:val="left" w:pos="1890"/>
              </w:tabs>
              <w:rPr>
                <w:rFonts w:ascii="Calibri" w:eastAsia="MS Gothic" w:hAnsi="Calibri" w:cs="Calibri"/>
                <w:sz w:val="22"/>
                <w:szCs w:val="22"/>
              </w:rPr>
            </w:pPr>
            <w:r w:rsidRPr="009964BD">
              <w:rPr>
                <w:rFonts w:ascii="Calibri" w:eastAsia="MS Gothic" w:hAnsi="Calibri" w:cs="Calibri"/>
                <w:sz w:val="22"/>
                <w:szCs w:val="22"/>
              </w:rPr>
              <w:t>The “Empowering Change Agents through the Heroic Imaginat</w:t>
            </w:r>
            <w:r w:rsidR="009735C6">
              <w:rPr>
                <w:rFonts w:ascii="Calibri" w:eastAsia="MS Gothic" w:hAnsi="Calibri" w:cs="Calibri"/>
                <w:sz w:val="22"/>
                <w:szCs w:val="22"/>
              </w:rPr>
              <w:t xml:space="preserve">ion Project” uses an E6 model. </w:t>
            </w:r>
            <w:r w:rsidRPr="009964BD">
              <w:rPr>
                <w:rFonts w:ascii="Calibri" w:eastAsia="MS Gothic" w:hAnsi="Calibri" w:cs="Calibri"/>
                <w:sz w:val="22"/>
                <w:szCs w:val="22"/>
              </w:rPr>
              <w:t xml:space="preserve">In addition to addressing the core goals of </w:t>
            </w:r>
            <w:r w:rsidR="009735C6">
              <w:rPr>
                <w:rFonts w:ascii="Calibri" w:eastAsia="MS Gothic" w:hAnsi="Calibri" w:cs="Calibri"/>
                <w:sz w:val="22"/>
                <w:szCs w:val="22"/>
              </w:rPr>
              <w:t>equity, economic</w:t>
            </w:r>
            <w:r w:rsidRPr="009964BD">
              <w:rPr>
                <w:rFonts w:ascii="Calibri" w:eastAsia="MS Gothic" w:hAnsi="Calibri" w:cs="Calibri"/>
                <w:sz w:val="22"/>
                <w:szCs w:val="22"/>
              </w:rPr>
              <w:t xml:space="preserve"> and environmental sustainability, it emphasizes the need for education, empowerment, and engagement. These </w:t>
            </w:r>
            <w:r w:rsidR="00004E6F" w:rsidRPr="009964BD">
              <w:rPr>
                <w:rFonts w:ascii="Calibri" w:eastAsia="MS Gothic" w:hAnsi="Calibri" w:cs="Calibri"/>
                <w:sz w:val="22"/>
                <w:szCs w:val="22"/>
              </w:rPr>
              <w:t>skillsets allow students and youth to overcome the limiting thought traps that keep them from identifying how they can make a difference in their communities, in light of the daunting issues we face on regional and international levels.</w:t>
            </w:r>
          </w:p>
          <w:p w14:paraId="23B5C4A6" w14:textId="77777777" w:rsidR="00004E6F" w:rsidRPr="009964BD" w:rsidRDefault="00004E6F" w:rsidP="003D1D6D">
            <w:pPr>
              <w:tabs>
                <w:tab w:val="left" w:pos="1890"/>
              </w:tabs>
              <w:rPr>
                <w:rFonts w:ascii="Calibri" w:eastAsia="MS Gothic" w:hAnsi="Calibri" w:cs="Calibri"/>
                <w:sz w:val="22"/>
                <w:szCs w:val="22"/>
              </w:rPr>
            </w:pPr>
          </w:p>
          <w:p w14:paraId="0F45CA08" w14:textId="77777777" w:rsidR="00004E6F" w:rsidRPr="009964BD" w:rsidRDefault="00004E6F" w:rsidP="00004E6F">
            <w:pPr>
              <w:pStyle w:val="NormalWeb"/>
              <w:shd w:val="clear" w:color="auto" w:fill="FFFFFF"/>
              <w:spacing w:before="0" w:beforeAutospacing="0" w:after="240" w:afterAutospacing="0" w:line="270" w:lineRule="atLeast"/>
              <w:rPr>
                <w:rFonts w:ascii="Calibri" w:hAnsi="Calibri" w:cs="Lucida Grande"/>
                <w:color w:val="000000"/>
                <w:sz w:val="22"/>
                <w:szCs w:val="22"/>
              </w:rPr>
            </w:pPr>
            <w:r w:rsidRPr="009964BD">
              <w:rPr>
                <w:rFonts w:ascii="Calibri" w:eastAsia="MS Gothic" w:hAnsi="Calibri" w:cs="Calibri"/>
                <w:sz w:val="22"/>
                <w:szCs w:val="22"/>
              </w:rPr>
              <w:t xml:space="preserve">The sustainability missions </w:t>
            </w:r>
            <w:r w:rsidR="009964BD">
              <w:rPr>
                <w:rFonts w:ascii="Calibri" w:eastAsia="MS Gothic" w:hAnsi="Calibri" w:cs="Calibri"/>
                <w:sz w:val="22"/>
                <w:szCs w:val="22"/>
              </w:rPr>
              <w:t xml:space="preserve">and core outcomes </w:t>
            </w:r>
            <w:r w:rsidRPr="009964BD">
              <w:rPr>
                <w:rFonts w:ascii="Calibri" w:eastAsia="MS Gothic" w:hAnsi="Calibri" w:cs="Calibri"/>
                <w:sz w:val="22"/>
                <w:szCs w:val="22"/>
              </w:rPr>
              <w:t xml:space="preserve">of Portland State University and Portland Community College emphasize </w:t>
            </w:r>
            <w:r w:rsidR="009964BD">
              <w:rPr>
                <w:rFonts w:ascii="Calibri" w:hAnsi="Calibri" w:cs="Lucida Grande"/>
                <w:color w:val="000000"/>
                <w:sz w:val="22"/>
                <w:szCs w:val="22"/>
              </w:rPr>
              <w:t>environmental and community responsibility, recognizing</w:t>
            </w:r>
            <w:r w:rsidRPr="009964BD">
              <w:rPr>
                <w:rFonts w:ascii="Calibri" w:hAnsi="Calibri" w:cs="Lucida Grande"/>
                <w:color w:val="000000"/>
                <w:sz w:val="22"/>
                <w:szCs w:val="22"/>
              </w:rPr>
              <w:t xml:space="preserve"> the interconnectedness of social, envir</w:t>
            </w:r>
            <w:r w:rsidR="009964BD">
              <w:rPr>
                <w:rFonts w:ascii="Calibri" w:hAnsi="Calibri" w:cs="Lucida Grande"/>
                <w:color w:val="000000"/>
                <w:sz w:val="22"/>
                <w:szCs w:val="22"/>
              </w:rPr>
              <w:t>onmental, and economic systems and taking an integrated approach in</w:t>
            </w:r>
            <w:r w:rsidRPr="009964BD">
              <w:rPr>
                <w:rFonts w:ascii="Calibri" w:hAnsi="Calibri" w:cs="Lucida Grande"/>
                <w:color w:val="000000"/>
                <w:sz w:val="22"/>
                <w:szCs w:val="22"/>
              </w:rPr>
              <w:t xml:space="preserve"> </w:t>
            </w:r>
            <w:r w:rsidR="009964BD">
              <w:rPr>
                <w:rFonts w:ascii="Calibri" w:hAnsi="Calibri" w:cs="Lucida Grande"/>
                <w:color w:val="000000"/>
                <w:sz w:val="22"/>
                <w:szCs w:val="22"/>
              </w:rPr>
              <w:t>addressing current and future needs</w:t>
            </w:r>
            <w:r w:rsidRPr="009964BD">
              <w:rPr>
                <w:rFonts w:ascii="Calibri" w:hAnsi="Calibri" w:cs="Lucida Grande"/>
                <w:color w:val="000000"/>
                <w:sz w:val="22"/>
                <w:szCs w:val="22"/>
              </w:rPr>
              <w:t>.</w:t>
            </w:r>
          </w:p>
          <w:p w14:paraId="1367C898" w14:textId="13CCD0F9" w:rsidR="00CE1742" w:rsidRPr="00C01455" w:rsidRDefault="00004E6F" w:rsidP="003D1D6D">
            <w:pPr>
              <w:tabs>
                <w:tab w:val="left" w:pos="1890"/>
              </w:tabs>
              <w:rPr>
                <w:rFonts w:ascii="Calibri" w:eastAsia="MS Gothic" w:hAnsi="Calibri" w:cs="Calibri"/>
                <w:sz w:val="22"/>
                <w:szCs w:val="22"/>
              </w:rPr>
            </w:pPr>
            <w:r w:rsidRPr="009964BD">
              <w:rPr>
                <w:rFonts w:ascii="Calibri" w:eastAsia="MS Gothic" w:hAnsi="Calibri" w:cs="Calibri"/>
                <w:sz w:val="22"/>
                <w:szCs w:val="22"/>
              </w:rPr>
              <w:t xml:space="preserve">In addition, by focusing especially on underserved and at-risk youth through Trash for Peace, we will open doors for students who do not have the traditional social and economic privileges that would </w:t>
            </w:r>
            <w:r w:rsidR="009964BD">
              <w:rPr>
                <w:rFonts w:ascii="Calibri" w:eastAsia="MS Gothic" w:hAnsi="Calibri" w:cs="Calibri"/>
                <w:sz w:val="22"/>
                <w:szCs w:val="22"/>
              </w:rPr>
              <w:t xml:space="preserve">tend to </w:t>
            </w:r>
            <w:r w:rsidRPr="009964BD">
              <w:rPr>
                <w:rFonts w:ascii="Calibri" w:eastAsia="MS Gothic" w:hAnsi="Calibri" w:cs="Calibri"/>
                <w:sz w:val="22"/>
                <w:szCs w:val="22"/>
              </w:rPr>
              <w:t xml:space="preserve">empower them to address environmental sustainability issues. As promoted by this innovative non-profit, curriculum will be available for youth </w:t>
            </w:r>
            <w:r w:rsidR="009964BD">
              <w:rPr>
                <w:rFonts w:ascii="Calibri" w:eastAsia="MS Gothic" w:hAnsi="Calibri" w:cs="Calibri"/>
                <w:sz w:val="22"/>
                <w:szCs w:val="22"/>
              </w:rPr>
              <w:t xml:space="preserve">which offer incentives and motivate them </w:t>
            </w:r>
            <w:r w:rsidRPr="009964BD">
              <w:rPr>
                <w:rFonts w:ascii="Calibri" w:eastAsia="MS Gothic" w:hAnsi="Calibri" w:cs="Calibri"/>
                <w:sz w:val="22"/>
                <w:szCs w:val="22"/>
              </w:rPr>
              <w:t>to develop community-based project</w:t>
            </w:r>
            <w:r w:rsidR="00E33146">
              <w:rPr>
                <w:rFonts w:ascii="Calibri" w:eastAsia="MS Gothic" w:hAnsi="Calibri" w:cs="Calibri"/>
                <w:sz w:val="22"/>
                <w:szCs w:val="22"/>
              </w:rPr>
              <w:t xml:space="preserve">s that meet their local needs. </w:t>
            </w:r>
            <w:r w:rsidR="009964BD">
              <w:rPr>
                <w:rFonts w:ascii="Calibri" w:eastAsia="MS Gothic" w:hAnsi="Calibri" w:cs="Calibri"/>
                <w:sz w:val="22"/>
                <w:szCs w:val="22"/>
              </w:rPr>
              <w:t>In addition, modules will be translated</w:t>
            </w:r>
            <w:r w:rsidRPr="009964BD">
              <w:rPr>
                <w:rFonts w:ascii="Calibri" w:eastAsia="MS Gothic" w:hAnsi="Calibri" w:cs="Calibri"/>
                <w:sz w:val="22"/>
                <w:szCs w:val="22"/>
              </w:rPr>
              <w:t xml:space="preserve"> into Spanish</w:t>
            </w:r>
            <w:r w:rsidR="009964BD">
              <w:rPr>
                <w:rFonts w:ascii="Calibri" w:eastAsia="MS Gothic" w:hAnsi="Calibri" w:cs="Calibri"/>
                <w:sz w:val="22"/>
                <w:szCs w:val="22"/>
              </w:rPr>
              <w:t xml:space="preserve"> to increase accessibility</w:t>
            </w:r>
            <w:r w:rsidRPr="009964BD">
              <w:rPr>
                <w:rFonts w:ascii="Calibri" w:eastAsia="MS Gothic" w:hAnsi="Calibri" w:cs="Calibri"/>
                <w:sz w:val="22"/>
                <w:szCs w:val="22"/>
              </w:rPr>
              <w:t>.</w:t>
            </w:r>
          </w:p>
          <w:p w14:paraId="0F871E0D" w14:textId="77777777" w:rsidR="0015196A" w:rsidRPr="005C6C52" w:rsidRDefault="0015196A" w:rsidP="003D1D6D">
            <w:pPr>
              <w:tabs>
                <w:tab w:val="left" w:pos="1890"/>
              </w:tabs>
              <w:rPr>
                <w:rFonts w:ascii="Calibri" w:eastAsia="MS Gothic" w:hAnsi="Calibri" w:cs="Calibri"/>
                <w:sz w:val="18"/>
              </w:rPr>
            </w:pPr>
          </w:p>
        </w:tc>
      </w:tr>
      <w:tr w:rsidR="00CE1742" w:rsidRPr="00574CD9" w14:paraId="70E9174A" w14:textId="77777777" w:rsidTr="0042508D">
        <w:trPr>
          <w:trHeight w:val="293"/>
        </w:trPr>
        <w:tc>
          <w:tcPr>
            <w:tcW w:w="1994" w:type="dxa"/>
            <w:vMerge w:val="restart"/>
            <w:shd w:val="clear" w:color="auto" w:fill="DAEEF3" w:themeFill="accent5" w:themeFillTint="33"/>
          </w:tcPr>
          <w:p w14:paraId="734C8F68" w14:textId="77777777" w:rsidR="00CE1742" w:rsidRPr="0067606B" w:rsidRDefault="00C81381" w:rsidP="00C81381">
            <w:pPr>
              <w:pStyle w:val="ListParagraph"/>
              <w:numPr>
                <w:ilvl w:val="0"/>
                <w:numId w:val="34"/>
              </w:numPr>
              <w:tabs>
                <w:tab w:val="left" w:pos="1890"/>
              </w:tabs>
              <w:ind w:leftChars="0"/>
              <w:rPr>
                <w:rFonts w:ascii="Calibri" w:eastAsia="MS Gothic" w:hAnsi="Calibri" w:cs="Calibri"/>
                <w:sz w:val="22"/>
              </w:rPr>
            </w:pPr>
            <w:r>
              <w:rPr>
                <w:rFonts w:ascii="Calibri" w:eastAsia="MS Gothic" w:hAnsi="Calibri" w:cs="Calibri"/>
                <w:sz w:val="22"/>
              </w:rPr>
              <w:t xml:space="preserve">Key Features and </w:t>
            </w:r>
            <w:r w:rsidR="00CE1742" w:rsidRPr="0067606B">
              <w:rPr>
                <w:rFonts w:ascii="Calibri" w:eastAsia="MS Gothic" w:hAnsi="Calibri" w:cs="Calibri"/>
                <w:sz w:val="22"/>
              </w:rPr>
              <w:t>Characteristic</w:t>
            </w:r>
            <w:r>
              <w:rPr>
                <w:rFonts w:ascii="Calibri" w:eastAsia="MS Gothic" w:hAnsi="Calibri" w:cs="Calibri"/>
                <w:sz w:val="22"/>
              </w:rPr>
              <w:t>s</w:t>
            </w:r>
            <w:r w:rsidR="00CE1742" w:rsidRPr="0067606B">
              <w:rPr>
                <w:rFonts w:ascii="Calibri" w:eastAsia="MS Gothic" w:hAnsi="Calibri" w:cs="Calibri"/>
                <w:sz w:val="22"/>
              </w:rPr>
              <w:t xml:space="preserve"> </w:t>
            </w:r>
            <w:r>
              <w:rPr>
                <w:rFonts w:ascii="Calibri" w:eastAsia="MS Gothic" w:hAnsi="Calibri" w:cs="Calibri"/>
                <w:sz w:val="22"/>
              </w:rPr>
              <w:t xml:space="preserve">of the </w:t>
            </w:r>
            <w:r w:rsidR="00CE1742" w:rsidRPr="0067606B">
              <w:rPr>
                <w:rFonts w:ascii="Calibri" w:eastAsia="MS Gothic" w:hAnsi="Calibri" w:cs="Calibri"/>
                <w:sz w:val="22"/>
              </w:rPr>
              <w:t>ESD project</w:t>
            </w:r>
          </w:p>
        </w:tc>
        <w:tc>
          <w:tcPr>
            <w:tcW w:w="8212" w:type="dxa"/>
            <w:gridSpan w:val="2"/>
            <w:tcBorders>
              <w:bottom w:val="dotted" w:sz="4" w:space="0" w:color="auto"/>
            </w:tcBorders>
            <w:shd w:val="clear" w:color="auto" w:fill="auto"/>
          </w:tcPr>
          <w:p w14:paraId="5B268C81" w14:textId="77777777" w:rsidR="00CE1742" w:rsidRPr="0067606B" w:rsidRDefault="00CE1742" w:rsidP="00C81381">
            <w:pPr>
              <w:tabs>
                <w:tab w:val="left" w:pos="1890"/>
              </w:tabs>
              <w:spacing w:line="-240" w:lineRule="auto"/>
              <w:rPr>
                <w:rFonts w:ascii="Calibri" w:eastAsia="MS PGothic" w:hAnsi="Calibri" w:cs="Calibri"/>
                <w:sz w:val="20"/>
                <w:szCs w:val="20"/>
              </w:rPr>
            </w:pPr>
            <w:r w:rsidRPr="0067606B">
              <w:rPr>
                <w:rFonts w:ascii="Calibri" w:eastAsia="MS PGothic" w:hAnsi="Calibri" w:cs="Calibri" w:hint="eastAsia"/>
                <w:sz w:val="20"/>
                <w:szCs w:val="20"/>
              </w:rPr>
              <w:t xml:space="preserve">What are </w:t>
            </w:r>
            <w:r w:rsidRPr="0067606B">
              <w:rPr>
                <w:rFonts w:ascii="Calibri" w:eastAsia="MS PGothic" w:hAnsi="Calibri" w:cs="Calibri"/>
                <w:sz w:val="20"/>
                <w:szCs w:val="20"/>
              </w:rPr>
              <w:t xml:space="preserve">the </w:t>
            </w:r>
            <w:r w:rsidR="00C81381">
              <w:rPr>
                <w:rFonts w:ascii="Calibri" w:eastAsia="MS PGothic" w:hAnsi="Calibri" w:cs="Calibri"/>
                <w:sz w:val="20"/>
                <w:szCs w:val="20"/>
              </w:rPr>
              <w:t xml:space="preserve">key features and </w:t>
            </w:r>
            <w:r w:rsidRPr="0067606B">
              <w:rPr>
                <w:rFonts w:ascii="Calibri" w:eastAsia="MS PGothic" w:hAnsi="Calibri" w:cs="Calibri"/>
                <w:sz w:val="20"/>
                <w:szCs w:val="20"/>
              </w:rPr>
              <w:t>characteristic</w:t>
            </w:r>
            <w:r w:rsidRPr="0067606B">
              <w:rPr>
                <w:rFonts w:ascii="Calibri" w:eastAsia="MS PGothic" w:hAnsi="Calibri" w:cs="Calibri" w:hint="eastAsia"/>
                <w:sz w:val="20"/>
                <w:szCs w:val="20"/>
              </w:rPr>
              <w:t>s</w:t>
            </w:r>
            <w:r w:rsidRPr="0067606B">
              <w:rPr>
                <w:rFonts w:ascii="Calibri" w:eastAsia="MS PGothic" w:hAnsi="Calibri" w:cs="Calibri"/>
                <w:sz w:val="20"/>
                <w:szCs w:val="20"/>
              </w:rPr>
              <w:t xml:space="preserve"> </w:t>
            </w:r>
            <w:r w:rsidRPr="0067606B">
              <w:rPr>
                <w:rFonts w:ascii="Calibri" w:eastAsia="MS PGothic" w:hAnsi="Calibri" w:cs="Calibri" w:hint="eastAsia"/>
                <w:sz w:val="20"/>
                <w:szCs w:val="20"/>
              </w:rPr>
              <w:t>of the</w:t>
            </w:r>
            <w:r w:rsidR="00C81381">
              <w:rPr>
                <w:rFonts w:ascii="Calibri" w:eastAsia="MS PGothic" w:hAnsi="Calibri" w:cs="Calibri"/>
                <w:sz w:val="20"/>
                <w:szCs w:val="20"/>
              </w:rPr>
              <w:t xml:space="preserve"> ESD p</w:t>
            </w:r>
            <w:r>
              <w:rPr>
                <w:rFonts w:ascii="Calibri" w:eastAsia="MS PGothic" w:hAnsi="Calibri" w:cs="Calibri" w:hint="eastAsia"/>
                <w:sz w:val="20"/>
                <w:szCs w:val="20"/>
              </w:rPr>
              <w:t>roject</w:t>
            </w:r>
            <w:r w:rsidR="00C81381">
              <w:rPr>
                <w:rFonts w:ascii="Calibri" w:eastAsia="MS PGothic" w:hAnsi="Calibri" w:cs="Calibri"/>
                <w:sz w:val="20"/>
                <w:szCs w:val="20"/>
              </w:rPr>
              <w:t xml:space="preserve"> and comment on considerations for</w:t>
            </w:r>
            <w:r>
              <w:rPr>
                <w:rFonts w:ascii="Calibri" w:eastAsia="MS PGothic" w:hAnsi="Calibri" w:cs="Calibri" w:hint="eastAsia"/>
                <w:sz w:val="20"/>
                <w:szCs w:val="20"/>
              </w:rPr>
              <w:t xml:space="preserve"> </w:t>
            </w:r>
            <w:r w:rsidR="00AC4645">
              <w:rPr>
                <w:rFonts w:ascii="Calibri" w:eastAsia="MS PGothic" w:hAnsi="Calibri" w:cs="Calibri"/>
                <w:sz w:val="20"/>
                <w:szCs w:val="20"/>
              </w:rPr>
              <w:t>implementation?</w:t>
            </w:r>
            <w:r w:rsidRPr="0067606B">
              <w:rPr>
                <w:rFonts w:ascii="Calibri" w:eastAsia="MS PGothic" w:hAnsi="Calibri" w:cs="Calibri"/>
                <w:sz w:val="20"/>
                <w:szCs w:val="20"/>
              </w:rPr>
              <w:t xml:space="preserve"> </w:t>
            </w:r>
            <w:r w:rsidRPr="0067606B">
              <w:rPr>
                <w:rFonts w:ascii="Calibri" w:eastAsia="MS PGothic" w:hAnsi="Calibri" w:cs="Calibri" w:hint="eastAsia"/>
                <w:sz w:val="20"/>
                <w:szCs w:val="20"/>
              </w:rPr>
              <w:t xml:space="preserve">Please </w:t>
            </w:r>
            <w:r w:rsidRPr="0067606B">
              <w:rPr>
                <w:rFonts w:ascii="Calibri" w:eastAsia="MS PGothic" w:hAnsi="Calibri" w:cs="Calibri"/>
                <w:sz w:val="20"/>
                <w:szCs w:val="20"/>
              </w:rPr>
              <w:t>describe</w:t>
            </w:r>
            <w:r w:rsidRPr="0067606B">
              <w:rPr>
                <w:rFonts w:ascii="Calibri" w:eastAsia="MS PGothic" w:hAnsi="Calibri" w:cs="Calibri" w:hint="eastAsia"/>
                <w:sz w:val="20"/>
                <w:szCs w:val="20"/>
              </w:rPr>
              <w:t xml:space="preserve"> </w:t>
            </w:r>
            <w:r w:rsidR="00C81381">
              <w:rPr>
                <w:rFonts w:ascii="Calibri" w:eastAsia="MS PGothic" w:hAnsi="Calibri" w:cs="Calibri"/>
                <w:sz w:val="20"/>
                <w:szCs w:val="20"/>
              </w:rPr>
              <w:t xml:space="preserve">how it </w:t>
            </w:r>
            <w:r w:rsidRPr="0067606B">
              <w:rPr>
                <w:rFonts w:ascii="Calibri" w:eastAsia="MS PGothic" w:hAnsi="Calibri" w:cs="Calibri" w:hint="eastAsia"/>
                <w:sz w:val="20"/>
                <w:szCs w:val="20"/>
              </w:rPr>
              <w:t xml:space="preserve">can </w:t>
            </w:r>
            <w:r w:rsidRPr="0067606B">
              <w:rPr>
                <w:rFonts w:ascii="Calibri" w:eastAsia="MS PGothic" w:hAnsi="Calibri" w:cs="Calibri"/>
                <w:sz w:val="20"/>
                <w:szCs w:val="20"/>
              </w:rPr>
              <w:t xml:space="preserve">be a model for other </w:t>
            </w:r>
            <w:r>
              <w:rPr>
                <w:rFonts w:ascii="Calibri" w:eastAsia="MS PGothic" w:hAnsi="Calibri" w:cs="Calibri" w:hint="eastAsia"/>
                <w:sz w:val="20"/>
                <w:szCs w:val="20"/>
              </w:rPr>
              <w:t xml:space="preserve">communities </w:t>
            </w:r>
            <w:r w:rsidRPr="0067606B">
              <w:rPr>
                <w:rFonts w:ascii="Calibri" w:eastAsia="MS PGothic" w:hAnsi="Calibri" w:cs="Calibri"/>
                <w:sz w:val="20"/>
                <w:szCs w:val="20"/>
              </w:rPr>
              <w:t>in</w:t>
            </w:r>
            <w:r w:rsidRPr="0067606B">
              <w:rPr>
                <w:rFonts w:ascii="Calibri" w:eastAsia="MS PGothic" w:hAnsi="Calibri" w:cs="Calibri" w:hint="eastAsia"/>
                <w:sz w:val="20"/>
                <w:szCs w:val="20"/>
              </w:rPr>
              <w:t xml:space="preserve"> Max.</w:t>
            </w:r>
            <w:r w:rsidRPr="0067606B">
              <w:rPr>
                <w:rFonts w:ascii="Calibri" w:eastAsia="MS PGothic" w:hAnsi="Calibri" w:cs="Calibri"/>
                <w:sz w:val="20"/>
                <w:szCs w:val="20"/>
              </w:rPr>
              <w:t xml:space="preserve"> </w:t>
            </w:r>
            <w:r w:rsidRPr="0067606B">
              <w:rPr>
                <w:rFonts w:ascii="Calibri" w:eastAsia="MS PGothic" w:hAnsi="Calibri" w:cs="Calibri" w:hint="eastAsia"/>
                <w:sz w:val="20"/>
                <w:szCs w:val="20"/>
              </w:rPr>
              <w:t>2</w:t>
            </w:r>
            <w:r w:rsidRPr="0067606B">
              <w:rPr>
                <w:rFonts w:ascii="Calibri" w:eastAsia="MS PGothic" w:hAnsi="Calibri" w:cs="Calibri"/>
                <w:sz w:val="20"/>
                <w:szCs w:val="20"/>
              </w:rPr>
              <w:t>00</w:t>
            </w:r>
            <w:r w:rsidRPr="0067606B">
              <w:rPr>
                <w:rFonts w:ascii="Calibri" w:eastAsia="MS PGothic" w:hAnsi="Calibri" w:cs="Calibri" w:hint="eastAsia"/>
                <w:sz w:val="20"/>
                <w:szCs w:val="20"/>
              </w:rPr>
              <w:t xml:space="preserve"> </w:t>
            </w:r>
            <w:r w:rsidRPr="0067606B">
              <w:rPr>
                <w:rFonts w:ascii="Calibri" w:eastAsia="MS PGothic" w:hAnsi="Calibri" w:cs="Calibri"/>
                <w:sz w:val="20"/>
                <w:szCs w:val="20"/>
              </w:rPr>
              <w:t xml:space="preserve">words. </w:t>
            </w:r>
          </w:p>
        </w:tc>
      </w:tr>
      <w:tr w:rsidR="00CE1742" w:rsidRPr="00574CD9" w14:paraId="6E90719E" w14:textId="77777777" w:rsidTr="0042508D">
        <w:trPr>
          <w:trHeight w:val="1440"/>
        </w:trPr>
        <w:tc>
          <w:tcPr>
            <w:tcW w:w="1994" w:type="dxa"/>
            <w:vMerge/>
            <w:shd w:val="clear" w:color="auto" w:fill="DAEEF3" w:themeFill="accent5" w:themeFillTint="33"/>
          </w:tcPr>
          <w:p w14:paraId="392F5756" w14:textId="77777777" w:rsidR="00CE1742" w:rsidRPr="0067606B" w:rsidRDefault="00CE1742" w:rsidP="001210A2">
            <w:pPr>
              <w:tabs>
                <w:tab w:val="left" w:pos="1890"/>
              </w:tabs>
              <w:rPr>
                <w:rFonts w:ascii="Calibri" w:eastAsia="MS Gothic" w:hAnsi="Calibri" w:cs="Calibri"/>
                <w:sz w:val="22"/>
              </w:rPr>
            </w:pPr>
          </w:p>
        </w:tc>
        <w:tc>
          <w:tcPr>
            <w:tcW w:w="8212" w:type="dxa"/>
            <w:gridSpan w:val="2"/>
            <w:tcBorders>
              <w:top w:val="dotted" w:sz="4" w:space="0" w:color="auto"/>
              <w:bottom w:val="single" w:sz="4" w:space="0" w:color="auto"/>
            </w:tcBorders>
            <w:shd w:val="clear" w:color="auto" w:fill="auto"/>
          </w:tcPr>
          <w:p w14:paraId="683655FB" w14:textId="77777777" w:rsidR="00234AC3" w:rsidRPr="00EA4D6A" w:rsidRDefault="009964BD" w:rsidP="00EE5A7F">
            <w:pPr>
              <w:tabs>
                <w:tab w:val="left" w:pos="1890"/>
              </w:tabs>
              <w:rPr>
                <w:rFonts w:ascii="Calibri" w:eastAsia="MS Gothic" w:hAnsi="Calibri" w:cs="Calibri"/>
                <w:sz w:val="22"/>
                <w:szCs w:val="22"/>
              </w:rPr>
            </w:pPr>
            <w:r w:rsidRPr="00EA4D6A">
              <w:rPr>
                <w:rFonts w:ascii="Calibri" w:eastAsia="MS Gothic" w:hAnsi="Calibri" w:cs="Calibri"/>
                <w:sz w:val="22"/>
                <w:szCs w:val="22"/>
              </w:rPr>
              <w:t>The key features of the project include:</w:t>
            </w:r>
          </w:p>
          <w:p w14:paraId="078D72ED" w14:textId="33799A87" w:rsidR="00CF226F" w:rsidRDefault="009964BD" w:rsidP="0021067B">
            <w:pPr>
              <w:pStyle w:val="ListParagraph"/>
              <w:numPr>
                <w:ilvl w:val="0"/>
                <w:numId w:val="38"/>
              </w:numPr>
              <w:tabs>
                <w:tab w:val="left" w:pos="1890"/>
              </w:tabs>
              <w:ind w:leftChars="0"/>
              <w:rPr>
                <w:rFonts w:ascii="Calibri" w:eastAsia="MS Gothic" w:hAnsi="Calibri" w:cs="Calibri"/>
                <w:sz w:val="22"/>
              </w:rPr>
            </w:pPr>
            <w:r w:rsidRPr="00CF226F">
              <w:rPr>
                <w:rFonts w:ascii="Calibri" w:eastAsia="MS Gothic" w:hAnsi="Calibri" w:cs="Calibri"/>
                <w:sz w:val="22"/>
              </w:rPr>
              <w:t xml:space="preserve">Creation of HIP </w:t>
            </w:r>
            <w:r w:rsidR="00E33146">
              <w:rPr>
                <w:rFonts w:ascii="Calibri" w:eastAsia="MS Gothic" w:hAnsi="Calibri" w:cs="Calibri"/>
                <w:sz w:val="22"/>
              </w:rPr>
              <w:t xml:space="preserve">sustainability </w:t>
            </w:r>
            <w:r w:rsidRPr="00CF226F">
              <w:rPr>
                <w:rFonts w:ascii="Calibri" w:eastAsia="MS Gothic" w:hAnsi="Calibri" w:cs="Calibri"/>
                <w:sz w:val="22"/>
              </w:rPr>
              <w:t xml:space="preserve">train-the-trainer modules in collaboration with RCE Greater Portland partners, building on the success of existing HIP modules and leadership </w:t>
            </w:r>
            <w:r w:rsidR="00CF226F" w:rsidRPr="00CF226F">
              <w:rPr>
                <w:rFonts w:ascii="Calibri" w:eastAsia="MS Gothic" w:hAnsi="Calibri" w:cs="Calibri"/>
                <w:sz w:val="22"/>
              </w:rPr>
              <w:t xml:space="preserve">development </w:t>
            </w:r>
            <w:r w:rsidRPr="00CF226F">
              <w:rPr>
                <w:rFonts w:ascii="Calibri" w:eastAsia="MS Gothic" w:hAnsi="Calibri" w:cs="Calibri"/>
                <w:sz w:val="22"/>
              </w:rPr>
              <w:t>training</w:t>
            </w:r>
            <w:r w:rsidR="00CF226F" w:rsidRPr="00CF226F">
              <w:rPr>
                <w:rFonts w:ascii="Calibri" w:eastAsia="MS Gothic" w:hAnsi="Calibri" w:cs="Calibri"/>
                <w:sz w:val="22"/>
              </w:rPr>
              <w:t>s</w:t>
            </w:r>
            <w:r w:rsidRPr="00CF226F">
              <w:rPr>
                <w:rFonts w:ascii="Calibri" w:eastAsia="MS Gothic" w:hAnsi="Calibri" w:cs="Calibri"/>
                <w:sz w:val="22"/>
              </w:rPr>
              <w:t xml:space="preserve"> offered by our partners</w:t>
            </w:r>
          </w:p>
          <w:p w14:paraId="587EA16C" w14:textId="77777777" w:rsidR="009964BD" w:rsidRPr="0013792B" w:rsidRDefault="009964BD" w:rsidP="00CF226F">
            <w:pPr>
              <w:pStyle w:val="ListParagraph"/>
              <w:numPr>
                <w:ilvl w:val="0"/>
                <w:numId w:val="38"/>
              </w:numPr>
              <w:tabs>
                <w:tab w:val="left" w:pos="1890"/>
              </w:tabs>
              <w:ind w:leftChars="0"/>
              <w:rPr>
                <w:rFonts w:ascii="Calibri" w:eastAsia="MS Gothic" w:hAnsi="Calibri" w:cs="Calibri"/>
                <w:sz w:val="22"/>
              </w:rPr>
            </w:pPr>
            <w:r w:rsidRPr="00CF226F">
              <w:rPr>
                <w:rFonts w:ascii="Calibri" w:eastAsia="MS Gothic" w:hAnsi="Calibri" w:cs="Calibri"/>
                <w:sz w:val="22"/>
              </w:rPr>
              <w:t>Development of core sustainability learning objectives</w:t>
            </w:r>
            <w:r w:rsidR="00CF226F" w:rsidRPr="00EA4D6A">
              <w:rPr>
                <w:rFonts w:ascii="Calibri" w:eastAsia="MS Gothic" w:hAnsi="Calibri" w:cs="Calibri"/>
                <w:sz w:val="22"/>
              </w:rPr>
              <w:t xml:space="preserve">, as well as educational standards, including the National Common Core, for the K-12 sector, and Core </w:t>
            </w:r>
            <w:r w:rsidR="00CF226F" w:rsidRPr="0013792B">
              <w:rPr>
                <w:rFonts w:ascii="Calibri" w:eastAsia="MS Gothic" w:hAnsi="Calibri" w:cs="Calibri"/>
                <w:sz w:val="22"/>
              </w:rPr>
              <w:t>Outcomes, at the institutional higher education level.</w:t>
            </w:r>
          </w:p>
          <w:p w14:paraId="0D039656" w14:textId="77777777" w:rsidR="009964BD" w:rsidRPr="0013792B" w:rsidRDefault="009964BD" w:rsidP="009964BD">
            <w:pPr>
              <w:pStyle w:val="ListParagraph"/>
              <w:numPr>
                <w:ilvl w:val="0"/>
                <w:numId w:val="38"/>
              </w:numPr>
              <w:tabs>
                <w:tab w:val="left" w:pos="1890"/>
              </w:tabs>
              <w:ind w:leftChars="0"/>
              <w:rPr>
                <w:rFonts w:ascii="Calibri" w:eastAsia="MS Gothic" w:hAnsi="Calibri" w:cs="Calibri"/>
                <w:sz w:val="22"/>
              </w:rPr>
            </w:pPr>
            <w:r w:rsidRPr="0013792B">
              <w:rPr>
                <w:rFonts w:ascii="Calibri" w:eastAsia="MS Gothic" w:hAnsi="Calibri" w:cs="Calibri"/>
                <w:sz w:val="22"/>
              </w:rPr>
              <w:t>Application of social psychological theories to sustainability issues to establish new meaningful perspectives and skillsets</w:t>
            </w:r>
          </w:p>
          <w:p w14:paraId="5DAB1C82" w14:textId="77777777" w:rsidR="009964BD" w:rsidRPr="00EA4D6A" w:rsidRDefault="009964BD" w:rsidP="009964BD">
            <w:pPr>
              <w:pStyle w:val="ListParagraph"/>
              <w:numPr>
                <w:ilvl w:val="0"/>
                <w:numId w:val="38"/>
              </w:numPr>
              <w:tabs>
                <w:tab w:val="left" w:pos="1890"/>
              </w:tabs>
              <w:ind w:leftChars="0"/>
              <w:rPr>
                <w:rFonts w:ascii="Calibri" w:eastAsia="MS Gothic" w:hAnsi="Calibri" w:cs="Calibri"/>
                <w:sz w:val="22"/>
              </w:rPr>
            </w:pPr>
            <w:r w:rsidRPr="00EA4D6A">
              <w:rPr>
                <w:rFonts w:ascii="Calibri" w:eastAsia="MS Gothic" w:hAnsi="Calibri" w:cs="Calibri"/>
                <w:sz w:val="22"/>
              </w:rPr>
              <w:t>Implementation of trainings, with outcomes established by participants to integrate the trainings in their own communities</w:t>
            </w:r>
          </w:p>
          <w:p w14:paraId="08719B12" w14:textId="77777777" w:rsidR="009964BD" w:rsidRPr="00EA4D6A" w:rsidRDefault="009964BD" w:rsidP="009964BD">
            <w:pPr>
              <w:pStyle w:val="ListParagraph"/>
              <w:numPr>
                <w:ilvl w:val="0"/>
                <w:numId w:val="38"/>
              </w:numPr>
              <w:tabs>
                <w:tab w:val="left" w:pos="1890"/>
              </w:tabs>
              <w:ind w:leftChars="0"/>
              <w:rPr>
                <w:rFonts w:ascii="Calibri" w:eastAsia="MS Gothic" w:hAnsi="Calibri" w:cs="Calibri"/>
                <w:sz w:val="22"/>
              </w:rPr>
            </w:pPr>
            <w:r w:rsidRPr="00EA4D6A">
              <w:rPr>
                <w:rFonts w:ascii="Calibri" w:eastAsia="MS Gothic" w:hAnsi="Calibri" w:cs="Calibri"/>
                <w:sz w:val="22"/>
              </w:rPr>
              <w:t>Assessment of pilot projects, in order to replicate in other communities.</w:t>
            </w:r>
          </w:p>
          <w:p w14:paraId="5D5CF848" w14:textId="4C0EDEF5" w:rsidR="0021067B" w:rsidRDefault="00F74D2C" w:rsidP="00EE5A7F">
            <w:pPr>
              <w:tabs>
                <w:tab w:val="left" w:pos="1890"/>
              </w:tabs>
              <w:rPr>
                <w:rFonts w:ascii="Calibri" w:eastAsia="MS Gothic" w:hAnsi="Calibri" w:cs="Calibri"/>
                <w:sz w:val="22"/>
                <w:szCs w:val="22"/>
              </w:rPr>
            </w:pPr>
            <w:r w:rsidRPr="00EA4D6A">
              <w:rPr>
                <w:rFonts w:ascii="Calibri" w:eastAsia="MS Gothic" w:hAnsi="Calibri" w:cs="Calibri"/>
                <w:sz w:val="22"/>
                <w:szCs w:val="22"/>
              </w:rPr>
              <w:lastRenderedPageBreak/>
              <w:t xml:space="preserve">This proven educational model is designed to be replicated.  As a train-the-trainer model, established by Phil Zimbardo to empower people to become heroes in their own communities, the goal is to scale up quickly.  Already successful in combatting social </w:t>
            </w:r>
            <w:r>
              <w:rPr>
                <w:rFonts w:ascii="Calibri" w:eastAsia="MS Gothic" w:hAnsi="Calibri" w:cs="Calibri"/>
                <w:sz w:val="22"/>
                <w:szCs w:val="22"/>
              </w:rPr>
              <w:t xml:space="preserve"> </w:t>
            </w:r>
            <w:r>
              <w:rPr>
                <w:rFonts w:ascii="Calibri" w:eastAsia="MS Gothic" w:hAnsi="Calibri" w:cs="Calibri"/>
                <w:sz w:val="22"/>
                <w:szCs w:val="22"/>
              </w:rPr>
              <w:t xml:space="preserve"> </w:t>
            </w:r>
            <w:r w:rsidRPr="00EA4D6A">
              <w:rPr>
                <w:rFonts w:ascii="Calibri" w:eastAsia="MS Gothic" w:hAnsi="Calibri" w:cs="Calibri"/>
                <w:sz w:val="22"/>
                <w:szCs w:val="22"/>
              </w:rPr>
              <w:t xml:space="preserve">psychological problems such as </w:t>
            </w:r>
            <w:r>
              <w:rPr>
                <w:rFonts w:ascii="Calibri" w:eastAsia="MS Gothic" w:hAnsi="Calibri" w:cs="Calibri"/>
                <w:sz w:val="22"/>
                <w:szCs w:val="22"/>
              </w:rPr>
              <w:t xml:space="preserve">impotent </w:t>
            </w:r>
            <w:r w:rsidRPr="00EA4D6A">
              <w:rPr>
                <w:rFonts w:ascii="Calibri" w:eastAsia="MS Gothic" w:hAnsi="Calibri" w:cs="Calibri"/>
                <w:sz w:val="22"/>
                <w:szCs w:val="22"/>
              </w:rPr>
              <w:t>empathy and the bystander effect, we recognize that the sustainability movement and ESD, in particular, desperately need these tools. We hope that the model we are proposing and will be testing in Portland will serve as an opportunity for replication within diverse communities and across GAP priority action areas.</w:t>
            </w:r>
          </w:p>
          <w:p w14:paraId="52ADBF4B" w14:textId="233BE76B" w:rsidR="0021067B" w:rsidRPr="009964BD" w:rsidRDefault="0021067B" w:rsidP="00EE5A7F">
            <w:pPr>
              <w:tabs>
                <w:tab w:val="left" w:pos="1890"/>
              </w:tabs>
              <w:rPr>
                <w:rFonts w:ascii="Calibri" w:eastAsia="MS Gothic" w:hAnsi="Calibri" w:cs="Calibri"/>
                <w:sz w:val="18"/>
              </w:rPr>
            </w:pPr>
          </w:p>
        </w:tc>
      </w:tr>
      <w:tr w:rsidR="00CE1742" w:rsidRPr="00574CD9" w14:paraId="11D646FE" w14:textId="77777777" w:rsidTr="0015196A">
        <w:trPr>
          <w:trHeight w:val="530"/>
        </w:trPr>
        <w:tc>
          <w:tcPr>
            <w:tcW w:w="1994" w:type="dxa"/>
            <w:vMerge w:val="restart"/>
            <w:shd w:val="clear" w:color="auto" w:fill="DAEEF3" w:themeFill="accent5" w:themeFillTint="33"/>
          </w:tcPr>
          <w:p w14:paraId="36639E47" w14:textId="77777777" w:rsidR="00CE1742" w:rsidRPr="0067606B" w:rsidRDefault="00CE1742" w:rsidP="0067606B">
            <w:pPr>
              <w:pStyle w:val="ListParagraph"/>
              <w:numPr>
                <w:ilvl w:val="0"/>
                <w:numId w:val="34"/>
              </w:numPr>
              <w:tabs>
                <w:tab w:val="left" w:pos="1890"/>
              </w:tabs>
              <w:ind w:leftChars="0"/>
              <w:rPr>
                <w:rFonts w:ascii="Calibri" w:eastAsia="MS Gothic" w:hAnsi="Calibri" w:cs="Calibri"/>
                <w:sz w:val="22"/>
              </w:rPr>
            </w:pPr>
            <w:r w:rsidRPr="0067606B">
              <w:rPr>
                <w:rFonts w:ascii="Calibri" w:eastAsia="MS Gothic" w:hAnsi="Calibri" w:cs="Calibri"/>
                <w:sz w:val="22"/>
              </w:rPr>
              <w:lastRenderedPageBreak/>
              <w:t>A</w:t>
            </w:r>
            <w:r w:rsidRPr="0067606B">
              <w:rPr>
                <w:rFonts w:ascii="Calibri" w:eastAsia="MS Gothic" w:hAnsi="Calibri" w:cs="Calibri" w:hint="eastAsia"/>
                <w:sz w:val="22"/>
              </w:rPr>
              <w:t>chievements</w:t>
            </w:r>
          </w:p>
        </w:tc>
        <w:tc>
          <w:tcPr>
            <w:tcW w:w="8212" w:type="dxa"/>
            <w:gridSpan w:val="2"/>
            <w:tcBorders>
              <w:bottom w:val="dotted" w:sz="4" w:space="0" w:color="auto"/>
            </w:tcBorders>
          </w:tcPr>
          <w:p w14:paraId="26BBE894" w14:textId="77777777" w:rsidR="00CE1742" w:rsidRPr="00056363" w:rsidRDefault="00CE1742" w:rsidP="00C81381">
            <w:pPr>
              <w:tabs>
                <w:tab w:val="left" w:pos="1890"/>
              </w:tabs>
              <w:spacing w:line="-240" w:lineRule="auto"/>
              <w:rPr>
                <w:rFonts w:ascii="Calibri" w:eastAsiaTheme="majorEastAsia" w:hAnsi="Calibri" w:cs="Calibri"/>
                <w:sz w:val="22"/>
              </w:rPr>
            </w:pPr>
            <w:r w:rsidRPr="00056363">
              <w:rPr>
                <w:rFonts w:ascii="Calibri" w:eastAsia="MS PGothic" w:hAnsi="Calibri" w:cs="Calibri"/>
                <w:sz w:val="20"/>
                <w:szCs w:val="20"/>
              </w:rPr>
              <w:t xml:space="preserve">Please describe the </w:t>
            </w:r>
            <w:r w:rsidRPr="00056363">
              <w:rPr>
                <w:rFonts w:ascii="Calibri" w:eastAsia="MS PGothic" w:hAnsi="Calibri" w:cs="Calibri" w:hint="eastAsia"/>
                <w:sz w:val="20"/>
                <w:szCs w:val="20"/>
              </w:rPr>
              <w:t>achievements</w:t>
            </w:r>
            <w:r w:rsidRPr="00056363">
              <w:rPr>
                <w:rFonts w:ascii="Calibri" w:eastAsia="MS PGothic" w:hAnsi="Calibri" w:cs="Calibri"/>
                <w:sz w:val="20"/>
                <w:szCs w:val="20"/>
              </w:rPr>
              <w:t xml:space="preserve"> </w:t>
            </w:r>
            <w:r w:rsidRPr="00056363">
              <w:rPr>
                <w:rFonts w:ascii="Calibri" w:eastAsia="MS PGothic" w:hAnsi="Calibri" w:cs="Calibri" w:hint="eastAsia"/>
                <w:sz w:val="20"/>
                <w:szCs w:val="20"/>
              </w:rPr>
              <w:t xml:space="preserve">of </w:t>
            </w:r>
            <w:r w:rsidRPr="00056363">
              <w:rPr>
                <w:rFonts w:ascii="Calibri" w:eastAsia="MS PGothic" w:hAnsi="Calibri" w:cs="Calibri"/>
                <w:sz w:val="20"/>
                <w:szCs w:val="20"/>
              </w:rPr>
              <w:t>the project in detail</w:t>
            </w:r>
            <w:r w:rsidRPr="00056363">
              <w:rPr>
                <w:rFonts w:ascii="Calibri" w:eastAsia="MS PGothic" w:hAnsi="Calibri" w:cs="Calibri" w:hint="eastAsia"/>
                <w:sz w:val="20"/>
                <w:szCs w:val="20"/>
              </w:rPr>
              <w:t>,</w:t>
            </w:r>
            <w:r w:rsidRPr="00056363">
              <w:rPr>
                <w:rFonts w:ascii="Calibri" w:eastAsia="MS PGothic" w:hAnsi="Calibri" w:cs="Calibri"/>
                <w:sz w:val="20"/>
                <w:szCs w:val="20"/>
              </w:rPr>
              <w:t xml:space="preserve"> such as </w:t>
            </w:r>
            <w:r w:rsidRPr="00056363">
              <w:rPr>
                <w:rFonts w:ascii="Calibri" w:eastAsia="MS PGothic" w:hAnsi="Calibri" w:cs="Calibri" w:hint="eastAsia"/>
                <w:sz w:val="20"/>
                <w:szCs w:val="20"/>
              </w:rPr>
              <w:t xml:space="preserve">transformation of </w:t>
            </w:r>
            <w:r w:rsidRPr="00056363">
              <w:rPr>
                <w:rFonts w:ascii="Calibri" w:eastAsia="MS PGothic" w:hAnsi="Calibri" w:cs="Calibri"/>
                <w:sz w:val="20"/>
                <w:szCs w:val="20"/>
              </w:rPr>
              <w:t xml:space="preserve">people and community and how </w:t>
            </w:r>
            <w:r w:rsidRPr="00056363">
              <w:rPr>
                <w:rFonts w:ascii="Calibri" w:eastAsia="MS PGothic" w:hAnsi="Calibri" w:cs="Calibri" w:hint="eastAsia"/>
                <w:sz w:val="20"/>
                <w:szCs w:val="20"/>
              </w:rPr>
              <w:t xml:space="preserve">you </w:t>
            </w:r>
            <w:r w:rsidR="00C81381">
              <w:rPr>
                <w:rFonts w:ascii="Calibri" w:eastAsia="MS PGothic" w:hAnsi="Calibri" w:cs="Calibri"/>
                <w:sz w:val="20"/>
                <w:szCs w:val="20"/>
              </w:rPr>
              <w:t>furthered</w:t>
            </w:r>
            <w:r w:rsidRPr="00056363">
              <w:rPr>
                <w:rFonts w:ascii="Calibri" w:eastAsia="MS PGothic" w:hAnsi="Calibri" w:cs="Calibri"/>
                <w:sz w:val="20"/>
                <w:szCs w:val="20"/>
              </w:rPr>
              <w:t xml:space="preserve"> those achievement</w:t>
            </w:r>
            <w:r w:rsidRPr="00056363">
              <w:rPr>
                <w:rFonts w:ascii="Calibri" w:eastAsia="MS PGothic" w:hAnsi="Calibri" w:cs="Calibri" w:hint="eastAsia"/>
                <w:sz w:val="20"/>
                <w:szCs w:val="20"/>
              </w:rPr>
              <w:t>s</w:t>
            </w:r>
            <w:r>
              <w:rPr>
                <w:rFonts w:ascii="Calibri" w:eastAsia="MS PGothic" w:hAnsi="Calibri" w:cs="Calibri" w:hint="eastAsia"/>
                <w:sz w:val="20"/>
                <w:szCs w:val="20"/>
              </w:rPr>
              <w:t xml:space="preserve"> in Max. 200 words.</w:t>
            </w:r>
          </w:p>
        </w:tc>
      </w:tr>
      <w:tr w:rsidR="00CE1742" w:rsidRPr="00574CD9" w14:paraId="0DC4E37F" w14:textId="77777777" w:rsidTr="0015196A">
        <w:trPr>
          <w:trHeight w:val="1533"/>
        </w:trPr>
        <w:tc>
          <w:tcPr>
            <w:tcW w:w="1994" w:type="dxa"/>
            <w:vMerge/>
            <w:shd w:val="clear" w:color="auto" w:fill="DAEEF3" w:themeFill="accent5" w:themeFillTint="33"/>
          </w:tcPr>
          <w:p w14:paraId="646E2DDA" w14:textId="77777777" w:rsidR="00CE1742" w:rsidRPr="0067606B" w:rsidRDefault="00CE1742" w:rsidP="006B2245">
            <w:pPr>
              <w:tabs>
                <w:tab w:val="left" w:pos="1890"/>
              </w:tabs>
              <w:rPr>
                <w:rFonts w:ascii="Calibri" w:eastAsia="MS Gothic" w:hAnsi="Calibri" w:cs="Calibri"/>
                <w:sz w:val="22"/>
              </w:rPr>
            </w:pPr>
          </w:p>
        </w:tc>
        <w:tc>
          <w:tcPr>
            <w:tcW w:w="8212" w:type="dxa"/>
            <w:gridSpan w:val="2"/>
            <w:tcBorders>
              <w:top w:val="dotted" w:sz="4" w:space="0" w:color="auto"/>
              <w:bottom w:val="single" w:sz="4" w:space="0" w:color="auto"/>
            </w:tcBorders>
          </w:tcPr>
          <w:p w14:paraId="71E1EB25" w14:textId="75068CE7" w:rsidR="00CF226F" w:rsidRDefault="00F073BD" w:rsidP="00E33146">
            <w:pPr>
              <w:pStyle w:val="font7"/>
              <w:spacing w:before="0" w:beforeAutospacing="0" w:after="0" w:afterAutospacing="0"/>
              <w:ind w:left="129"/>
              <w:textAlignment w:val="baseline"/>
              <w:rPr>
                <w:rFonts w:ascii="Calibri" w:hAnsi="Calibri" w:cs="Arial"/>
                <w:color w:val="312F2F"/>
                <w:sz w:val="22"/>
                <w:szCs w:val="22"/>
              </w:rPr>
            </w:pPr>
            <w:r>
              <w:rPr>
                <w:rFonts w:ascii="Calibri" w:hAnsi="Calibri" w:cs="Arial"/>
                <w:color w:val="312F2F"/>
                <w:sz w:val="22"/>
                <w:szCs w:val="22"/>
              </w:rPr>
              <w:t>T</w:t>
            </w:r>
            <w:r w:rsidR="00CF226F">
              <w:rPr>
                <w:rFonts w:ascii="Calibri" w:hAnsi="Calibri" w:cs="Arial"/>
                <w:color w:val="312F2F"/>
                <w:sz w:val="22"/>
                <w:szCs w:val="22"/>
              </w:rPr>
              <w:t xml:space="preserve">he </w:t>
            </w:r>
            <w:r>
              <w:rPr>
                <w:rFonts w:ascii="Calibri" w:hAnsi="Calibri" w:cs="Arial"/>
                <w:color w:val="312F2F"/>
                <w:sz w:val="22"/>
                <w:szCs w:val="22"/>
              </w:rPr>
              <w:t xml:space="preserve">project’s </w:t>
            </w:r>
            <w:r w:rsidR="004335F5">
              <w:rPr>
                <w:rFonts w:ascii="Calibri" w:hAnsi="Calibri" w:cs="Arial"/>
                <w:color w:val="312F2F"/>
                <w:sz w:val="22"/>
                <w:szCs w:val="22"/>
              </w:rPr>
              <w:t xml:space="preserve">core </w:t>
            </w:r>
            <w:r w:rsidR="00CF226F">
              <w:rPr>
                <w:rFonts w:ascii="Calibri" w:hAnsi="Calibri" w:cs="Arial"/>
                <w:color w:val="312F2F"/>
                <w:sz w:val="22"/>
                <w:szCs w:val="22"/>
              </w:rPr>
              <w:t>partners have achieved a great deal.</w:t>
            </w:r>
            <w:r>
              <w:rPr>
                <w:rFonts w:ascii="Calibri" w:hAnsi="Calibri" w:cs="Arial"/>
                <w:color w:val="312F2F"/>
                <w:sz w:val="22"/>
                <w:szCs w:val="22"/>
              </w:rPr>
              <w:t xml:space="preserve"> </w:t>
            </w:r>
            <w:r w:rsidR="00E33146">
              <w:rPr>
                <w:rFonts w:ascii="Calibri" w:hAnsi="Calibri" w:cs="Arial"/>
                <w:color w:val="312F2F"/>
                <w:sz w:val="22"/>
                <w:szCs w:val="22"/>
              </w:rPr>
              <w:t xml:space="preserve">Our collaboration will build on </w:t>
            </w:r>
            <w:r>
              <w:rPr>
                <w:rFonts w:ascii="Calibri" w:hAnsi="Calibri" w:cs="Arial"/>
                <w:color w:val="312F2F"/>
                <w:sz w:val="22"/>
                <w:szCs w:val="22"/>
              </w:rPr>
              <w:t>these achievements.</w:t>
            </w:r>
          </w:p>
          <w:p w14:paraId="5D90CC7D" w14:textId="6CD785FB" w:rsidR="00F74D2C" w:rsidRDefault="00F74D2C" w:rsidP="00F74D2C">
            <w:pPr>
              <w:pStyle w:val="font7"/>
              <w:spacing w:before="0" w:beforeAutospacing="0" w:after="0" w:afterAutospacing="0"/>
              <w:textAlignment w:val="baseline"/>
              <w:rPr>
                <w:rFonts w:ascii="Calibri" w:hAnsi="Calibri" w:cs="Arial"/>
                <w:color w:val="312F2F"/>
                <w:sz w:val="22"/>
                <w:szCs w:val="22"/>
              </w:rPr>
            </w:pPr>
            <w:r>
              <w:rPr>
                <w:rFonts w:ascii="Calibri" w:hAnsi="Calibri" w:cs="Arial"/>
                <w:color w:val="312F2F"/>
                <w:sz w:val="22"/>
                <w:szCs w:val="22"/>
              </w:rPr>
              <w:t xml:space="preserve"> </w:t>
            </w:r>
            <w:r>
              <w:rPr>
                <w:rFonts w:ascii="Calibri" w:hAnsi="Calibri" w:cs="Arial"/>
                <w:color w:val="312F2F"/>
                <w:sz w:val="22"/>
                <w:szCs w:val="22"/>
              </w:rPr>
              <w:t xml:space="preserve">The </w:t>
            </w:r>
            <w:r w:rsidRPr="00CF226F">
              <w:rPr>
                <w:rFonts w:ascii="Calibri" w:hAnsi="Calibri" w:cs="Arial"/>
                <w:color w:val="312F2F"/>
                <w:sz w:val="22"/>
                <w:szCs w:val="22"/>
              </w:rPr>
              <w:t>Heroic Imagination Project (HIP) has:</w:t>
            </w:r>
          </w:p>
          <w:p w14:paraId="1701D0DF" w14:textId="77777777" w:rsidR="00F74D2C" w:rsidRDefault="00F74D2C" w:rsidP="00F74D2C">
            <w:pPr>
              <w:pStyle w:val="font7"/>
              <w:numPr>
                <w:ilvl w:val="0"/>
                <w:numId w:val="40"/>
              </w:numPr>
              <w:spacing w:before="0" w:beforeAutospacing="0" w:after="0" w:afterAutospacing="0"/>
              <w:textAlignment w:val="baseline"/>
              <w:rPr>
                <w:rFonts w:ascii="Calibri" w:hAnsi="Calibri" w:cs="Arial"/>
                <w:color w:val="312F2F"/>
                <w:sz w:val="22"/>
                <w:szCs w:val="22"/>
              </w:rPr>
            </w:pPr>
            <w:r>
              <w:rPr>
                <w:rFonts w:ascii="Calibri" w:hAnsi="Calibri" w:cs="Arial"/>
                <w:color w:val="312F2F"/>
                <w:sz w:val="22"/>
                <w:szCs w:val="22"/>
              </w:rPr>
              <w:t>Trained more than 1000 trainers, in hundreds of trainings, in 6 countries (with 3 other nations set to join our consortium).</w:t>
            </w:r>
          </w:p>
          <w:p w14:paraId="33A64D22" w14:textId="77777777" w:rsidR="00CF226F" w:rsidRPr="004335F5" w:rsidRDefault="004335F5" w:rsidP="004335F5">
            <w:pPr>
              <w:pStyle w:val="font7"/>
              <w:numPr>
                <w:ilvl w:val="0"/>
                <w:numId w:val="40"/>
              </w:numPr>
              <w:spacing w:before="0" w:beforeAutospacing="0" w:after="0" w:afterAutospacing="0"/>
              <w:textAlignment w:val="baseline"/>
              <w:rPr>
                <w:rFonts w:ascii="Calibri" w:hAnsi="Calibri" w:cs="Arial"/>
                <w:color w:val="312F2F"/>
                <w:sz w:val="22"/>
                <w:szCs w:val="22"/>
              </w:rPr>
            </w:pPr>
            <w:r>
              <w:rPr>
                <w:rFonts w:ascii="Calibri" w:hAnsi="Calibri" w:cs="Arial"/>
                <w:color w:val="312F2F"/>
                <w:sz w:val="22"/>
                <w:szCs w:val="22"/>
              </w:rPr>
              <w:t>Review</w:t>
            </w:r>
            <w:r w:rsidR="00CF226F">
              <w:rPr>
                <w:rFonts w:ascii="Calibri" w:hAnsi="Calibri" w:cs="Arial"/>
                <w:color w:val="312F2F"/>
                <w:sz w:val="22"/>
                <w:szCs w:val="22"/>
              </w:rPr>
              <w:t xml:space="preserve">: </w:t>
            </w:r>
            <w:r w:rsidR="00CF226F" w:rsidRPr="00CF226F">
              <w:rPr>
                <w:rFonts w:ascii="Calibri" w:hAnsi="Calibri" w:cs="Arial"/>
                <w:i/>
                <w:color w:val="312F2F"/>
                <w:sz w:val="22"/>
                <w:szCs w:val="22"/>
              </w:rPr>
              <w:t>“Best day ever!!! I have never been so inspired! I am so excited to get this going and to be trained by 2 absolute rock stars was just a highlight of my life!”</w:t>
            </w:r>
          </w:p>
          <w:p w14:paraId="0DE9ED84" w14:textId="77777777" w:rsidR="004335F5" w:rsidRDefault="002D5B54" w:rsidP="004335F5">
            <w:pPr>
              <w:pStyle w:val="font7"/>
              <w:spacing w:before="0" w:beforeAutospacing="0" w:after="0" w:afterAutospacing="0"/>
              <w:ind w:left="143"/>
              <w:textAlignment w:val="baseline"/>
              <w:rPr>
                <w:rFonts w:ascii="Calibri" w:hAnsi="Calibri" w:cs="Arial"/>
                <w:color w:val="312F2F"/>
                <w:sz w:val="22"/>
                <w:szCs w:val="22"/>
              </w:rPr>
            </w:pPr>
            <w:r w:rsidRPr="00CF226F">
              <w:rPr>
                <w:rFonts w:ascii="Calibri" w:hAnsi="Calibri" w:cs="Arial"/>
                <w:color w:val="312F2F"/>
                <w:sz w:val="22"/>
                <w:szCs w:val="22"/>
              </w:rPr>
              <w:t>Trash for Peace</w:t>
            </w:r>
            <w:r w:rsidR="004335F5">
              <w:rPr>
                <w:rFonts w:ascii="Calibri" w:hAnsi="Calibri" w:cs="Arial"/>
                <w:color w:val="312F2F"/>
                <w:sz w:val="22"/>
                <w:szCs w:val="22"/>
              </w:rPr>
              <w:t>:</w:t>
            </w:r>
            <w:r w:rsidRPr="00CF226F">
              <w:rPr>
                <w:rFonts w:ascii="Calibri" w:hAnsi="Calibri" w:cs="Arial"/>
                <w:color w:val="312F2F"/>
                <w:sz w:val="22"/>
                <w:szCs w:val="22"/>
              </w:rPr>
              <w:t xml:space="preserve"> </w:t>
            </w:r>
          </w:p>
          <w:p w14:paraId="6249A476" w14:textId="77777777" w:rsidR="002D5B54" w:rsidRPr="00F073BD" w:rsidRDefault="004335F5" w:rsidP="00F073BD">
            <w:pPr>
              <w:pStyle w:val="font7"/>
              <w:numPr>
                <w:ilvl w:val="0"/>
                <w:numId w:val="44"/>
              </w:numPr>
              <w:spacing w:before="0" w:beforeAutospacing="0" w:after="0" w:afterAutospacing="0"/>
              <w:textAlignment w:val="baseline"/>
              <w:rPr>
                <w:rFonts w:ascii="Calibri" w:hAnsi="Calibri" w:cs="Arial"/>
                <w:color w:val="312F2F"/>
                <w:sz w:val="22"/>
                <w:szCs w:val="22"/>
              </w:rPr>
            </w:pPr>
            <w:r w:rsidRPr="00F073BD">
              <w:rPr>
                <w:rFonts w:ascii="Calibri" w:hAnsi="Calibri" w:cs="Arial"/>
                <w:color w:val="312F2F"/>
                <w:sz w:val="22"/>
                <w:szCs w:val="22"/>
                <w:bdr w:val="none" w:sz="0" w:space="0" w:color="auto" w:frame="1"/>
              </w:rPr>
              <w:t>P</w:t>
            </w:r>
            <w:r w:rsidR="002D5B54" w:rsidRPr="00F073BD">
              <w:rPr>
                <w:rFonts w:ascii="Calibri" w:hAnsi="Calibri" w:cs="Arial"/>
                <w:color w:val="312F2F"/>
                <w:sz w:val="22"/>
                <w:szCs w:val="22"/>
                <w:bdr w:val="none" w:sz="0" w:space="0" w:color="auto" w:frame="1"/>
              </w:rPr>
              <w:t>artners with over 30 schools and 20 business and nonprofit organizations</w:t>
            </w:r>
          </w:p>
          <w:p w14:paraId="3E3735F5" w14:textId="1E58E236" w:rsidR="002D5B54" w:rsidRDefault="00F073BD" w:rsidP="004335F5">
            <w:pPr>
              <w:pStyle w:val="font7"/>
              <w:numPr>
                <w:ilvl w:val="0"/>
                <w:numId w:val="41"/>
              </w:numPr>
              <w:spacing w:before="0" w:beforeAutospacing="0" w:after="0" w:afterAutospacing="0"/>
              <w:textAlignment w:val="baseline"/>
              <w:rPr>
                <w:rFonts w:ascii="Calibri" w:hAnsi="Calibri" w:cs="Arial"/>
                <w:color w:val="312F2F"/>
                <w:sz w:val="22"/>
                <w:szCs w:val="22"/>
                <w:bdr w:val="none" w:sz="0" w:space="0" w:color="auto" w:frame="1"/>
              </w:rPr>
            </w:pPr>
            <w:r>
              <w:rPr>
                <w:rFonts w:ascii="Calibri" w:hAnsi="Calibri" w:cs="Arial"/>
                <w:color w:val="312F2F"/>
                <w:sz w:val="22"/>
                <w:szCs w:val="22"/>
                <w:bdr w:val="none" w:sz="0" w:space="0" w:color="auto" w:frame="1"/>
              </w:rPr>
              <w:t>B</w:t>
            </w:r>
            <w:r w:rsidR="00E33146">
              <w:rPr>
                <w:rFonts w:ascii="Calibri" w:hAnsi="Calibri" w:cs="Arial"/>
                <w:color w:val="312F2F"/>
                <w:sz w:val="22"/>
                <w:szCs w:val="22"/>
                <w:bdr w:val="none" w:sz="0" w:space="0" w:color="auto" w:frame="1"/>
              </w:rPr>
              <w:t xml:space="preserve">uilt </w:t>
            </w:r>
            <w:r>
              <w:rPr>
                <w:rFonts w:ascii="Calibri" w:hAnsi="Calibri" w:cs="Arial"/>
                <w:color w:val="312F2F"/>
                <w:sz w:val="22"/>
                <w:szCs w:val="22"/>
                <w:bdr w:val="none" w:sz="0" w:space="0" w:color="auto" w:frame="1"/>
              </w:rPr>
              <w:t xml:space="preserve">60 </w:t>
            </w:r>
            <w:r w:rsidR="004335F5">
              <w:rPr>
                <w:rFonts w:ascii="Calibri" w:hAnsi="Calibri" w:cs="Arial"/>
                <w:color w:val="312F2F"/>
                <w:sz w:val="22"/>
                <w:szCs w:val="22"/>
                <w:bdr w:val="none" w:sz="0" w:space="0" w:color="auto" w:frame="1"/>
              </w:rPr>
              <w:t>reused plastic water bottle bins in the United States, Bulgaria, and Costa Rica</w:t>
            </w:r>
          </w:p>
          <w:p w14:paraId="671DD1D7" w14:textId="3D86BEBA" w:rsidR="004335F5" w:rsidRPr="00CF226F" w:rsidRDefault="00E33146" w:rsidP="004335F5">
            <w:pPr>
              <w:pStyle w:val="font7"/>
              <w:numPr>
                <w:ilvl w:val="0"/>
                <w:numId w:val="41"/>
              </w:numPr>
              <w:spacing w:before="0" w:beforeAutospacing="0" w:after="0" w:afterAutospacing="0"/>
              <w:textAlignment w:val="baseline"/>
              <w:rPr>
                <w:rFonts w:ascii="Calibri" w:hAnsi="Calibri" w:cs="Arial"/>
                <w:color w:val="312F2F"/>
                <w:sz w:val="22"/>
                <w:szCs w:val="22"/>
              </w:rPr>
            </w:pPr>
            <w:r>
              <w:rPr>
                <w:rFonts w:ascii="Calibri" w:hAnsi="Calibri" w:cs="Arial"/>
                <w:color w:val="312F2F"/>
                <w:sz w:val="22"/>
                <w:szCs w:val="22"/>
                <w:bdr w:val="none" w:sz="0" w:space="0" w:color="auto" w:frame="1"/>
              </w:rPr>
              <w:t>Diverted a</w:t>
            </w:r>
            <w:r w:rsidR="004335F5">
              <w:rPr>
                <w:rFonts w:ascii="Calibri" w:hAnsi="Calibri" w:cs="Arial"/>
                <w:color w:val="312F2F"/>
                <w:sz w:val="22"/>
                <w:szCs w:val="22"/>
                <w:bdr w:val="none" w:sz="0" w:space="0" w:color="auto" w:frame="1"/>
              </w:rPr>
              <w:t xml:space="preserve">pproximately </w:t>
            </w:r>
            <w:r w:rsidR="00F073BD">
              <w:rPr>
                <w:rFonts w:ascii="Calibri" w:hAnsi="Calibri" w:cs="Arial"/>
                <w:color w:val="312F2F"/>
                <w:sz w:val="22"/>
                <w:szCs w:val="22"/>
                <w:bdr w:val="none" w:sz="0" w:space="0" w:color="auto" w:frame="1"/>
              </w:rPr>
              <w:t>3,600</w:t>
            </w:r>
            <w:r w:rsidR="004335F5">
              <w:rPr>
                <w:rFonts w:ascii="Calibri" w:hAnsi="Calibri" w:cs="Arial"/>
                <w:color w:val="312F2F"/>
                <w:sz w:val="22"/>
                <w:szCs w:val="22"/>
                <w:bdr w:val="none" w:sz="0" w:space="0" w:color="auto" w:frame="1"/>
              </w:rPr>
              <w:t xml:space="preserve"> bottles from landfill</w:t>
            </w:r>
            <w:r w:rsidR="00F073BD">
              <w:rPr>
                <w:rFonts w:ascii="Calibri" w:hAnsi="Calibri" w:cs="Arial"/>
                <w:color w:val="312F2F"/>
                <w:sz w:val="22"/>
                <w:szCs w:val="22"/>
                <w:bdr w:val="none" w:sz="0" w:space="0" w:color="auto" w:frame="1"/>
              </w:rPr>
              <w:t xml:space="preserve"> </w:t>
            </w:r>
            <w:r w:rsidR="00F073BD" w:rsidRPr="00F073BD">
              <w:rPr>
                <w:rFonts w:ascii="Calibri" w:hAnsi="Calibri" w:cs="Arial"/>
                <w:color w:val="312F2F"/>
                <w:sz w:val="22"/>
                <w:szCs w:val="22"/>
                <w:bdr w:val="none" w:sz="0" w:space="0" w:color="auto" w:frame="1"/>
              </w:rPr>
              <w:t>and at least 500 pounds of other trash</w:t>
            </w:r>
          </w:p>
          <w:p w14:paraId="7E081D23" w14:textId="2388026B" w:rsidR="004335F5" w:rsidRPr="00CF226F" w:rsidRDefault="004335F5" w:rsidP="004335F5">
            <w:pPr>
              <w:pStyle w:val="font7"/>
              <w:numPr>
                <w:ilvl w:val="0"/>
                <w:numId w:val="41"/>
              </w:numPr>
              <w:spacing w:before="0" w:beforeAutospacing="0" w:after="0" w:afterAutospacing="0"/>
              <w:textAlignment w:val="baseline"/>
              <w:rPr>
                <w:rFonts w:ascii="Calibri" w:hAnsi="Calibri" w:cs="Arial"/>
                <w:color w:val="312F2F"/>
                <w:sz w:val="22"/>
                <w:szCs w:val="22"/>
              </w:rPr>
            </w:pPr>
            <w:r w:rsidRPr="00CF226F">
              <w:rPr>
                <w:rFonts w:ascii="Calibri" w:hAnsi="Calibri" w:cs="Arial"/>
                <w:color w:val="312F2F"/>
                <w:sz w:val="22"/>
                <w:szCs w:val="22"/>
                <w:bdr w:val="none" w:sz="0" w:space="0" w:color="auto" w:frame="1"/>
              </w:rPr>
              <w:t>Bin projects have resulted in a reduction of 90% water bot</w:t>
            </w:r>
            <w:r w:rsidR="00F073BD">
              <w:rPr>
                <w:rFonts w:ascii="Calibri" w:hAnsi="Calibri" w:cs="Arial"/>
                <w:color w:val="312F2F"/>
                <w:sz w:val="22"/>
                <w:szCs w:val="22"/>
                <w:bdr w:val="none" w:sz="0" w:space="0" w:color="auto" w:frame="1"/>
              </w:rPr>
              <w:t>tles from events and classrooms</w:t>
            </w:r>
          </w:p>
          <w:p w14:paraId="1852C778" w14:textId="4A62401C" w:rsidR="002D5B54" w:rsidRPr="00CF226F" w:rsidRDefault="002D5B54" w:rsidP="004335F5">
            <w:pPr>
              <w:pStyle w:val="font7"/>
              <w:numPr>
                <w:ilvl w:val="0"/>
                <w:numId w:val="41"/>
              </w:numPr>
              <w:spacing w:before="0" w:beforeAutospacing="0" w:after="0" w:afterAutospacing="0"/>
              <w:textAlignment w:val="baseline"/>
              <w:rPr>
                <w:rFonts w:ascii="Calibri" w:hAnsi="Calibri" w:cs="Arial"/>
                <w:color w:val="312F2F"/>
                <w:sz w:val="22"/>
                <w:szCs w:val="22"/>
              </w:rPr>
            </w:pPr>
            <w:r w:rsidRPr="00CF226F">
              <w:rPr>
                <w:rFonts w:ascii="Calibri" w:hAnsi="Calibri" w:cs="Arial"/>
                <w:color w:val="312F2F"/>
                <w:sz w:val="22"/>
                <w:szCs w:val="22"/>
                <w:bdr w:val="none" w:sz="0" w:space="0" w:color="auto" w:frame="1"/>
              </w:rPr>
              <w:t>Inspired youth t</w:t>
            </w:r>
            <w:r w:rsidR="00F073BD">
              <w:rPr>
                <w:rFonts w:ascii="Calibri" w:hAnsi="Calibri" w:cs="Arial"/>
                <w:color w:val="312F2F"/>
                <w:sz w:val="22"/>
                <w:szCs w:val="22"/>
                <w:bdr w:val="none" w:sz="0" w:space="0" w:color="auto" w:frame="1"/>
              </w:rPr>
              <w:t>o make the world a better place</w:t>
            </w:r>
          </w:p>
          <w:p w14:paraId="3ABB14E5" w14:textId="754FBA76" w:rsidR="00CE1742" w:rsidRPr="004335F5" w:rsidRDefault="004335F5" w:rsidP="004335F5">
            <w:pPr>
              <w:pStyle w:val="font7"/>
              <w:numPr>
                <w:ilvl w:val="0"/>
                <w:numId w:val="41"/>
              </w:numPr>
              <w:spacing w:before="0" w:beforeAutospacing="0" w:after="0" w:afterAutospacing="0"/>
              <w:textAlignment w:val="baseline"/>
              <w:rPr>
                <w:rFonts w:ascii="Calibri" w:hAnsi="Calibri" w:cs="Arial"/>
                <w:color w:val="312F2F"/>
                <w:sz w:val="22"/>
                <w:szCs w:val="22"/>
              </w:rPr>
            </w:pPr>
            <w:r>
              <w:rPr>
                <w:rFonts w:ascii="Calibri" w:hAnsi="Calibri" w:cs="Arial"/>
                <w:color w:val="312F2F"/>
                <w:sz w:val="22"/>
                <w:szCs w:val="22"/>
                <w:bdr w:val="none" w:sz="0" w:space="0" w:color="auto" w:frame="1"/>
              </w:rPr>
              <w:t>S</w:t>
            </w:r>
            <w:r w:rsidR="002D5B54" w:rsidRPr="00CF226F">
              <w:rPr>
                <w:rFonts w:ascii="Calibri" w:hAnsi="Calibri" w:cs="Arial"/>
                <w:color w:val="312F2F"/>
                <w:sz w:val="22"/>
                <w:szCs w:val="22"/>
                <w:bdr w:val="none" w:sz="0" w:space="0" w:color="auto" w:frame="1"/>
              </w:rPr>
              <w:t>tarted a zero waste cooking class</w:t>
            </w:r>
            <w:r>
              <w:rPr>
                <w:rFonts w:ascii="Calibri" w:hAnsi="Calibri" w:cs="Arial"/>
                <w:color w:val="312F2F"/>
                <w:sz w:val="22"/>
                <w:szCs w:val="22"/>
              </w:rPr>
              <w:t xml:space="preserve">, </w:t>
            </w:r>
            <w:r w:rsidR="002D5B54" w:rsidRPr="00CF226F">
              <w:rPr>
                <w:rFonts w:ascii="Calibri" w:hAnsi="Calibri" w:cs="Arial"/>
                <w:color w:val="312F2F"/>
                <w:sz w:val="22"/>
                <w:szCs w:val="22"/>
                <w:bdr w:val="none" w:sz="0" w:space="0" w:color="auto" w:frame="1"/>
              </w:rPr>
              <w:t xml:space="preserve">zero waste </w:t>
            </w:r>
            <w:r>
              <w:rPr>
                <w:rFonts w:ascii="Calibri" w:hAnsi="Calibri" w:cs="Arial"/>
                <w:color w:val="312F2F"/>
                <w:sz w:val="22"/>
                <w:szCs w:val="22"/>
                <w:bdr w:val="none" w:sz="0" w:space="0" w:color="auto" w:frame="1"/>
              </w:rPr>
              <w:t>café</w:t>
            </w:r>
            <w:r>
              <w:rPr>
                <w:rFonts w:ascii="Calibri" w:hAnsi="Calibri" w:cs="Arial"/>
                <w:color w:val="312F2F"/>
                <w:sz w:val="22"/>
                <w:szCs w:val="22"/>
              </w:rPr>
              <w:t xml:space="preserve">, </w:t>
            </w:r>
            <w:r w:rsidR="00E33146">
              <w:rPr>
                <w:rFonts w:ascii="Calibri" w:hAnsi="Calibri" w:cs="Arial"/>
                <w:color w:val="312F2F"/>
                <w:sz w:val="22"/>
                <w:szCs w:val="22"/>
              </w:rPr>
              <w:t xml:space="preserve">and </w:t>
            </w:r>
            <w:r w:rsidR="002D5B54" w:rsidRPr="00CF226F">
              <w:rPr>
                <w:rFonts w:ascii="Calibri" w:hAnsi="Calibri" w:cs="Arial"/>
                <w:color w:val="312F2F"/>
                <w:sz w:val="22"/>
                <w:szCs w:val="22"/>
                <w:bdr w:val="none" w:sz="0" w:space="0" w:color="auto" w:frame="1"/>
              </w:rPr>
              <w:t>trashy garden program</w:t>
            </w:r>
            <w:r>
              <w:rPr>
                <w:rFonts w:ascii="Calibri" w:hAnsi="Calibri" w:cs="Arial"/>
                <w:color w:val="312F2F"/>
                <w:sz w:val="22"/>
                <w:szCs w:val="22"/>
              </w:rPr>
              <w:t xml:space="preserve">, and </w:t>
            </w:r>
            <w:r w:rsidR="002D5B54" w:rsidRPr="00CF226F">
              <w:rPr>
                <w:rFonts w:ascii="Calibri" w:hAnsi="Calibri" w:cs="Arial"/>
                <w:color w:val="312F2F"/>
                <w:sz w:val="22"/>
                <w:szCs w:val="22"/>
                <w:bdr w:val="none" w:sz="0" w:space="0" w:color="auto" w:frame="1"/>
              </w:rPr>
              <w:t>published a book</w:t>
            </w:r>
          </w:p>
          <w:p w14:paraId="361D67EA" w14:textId="062DBA63" w:rsidR="00CE1742" w:rsidRDefault="004335F5" w:rsidP="0021067B">
            <w:pPr>
              <w:pStyle w:val="font7"/>
              <w:spacing w:before="0" w:beforeAutospacing="0" w:after="0" w:afterAutospacing="0"/>
              <w:ind w:left="143"/>
              <w:textAlignment w:val="baseline"/>
              <w:rPr>
                <w:rFonts w:ascii="Calibri" w:hAnsi="Calibri" w:cs="Arial"/>
                <w:color w:val="312F2F"/>
                <w:sz w:val="22"/>
                <w:szCs w:val="22"/>
                <w:lang w:eastAsia="ja-JP"/>
              </w:rPr>
            </w:pPr>
            <w:r>
              <w:rPr>
                <w:rFonts w:ascii="Calibri" w:hAnsi="Calibri" w:cs="Arial"/>
                <w:color w:val="312F2F"/>
                <w:sz w:val="22"/>
                <w:szCs w:val="22"/>
              </w:rPr>
              <w:t xml:space="preserve">RCE Greater Portland and its </w:t>
            </w:r>
            <w:r w:rsidR="00F073BD">
              <w:rPr>
                <w:rFonts w:ascii="Calibri" w:hAnsi="Calibri" w:cs="Arial"/>
                <w:color w:val="312F2F"/>
                <w:sz w:val="22"/>
                <w:szCs w:val="22"/>
              </w:rPr>
              <w:t>higher education</w:t>
            </w:r>
            <w:r>
              <w:rPr>
                <w:rFonts w:ascii="Calibri" w:hAnsi="Calibri" w:cs="Arial"/>
                <w:color w:val="312F2F"/>
                <w:sz w:val="22"/>
                <w:szCs w:val="22"/>
              </w:rPr>
              <w:t xml:space="preserve"> partners have inspired students to develop a college network, engage in 12 large service-learning proje</w:t>
            </w:r>
            <w:r w:rsidR="00F073BD">
              <w:rPr>
                <w:rFonts w:ascii="Calibri" w:hAnsi="Calibri" w:cs="Arial"/>
                <w:color w:val="312F2F"/>
                <w:sz w:val="22"/>
                <w:szCs w:val="22"/>
              </w:rPr>
              <w:t>cts in their communities, and host</w:t>
            </w:r>
            <w:r>
              <w:rPr>
                <w:rFonts w:ascii="Calibri" w:hAnsi="Calibri" w:cs="Arial"/>
                <w:color w:val="312F2F"/>
                <w:sz w:val="22"/>
                <w:szCs w:val="22"/>
              </w:rPr>
              <w:t xml:space="preserve"> presentations and events related to Earth Week and Social Sustainability Month.</w:t>
            </w:r>
          </w:p>
          <w:p w14:paraId="20C0568B" w14:textId="5022AB88" w:rsidR="0021067B" w:rsidRPr="0021067B" w:rsidRDefault="0021067B" w:rsidP="00C01455">
            <w:pPr>
              <w:pStyle w:val="font7"/>
              <w:spacing w:before="0" w:beforeAutospacing="0" w:after="0" w:afterAutospacing="0"/>
              <w:textAlignment w:val="baseline"/>
              <w:rPr>
                <w:rFonts w:ascii="Calibri" w:hAnsi="Calibri" w:cs="Arial"/>
                <w:color w:val="312F2F"/>
                <w:sz w:val="22"/>
                <w:szCs w:val="22"/>
                <w:lang w:eastAsia="ja-JP"/>
              </w:rPr>
            </w:pPr>
          </w:p>
        </w:tc>
      </w:tr>
      <w:tr w:rsidR="00CE1742" w:rsidRPr="00574CD9" w14:paraId="415E115B" w14:textId="77777777" w:rsidTr="0015196A">
        <w:trPr>
          <w:trHeight w:val="70"/>
        </w:trPr>
        <w:tc>
          <w:tcPr>
            <w:tcW w:w="1994" w:type="dxa"/>
            <w:vMerge w:val="restart"/>
            <w:tcBorders>
              <w:top w:val="single" w:sz="4" w:space="0" w:color="auto"/>
            </w:tcBorders>
            <w:shd w:val="clear" w:color="auto" w:fill="DAEEF3" w:themeFill="accent5" w:themeFillTint="33"/>
          </w:tcPr>
          <w:p w14:paraId="5558402C" w14:textId="77777777" w:rsidR="00CE1742" w:rsidRPr="0067606B" w:rsidRDefault="00CE1742" w:rsidP="002B5CDB">
            <w:pPr>
              <w:pStyle w:val="ListParagraph"/>
              <w:numPr>
                <w:ilvl w:val="0"/>
                <w:numId w:val="34"/>
              </w:numPr>
              <w:tabs>
                <w:tab w:val="left" w:pos="1890"/>
              </w:tabs>
              <w:ind w:leftChars="0"/>
              <w:rPr>
                <w:rFonts w:ascii="Calibri" w:eastAsia="MS Gothic" w:hAnsi="Calibri" w:cs="Calibri"/>
                <w:sz w:val="22"/>
              </w:rPr>
            </w:pPr>
            <w:r w:rsidRPr="0067606B">
              <w:rPr>
                <w:rFonts w:ascii="Calibri" w:eastAsia="MS Gothic" w:hAnsi="Calibri" w:cs="Calibri" w:hint="eastAsia"/>
                <w:sz w:val="22"/>
              </w:rPr>
              <w:t xml:space="preserve">Future </w:t>
            </w:r>
            <w:r w:rsidRPr="0067606B">
              <w:rPr>
                <w:rFonts w:ascii="Calibri" w:eastAsia="MS Gothic" w:hAnsi="Calibri" w:cs="Calibri" w:hint="eastAsia"/>
                <w:sz w:val="22"/>
              </w:rPr>
              <w:lastRenderedPageBreak/>
              <w:t>Perspectives</w:t>
            </w:r>
          </w:p>
        </w:tc>
        <w:tc>
          <w:tcPr>
            <w:tcW w:w="8212" w:type="dxa"/>
            <w:gridSpan w:val="2"/>
            <w:tcBorders>
              <w:top w:val="single" w:sz="4" w:space="0" w:color="auto"/>
              <w:left w:val="single" w:sz="4" w:space="0" w:color="auto"/>
              <w:bottom w:val="dotted" w:sz="4" w:space="0" w:color="auto"/>
              <w:right w:val="single" w:sz="4" w:space="0" w:color="auto"/>
            </w:tcBorders>
          </w:tcPr>
          <w:p w14:paraId="35A2CB4D" w14:textId="77777777" w:rsidR="00CE1742" w:rsidRPr="00056363" w:rsidRDefault="00CE1742" w:rsidP="0015196A">
            <w:pPr>
              <w:spacing w:line="240" w:lineRule="exact"/>
              <w:rPr>
                <w:rFonts w:ascii="Calibri" w:hAnsi="Calibri" w:cs="Calibri"/>
                <w:sz w:val="22"/>
              </w:rPr>
            </w:pPr>
            <w:r w:rsidRPr="00056363">
              <w:rPr>
                <w:rFonts w:ascii="Calibri" w:eastAsiaTheme="majorEastAsia" w:hAnsi="Calibri" w:cs="Calibri" w:hint="eastAsia"/>
                <w:sz w:val="18"/>
                <w:szCs w:val="18"/>
              </w:rPr>
              <w:lastRenderedPageBreak/>
              <w:t>H</w:t>
            </w:r>
            <w:r w:rsidRPr="0015196A">
              <w:rPr>
                <w:rFonts w:ascii="Calibri" w:eastAsiaTheme="majorEastAsia" w:hAnsi="Calibri" w:cs="Calibri" w:hint="eastAsia"/>
                <w:sz w:val="20"/>
                <w:szCs w:val="20"/>
              </w:rPr>
              <w:t>ow will you</w:t>
            </w:r>
            <w:r w:rsidRPr="0015196A">
              <w:rPr>
                <w:rFonts w:ascii="Calibri" w:eastAsiaTheme="majorEastAsia" w:hAnsi="Calibri" w:cs="Calibri"/>
                <w:sz w:val="20"/>
                <w:szCs w:val="20"/>
              </w:rPr>
              <w:t xml:space="preserve"> develop</w:t>
            </w:r>
            <w:r w:rsidRPr="0015196A">
              <w:rPr>
                <w:rFonts w:ascii="Calibri" w:eastAsiaTheme="majorEastAsia" w:hAnsi="Calibri" w:cs="Calibri" w:hint="eastAsia"/>
                <w:sz w:val="20"/>
                <w:szCs w:val="20"/>
              </w:rPr>
              <w:t xml:space="preserve"> and </w:t>
            </w:r>
            <w:r w:rsidRPr="0015196A">
              <w:rPr>
                <w:rFonts w:ascii="Calibri" w:eastAsiaTheme="majorEastAsia" w:hAnsi="Calibri" w:cs="Calibri"/>
                <w:sz w:val="20"/>
                <w:szCs w:val="20"/>
              </w:rPr>
              <w:t>expan</w:t>
            </w:r>
            <w:r w:rsidRPr="0015196A">
              <w:rPr>
                <w:rFonts w:ascii="Calibri" w:eastAsiaTheme="majorEastAsia" w:hAnsi="Calibri" w:cs="Calibri" w:hint="eastAsia"/>
                <w:sz w:val="20"/>
                <w:szCs w:val="20"/>
              </w:rPr>
              <w:t>d the project in the future? Please describe</w:t>
            </w:r>
            <w:r w:rsidRPr="0015196A">
              <w:rPr>
                <w:rFonts w:ascii="Calibri" w:eastAsiaTheme="majorEastAsia" w:hAnsi="Calibri" w:cs="Calibri"/>
                <w:sz w:val="20"/>
                <w:szCs w:val="20"/>
              </w:rPr>
              <w:t xml:space="preserve"> </w:t>
            </w:r>
            <w:r w:rsidR="00C81381" w:rsidRPr="0015196A">
              <w:rPr>
                <w:rFonts w:ascii="Calibri" w:eastAsiaTheme="majorEastAsia" w:hAnsi="Calibri" w:cs="Calibri"/>
                <w:sz w:val="20"/>
                <w:szCs w:val="20"/>
              </w:rPr>
              <w:t>in</w:t>
            </w:r>
            <w:r w:rsidRPr="0015196A">
              <w:rPr>
                <w:rFonts w:ascii="Calibri" w:eastAsiaTheme="majorEastAsia" w:hAnsi="Calibri" w:cs="Calibri" w:hint="eastAsia"/>
                <w:sz w:val="20"/>
                <w:szCs w:val="20"/>
              </w:rPr>
              <w:t xml:space="preserve"> detail such as </w:t>
            </w:r>
            <w:r w:rsidRPr="0015196A">
              <w:rPr>
                <w:rFonts w:ascii="Calibri" w:eastAsiaTheme="majorEastAsia" w:hAnsi="Calibri" w:cs="Calibri"/>
                <w:sz w:val="20"/>
                <w:szCs w:val="20"/>
              </w:rPr>
              <w:t xml:space="preserve">strategy, </w:t>
            </w:r>
            <w:r w:rsidR="00C81381" w:rsidRPr="0015196A">
              <w:rPr>
                <w:rFonts w:ascii="Calibri" w:eastAsiaTheme="majorEastAsia" w:hAnsi="Calibri" w:cs="Calibri"/>
                <w:sz w:val="20"/>
                <w:szCs w:val="20"/>
              </w:rPr>
              <w:t>t</w:t>
            </w:r>
            <w:r w:rsidRPr="0015196A">
              <w:rPr>
                <w:rFonts w:ascii="Calibri" w:eastAsiaTheme="majorEastAsia" w:hAnsi="Calibri" w:cs="Calibri"/>
                <w:sz w:val="20"/>
                <w:szCs w:val="20"/>
              </w:rPr>
              <w:t>arget groups, duration</w:t>
            </w:r>
            <w:r w:rsidRPr="0015196A">
              <w:rPr>
                <w:rFonts w:ascii="Calibri" w:eastAsiaTheme="majorEastAsia" w:hAnsi="Calibri" w:cs="Calibri" w:hint="eastAsia"/>
                <w:sz w:val="20"/>
                <w:szCs w:val="20"/>
              </w:rPr>
              <w:t xml:space="preserve"> and</w:t>
            </w:r>
            <w:r w:rsidRPr="0015196A">
              <w:rPr>
                <w:rFonts w:ascii="Calibri" w:eastAsiaTheme="majorEastAsia" w:hAnsi="Calibri" w:cs="Calibri"/>
                <w:sz w:val="20"/>
                <w:szCs w:val="20"/>
              </w:rPr>
              <w:t xml:space="preserve"> budget</w:t>
            </w:r>
            <w:r w:rsidRPr="0015196A">
              <w:rPr>
                <w:rFonts w:ascii="Calibri" w:eastAsiaTheme="majorEastAsia" w:hAnsi="Calibri" w:cs="Calibri" w:hint="eastAsia"/>
                <w:sz w:val="20"/>
                <w:szCs w:val="20"/>
              </w:rPr>
              <w:t>s</w:t>
            </w:r>
            <w:r w:rsidRPr="0015196A">
              <w:rPr>
                <w:rFonts w:ascii="Calibri" w:eastAsiaTheme="majorEastAsia" w:hAnsi="Calibri" w:cs="Calibri"/>
                <w:sz w:val="20"/>
                <w:szCs w:val="20"/>
              </w:rPr>
              <w:t xml:space="preserve"> </w:t>
            </w:r>
            <w:r w:rsidRPr="0015196A">
              <w:rPr>
                <w:rFonts w:ascii="Calibri" w:eastAsiaTheme="majorEastAsia" w:hAnsi="Calibri" w:cs="Calibri" w:hint="eastAsia"/>
                <w:sz w:val="20"/>
                <w:szCs w:val="20"/>
              </w:rPr>
              <w:t>per year in max 200 words</w:t>
            </w:r>
            <w:r w:rsidRPr="0015196A">
              <w:rPr>
                <w:rFonts w:ascii="Calibri" w:eastAsiaTheme="majorEastAsia" w:hAnsi="Calibri" w:cs="Calibri"/>
                <w:sz w:val="20"/>
                <w:szCs w:val="20"/>
              </w:rPr>
              <w:t xml:space="preserve">. </w:t>
            </w:r>
          </w:p>
        </w:tc>
      </w:tr>
      <w:tr w:rsidR="00CE1742" w:rsidRPr="00574CD9" w14:paraId="38562EA1" w14:textId="77777777" w:rsidTr="0015196A">
        <w:trPr>
          <w:trHeight w:val="1661"/>
        </w:trPr>
        <w:tc>
          <w:tcPr>
            <w:tcW w:w="1994" w:type="dxa"/>
            <w:vMerge/>
            <w:shd w:val="clear" w:color="auto" w:fill="DAEEF3" w:themeFill="accent5" w:themeFillTint="33"/>
          </w:tcPr>
          <w:p w14:paraId="50CC955E" w14:textId="77777777" w:rsidR="00CE1742" w:rsidRPr="00574CD9" w:rsidRDefault="00CE1742" w:rsidP="00C348E5">
            <w:pPr>
              <w:tabs>
                <w:tab w:val="left" w:pos="1890"/>
              </w:tabs>
              <w:rPr>
                <w:rFonts w:ascii="Calibri" w:eastAsia="MS Gothic" w:hAnsi="Calibri" w:cs="Calibri"/>
                <w:sz w:val="22"/>
                <w:highlight w:val="yellow"/>
              </w:rPr>
            </w:pPr>
          </w:p>
        </w:tc>
        <w:tc>
          <w:tcPr>
            <w:tcW w:w="8212" w:type="dxa"/>
            <w:gridSpan w:val="2"/>
            <w:tcBorders>
              <w:top w:val="dotted" w:sz="4" w:space="0" w:color="auto"/>
              <w:left w:val="single" w:sz="4" w:space="0" w:color="auto"/>
              <w:bottom w:val="single" w:sz="4" w:space="0" w:color="auto"/>
              <w:right w:val="single" w:sz="4" w:space="0" w:color="auto"/>
            </w:tcBorders>
          </w:tcPr>
          <w:p w14:paraId="538B11A9" w14:textId="77777777" w:rsidR="00F00308" w:rsidRDefault="004335F5" w:rsidP="00F00308">
            <w:pPr>
              <w:tabs>
                <w:tab w:val="left" w:pos="1890"/>
              </w:tabs>
              <w:rPr>
                <w:rFonts w:ascii="Calibri" w:eastAsia="MS Gothic" w:hAnsi="Calibri" w:cs="Calibri"/>
                <w:sz w:val="22"/>
                <w:szCs w:val="22"/>
              </w:rPr>
            </w:pPr>
            <w:r w:rsidRPr="004335F5">
              <w:rPr>
                <w:rFonts w:ascii="Calibri" w:eastAsia="MS Gothic" w:hAnsi="Calibri" w:cs="Calibri"/>
                <w:sz w:val="22"/>
                <w:szCs w:val="22"/>
              </w:rPr>
              <w:t xml:space="preserve">A core part of this project is to </w:t>
            </w:r>
            <w:r>
              <w:rPr>
                <w:rFonts w:ascii="Calibri" w:eastAsia="MS Gothic" w:hAnsi="Calibri" w:cs="Calibri"/>
                <w:sz w:val="22"/>
                <w:szCs w:val="22"/>
              </w:rPr>
              <w:t>build on the foundations of these successful programs and establish the synergies within our partnership, in order to train more students and youth with sustainability curriculum focused on empowerment so that they can go forth and replicate the program</w:t>
            </w:r>
            <w:r w:rsidR="00E90BAE">
              <w:rPr>
                <w:rFonts w:ascii="Calibri" w:eastAsia="MS Gothic" w:hAnsi="Calibri" w:cs="Calibri"/>
                <w:sz w:val="22"/>
                <w:szCs w:val="22"/>
              </w:rPr>
              <w:t xml:space="preserve"> in their communities. </w:t>
            </w:r>
            <w:r>
              <w:rPr>
                <w:rFonts w:ascii="Calibri" w:eastAsia="MS Gothic" w:hAnsi="Calibri" w:cs="Calibri"/>
                <w:sz w:val="22"/>
                <w:szCs w:val="22"/>
              </w:rPr>
              <w:t>The mentorship model of HIP, along with the curriculum and follow-up</w:t>
            </w:r>
            <w:r w:rsidR="00E90BAE">
              <w:rPr>
                <w:rFonts w:ascii="Calibri" w:eastAsia="MS Gothic" w:hAnsi="Calibri" w:cs="Calibri"/>
                <w:sz w:val="22"/>
                <w:szCs w:val="22"/>
              </w:rPr>
              <w:t>, is designed to support expansion over the next three years.</w:t>
            </w:r>
          </w:p>
          <w:p w14:paraId="19316A6C" w14:textId="44245345" w:rsidR="00E90BAE" w:rsidRDefault="00E90BAE" w:rsidP="00F00308">
            <w:pPr>
              <w:tabs>
                <w:tab w:val="left" w:pos="1890"/>
              </w:tabs>
              <w:rPr>
                <w:rFonts w:ascii="Calibri" w:eastAsia="MS Gothic" w:hAnsi="Calibri" w:cs="Calibri"/>
                <w:sz w:val="22"/>
                <w:szCs w:val="22"/>
              </w:rPr>
            </w:pPr>
            <w:r>
              <w:rPr>
                <w:rFonts w:ascii="Calibri" w:eastAsia="MS Gothic" w:hAnsi="Calibri" w:cs="Calibri"/>
                <w:sz w:val="22"/>
                <w:szCs w:val="22"/>
              </w:rPr>
              <w:t>The sustainability modules are already in development, with experts meeting since January</w:t>
            </w:r>
            <w:r w:rsidR="00E33146">
              <w:rPr>
                <w:rFonts w:ascii="Calibri" w:eastAsia="MS Gothic" w:hAnsi="Calibri" w:cs="Calibri"/>
                <w:sz w:val="22"/>
                <w:szCs w:val="22"/>
              </w:rPr>
              <w:t>, 2015</w:t>
            </w:r>
            <w:r>
              <w:rPr>
                <w:rFonts w:ascii="Calibri" w:eastAsia="MS Gothic" w:hAnsi="Calibri" w:cs="Calibri"/>
                <w:sz w:val="22"/>
                <w:szCs w:val="22"/>
              </w:rPr>
              <w:t>.</w:t>
            </w:r>
          </w:p>
          <w:p w14:paraId="0EB1395B" w14:textId="77777777" w:rsidR="00E33146" w:rsidRDefault="00E33146" w:rsidP="00F00308">
            <w:pPr>
              <w:tabs>
                <w:tab w:val="left" w:pos="1890"/>
              </w:tabs>
              <w:rPr>
                <w:rFonts w:ascii="Calibri" w:eastAsia="MS Gothic" w:hAnsi="Calibri" w:cs="Calibri"/>
                <w:sz w:val="22"/>
                <w:szCs w:val="22"/>
              </w:rPr>
            </w:pPr>
          </w:p>
          <w:p w14:paraId="17CC6589" w14:textId="20C20564" w:rsidR="00E90BAE" w:rsidRDefault="00E90BAE" w:rsidP="00F00308">
            <w:pPr>
              <w:tabs>
                <w:tab w:val="left" w:pos="1890"/>
              </w:tabs>
              <w:rPr>
                <w:rFonts w:ascii="Calibri" w:eastAsia="MS Gothic" w:hAnsi="Calibri" w:cs="Calibri"/>
                <w:sz w:val="22"/>
                <w:szCs w:val="22"/>
              </w:rPr>
            </w:pPr>
            <w:r w:rsidRPr="00024D89">
              <w:rPr>
                <w:rFonts w:ascii="Calibri" w:eastAsia="MS Gothic" w:hAnsi="Calibri" w:cs="Calibri"/>
                <w:sz w:val="22"/>
                <w:szCs w:val="22"/>
              </w:rPr>
              <w:t>The students and youth will receive their trainings this winter, with the implementation of their ongoing projects in spring and summer, followed by another round of trainings</w:t>
            </w:r>
            <w:r w:rsidR="00E33146">
              <w:rPr>
                <w:rFonts w:ascii="Calibri" w:eastAsia="MS Gothic" w:hAnsi="Calibri" w:cs="Calibri"/>
                <w:sz w:val="22"/>
                <w:szCs w:val="22"/>
              </w:rPr>
              <w:t>.</w:t>
            </w:r>
          </w:p>
          <w:p w14:paraId="4E557F4E" w14:textId="77777777" w:rsidR="00E33146" w:rsidRDefault="00E33146" w:rsidP="00F00308">
            <w:pPr>
              <w:tabs>
                <w:tab w:val="left" w:pos="1890"/>
              </w:tabs>
              <w:rPr>
                <w:rFonts w:ascii="Calibri" w:eastAsia="MS Gothic" w:hAnsi="Calibri" w:cs="Calibri"/>
                <w:sz w:val="22"/>
                <w:szCs w:val="22"/>
              </w:rPr>
            </w:pPr>
          </w:p>
          <w:p w14:paraId="17600A5F" w14:textId="77777777" w:rsidR="00E90BAE" w:rsidRDefault="00E90BAE" w:rsidP="00F00308">
            <w:pPr>
              <w:tabs>
                <w:tab w:val="left" w:pos="1890"/>
              </w:tabs>
              <w:rPr>
                <w:rFonts w:ascii="Calibri" w:eastAsia="MS Gothic" w:hAnsi="Calibri" w:cs="Calibri"/>
                <w:sz w:val="22"/>
                <w:szCs w:val="22"/>
              </w:rPr>
            </w:pPr>
            <w:r>
              <w:rPr>
                <w:rFonts w:ascii="Calibri" w:eastAsia="MS Gothic" w:hAnsi="Calibri" w:cs="Calibri"/>
                <w:sz w:val="22"/>
                <w:szCs w:val="22"/>
              </w:rPr>
              <w:t>Additional partners have already expressed interest, including:</w:t>
            </w:r>
          </w:p>
          <w:p w14:paraId="5A7A8A91" w14:textId="77777777" w:rsidR="00E90BAE" w:rsidRPr="00E90BAE" w:rsidRDefault="00E90BAE" w:rsidP="00E90BAE">
            <w:pPr>
              <w:pStyle w:val="ListParagraph"/>
              <w:numPr>
                <w:ilvl w:val="0"/>
                <w:numId w:val="42"/>
              </w:numPr>
              <w:tabs>
                <w:tab w:val="left" w:pos="1890"/>
              </w:tabs>
              <w:ind w:leftChars="0"/>
              <w:rPr>
                <w:rFonts w:ascii="Calibri" w:eastAsia="MS Gothic" w:hAnsi="Calibri" w:cs="Calibri"/>
                <w:sz w:val="22"/>
              </w:rPr>
            </w:pPr>
            <w:r w:rsidRPr="00E90BAE">
              <w:rPr>
                <w:rFonts w:ascii="Calibri" w:eastAsia="MS Gothic" w:hAnsi="Calibri" w:cs="Calibri"/>
                <w:sz w:val="22"/>
              </w:rPr>
              <w:t>Environmental Confluence Americorps Program</w:t>
            </w:r>
          </w:p>
          <w:p w14:paraId="2A22D563" w14:textId="77777777" w:rsidR="00E90BAE" w:rsidRPr="00E90BAE" w:rsidRDefault="00E90BAE" w:rsidP="00E90BAE">
            <w:pPr>
              <w:pStyle w:val="ListParagraph"/>
              <w:numPr>
                <w:ilvl w:val="0"/>
                <w:numId w:val="42"/>
              </w:numPr>
              <w:tabs>
                <w:tab w:val="left" w:pos="1890"/>
              </w:tabs>
              <w:ind w:leftChars="0"/>
              <w:rPr>
                <w:rFonts w:ascii="Calibri" w:eastAsia="MS Gothic" w:hAnsi="Calibri" w:cs="Calibri"/>
                <w:sz w:val="22"/>
              </w:rPr>
            </w:pPr>
            <w:r w:rsidRPr="00E90BAE">
              <w:rPr>
                <w:rFonts w:ascii="Calibri" w:eastAsia="MS Gothic" w:hAnsi="Calibri" w:cs="Calibri"/>
                <w:sz w:val="22"/>
              </w:rPr>
              <w:t>U.S. Fish and Wildlife Service</w:t>
            </w:r>
          </w:p>
          <w:p w14:paraId="15610258" w14:textId="77777777" w:rsidR="00E90BAE" w:rsidRPr="00E90BAE" w:rsidRDefault="00E90BAE" w:rsidP="00E90BAE">
            <w:pPr>
              <w:pStyle w:val="ListParagraph"/>
              <w:numPr>
                <w:ilvl w:val="0"/>
                <w:numId w:val="42"/>
              </w:numPr>
              <w:tabs>
                <w:tab w:val="left" w:pos="1890"/>
              </w:tabs>
              <w:ind w:leftChars="0"/>
              <w:rPr>
                <w:rFonts w:ascii="Calibri" w:eastAsia="MS Gothic" w:hAnsi="Calibri" w:cs="Calibri"/>
                <w:sz w:val="22"/>
              </w:rPr>
            </w:pPr>
            <w:r w:rsidRPr="00E90BAE">
              <w:rPr>
                <w:rFonts w:ascii="Calibri" w:eastAsia="MS Gothic" w:hAnsi="Calibri" w:cs="Calibri"/>
                <w:sz w:val="22"/>
              </w:rPr>
              <w:t>City of Lake Oswego Sustainability Program</w:t>
            </w:r>
          </w:p>
          <w:p w14:paraId="45A3B978" w14:textId="77777777" w:rsidR="00E90BAE" w:rsidRPr="00E90BAE" w:rsidRDefault="00E90BAE" w:rsidP="00E90BAE">
            <w:pPr>
              <w:pStyle w:val="ListParagraph"/>
              <w:numPr>
                <w:ilvl w:val="0"/>
                <w:numId w:val="42"/>
              </w:numPr>
              <w:tabs>
                <w:tab w:val="left" w:pos="1890"/>
              </w:tabs>
              <w:ind w:leftChars="0"/>
              <w:rPr>
                <w:rFonts w:ascii="Calibri" w:eastAsia="MS Gothic" w:hAnsi="Calibri" w:cs="Calibri"/>
                <w:sz w:val="22"/>
              </w:rPr>
            </w:pPr>
            <w:r w:rsidRPr="00E90BAE">
              <w:rPr>
                <w:rFonts w:ascii="Calibri" w:eastAsia="MS Gothic" w:hAnsi="Calibri" w:cs="Calibri"/>
                <w:sz w:val="22"/>
              </w:rPr>
              <w:t xml:space="preserve">City of Portland’s Climate Action Plan </w:t>
            </w:r>
          </w:p>
          <w:p w14:paraId="4101B318" w14:textId="77777777" w:rsidR="00E33146" w:rsidRDefault="00E33146" w:rsidP="00C348E5">
            <w:pPr>
              <w:tabs>
                <w:tab w:val="left" w:pos="1890"/>
              </w:tabs>
              <w:rPr>
                <w:rFonts w:ascii="Calibri" w:eastAsia="MS Gothic" w:hAnsi="Calibri" w:cs="Calibri"/>
                <w:sz w:val="22"/>
                <w:szCs w:val="22"/>
              </w:rPr>
            </w:pPr>
          </w:p>
          <w:p w14:paraId="1B75087E" w14:textId="3A4D6B92" w:rsidR="00CE1742" w:rsidRPr="004335F5" w:rsidRDefault="00E90BAE" w:rsidP="00C348E5">
            <w:pPr>
              <w:tabs>
                <w:tab w:val="left" w:pos="1890"/>
              </w:tabs>
              <w:rPr>
                <w:rFonts w:ascii="Calibri" w:eastAsia="MS Gothic" w:hAnsi="Calibri" w:cs="Calibri"/>
                <w:sz w:val="22"/>
                <w:szCs w:val="22"/>
              </w:rPr>
            </w:pPr>
            <w:r>
              <w:rPr>
                <w:rFonts w:ascii="Calibri" w:eastAsia="MS Gothic" w:hAnsi="Calibri" w:cs="Calibri"/>
                <w:sz w:val="22"/>
                <w:szCs w:val="22"/>
              </w:rPr>
              <w:t>Concept papers have been written to apply for further grants this fall to expand the program, by increasing access to the curriculum.</w:t>
            </w:r>
            <w:r w:rsidR="00E33146">
              <w:rPr>
                <w:rFonts w:ascii="Calibri" w:eastAsia="MS Gothic" w:hAnsi="Calibri" w:cs="Calibri"/>
                <w:sz w:val="22"/>
                <w:szCs w:val="22"/>
              </w:rPr>
              <w:t xml:space="preserve"> </w:t>
            </w:r>
            <w:r>
              <w:rPr>
                <w:rFonts w:ascii="Calibri" w:eastAsia="MS Gothic" w:hAnsi="Calibri" w:cs="Calibri"/>
                <w:sz w:val="22"/>
                <w:szCs w:val="22"/>
              </w:rPr>
              <w:t>The receipt of this award will support the costs of curriculum development and offer the affirmation that ESD is worthwhile and worthy of further grant funding.</w:t>
            </w:r>
          </w:p>
          <w:p w14:paraId="73D38AA9" w14:textId="77777777" w:rsidR="00CE1742" w:rsidRPr="004335F5" w:rsidRDefault="00CE1742" w:rsidP="00C348E5">
            <w:pPr>
              <w:tabs>
                <w:tab w:val="left" w:pos="1890"/>
              </w:tabs>
              <w:rPr>
                <w:rFonts w:ascii="Calibri" w:eastAsia="MS Gothic" w:hAnsi="Calibri" w:cs="Calibri"/>
                <w:sz w:val="22"/>
                <w:szCs w:val="22"/>
              </w:rPr>
            </w:pPr>
          </w:p>
          <w:p w14:paraId="157B5AC7" w14:textId="77777777" w:rsidR="00CE1742" w:rsidRPr="00780730" w:rsidRDefault="00CE1742" w:rsidP="00C348E5">
            <w:pPr>
              <w:tabs>
                <w:tab w:val="left" w:pos="1890"/>
              </w:tabs>
              <w:rPr>
                <w:rFonts w:ascii="Calibri" w:eastAsia="MS Gothic" w:hAnsi="Calibri" w:cs="Calibri"/>
                <w:sz w:val="18"/>
                <w:highlight w:val="yellow"/>
              </w:rPr>
            </w:pPr>
          </w:p>
        </w:tc>
      </w:tr>
    </w:tbl>
    <w:p w14:paraId="5D47A204" w14:textId="77777777" w:rsidR="00CB770A" w:rsidRPr="005C6C52" w:rsidRDefault="00CB770A" w:rsidP="0008571A">
      <w:pPr>
        <w:adjustRightInd w:val="0"/>
        <w:ind w:leftChars="1200" w:left="2520" w:rightChars="476" w:right="1000"/>
        <w:jc w:val="right"/>
        <w:rPr>
          <w:rFonts w:ascii="Calibri" w:eastAsia="MS Gothic" w:hAnsi="Calibri" w:cs="Calibri"/>
          <w:sz w:val="18"/>
          <w:szCs w:val="20"/>
        </w:rPr>
      </w:pPr>
      <w:r w:rsidRPr="005C6C52">
        <w:rPr>
          <w:rFonts w:ascii="Calibri" w:eastAsia="MS Gothic" w:hAnsi="Calibri" w:cs="Calibri"/>
          <w:sz w:val="20"/>
          <w:szCs w:val="20"/>
        </w:rPr>
        <w:lastRenderedPageBreak/>
        <w:t xml:space="preserve">　</w:t>
      </w:r>
      <w:r w:rsidR="005E6DC1" w:rsidRPr="005C6C52">
        <w:rPr>
          <w:rFonts w:ascii="Calibri" w:eastAsia="MS Gothic" w:hAnsi="Calibri" w:cs="Calibri"/>
          <w:sz w:val="20"/>
          <w:szCs w:val="20"/>
        </w:rPr>
        <w:t xml:space="preserve">　　</w:t>
      </w:r>
      <w:r w:rsidRPr="005C6C52">
        <w:rPr>
          <w:rFonts w:ascii="Calibri" w:eastAsia="MS Gothic" w:hAnsi="Calibri" w:cs="Calibri"/>
          <w:sz w:val="20"/>
          <w:szCs w:val="20"/>
        </w:rPr>
        <w:tab/>
      </w:r>
      <w:r w:rsidRPr="005C6C52">
        <w:rPr>
          <w:rFonts w:ascii="Calibri" w:eastAsia="MS Gothic" w:hAnsi="Calibri" w:cs="Calibri"/>
          <w:sz w:val="20"/>
          <w:szCs w:val="20"/>
        </w:rPr>
        <w:t xml:space="preserve">　　　　　　　　　　　　　　　　</w:t>
      </w:r>
      <w:r w:rsidRPr="005C6C52">
        <w:rPr>
          <w:rFonts w:ascii="Calibri" w:eastAsia="MS Gothic" w:hAnsi="Calibri" w:cs="Calibri"/>
          <w:sz w:val="18"/>
          <w:szCs w:val="20"/>
        </w:rPr>
        <w:t xml:space="preserve">　　</w:t>
      </w:r>
    </w:p>
    <w:p w14:paraId="201F50E4" w14:textId="77777777" w:rsidR="00937C3D" w:rsidRPr="005C6C52" w:rsidRDefault="00937C3D" w:rsidP="00CB770A">
      <w:pPr>
        <w:tabs>
          <w:tab w:val="left" w:pos="2105"/>
        </w:tabs>
        <w:adjustRightInd w:val="0"/>
        <w:ind w:right="1000" w:firstLineChars="100" w:firstLine="200"/>
        <w:rPr>
          <w:rFonts w:ascii="Calibri" w:eastAsia="MS Gothic" w:hAnsi="Calibri" w:cs="Calibri"/>
          <w:sz w:val="20"/>
          <w:szCs w:val="20"/>
        </w:rPr>
      </w:pPr>
    </w:p>
    <w:p w14:paraId="6C6F01B5" w14:textId="429EE434" w:rsidR="00C87E9F" w:rsidRPr="00937C3D" w:rsidRDefault="00C01455" w:rsidP="00937C3D">
      <w:pPr>
        <w:pStyle w:val="ListParagraph"/>
        <w:numPr>
          <w:ilvl w:val="0"/>
          <w:numId w:val="31"/>
        </w:numPr>
        <w:adjustRightInd w:val="0"/>
        <w:ind w:leftChars="0" w:right="1000"/>
        <w:rPr>
          <w:rFonts w:ascii="Calibri" w:eastAsia="MS Gothic" w:hAnsi="Calibri" w:cs="Calibri"/>
          <w:b/>
          <w:sz w:val="22"/>
          <w:szCs w:val="20"/>
        </w:rPr>
      </w:pPr>
      <w:r>
        <w:rPr>
          <w:rFonts w:ascii="Calibri" w:eastAsia="MS Gothic" w:hAnsi="Calibri" w:cs="Calibri"/>
          <w:b/>
          <w:sz w:val="22"/>
          <w:szCs w:val="20"/>
        </w:rPr>
        <w:t>One-page d</w:t>
      </w:r>
      <w:r w:rsidR="004B2FA4" w:rsidRPr="00937C3D">
        <w:rPr>
          <w:rFonts w:ascii="Calibri" w:eastAsia="MS Gothic" w:hAnsi="Calibri" w:cs="Calibri" w:hint="eastAsia"/>
          <w:b/>
          <w:sz w:val="22"/>
          <w:szCs w:val="20"/>
        </w:rPr>
        <w:t>ocument</w:t>
      </w:r>
      <w:r w:rsidR="00DF37F0" w:rsidRPr="00937C3D">
        <w:rPr>
          <w:rFonts w:ascii="Calibri" w:eastAsia="MS Gothic" w:hAnsi="Calibri" w:cs="Calibri"/>
          <w:b/>
          <w:sz w:val="22"/>
          <w:szCs w:val="20"/>
        </w:rPr>
        <w:t xml:space="preserve"> </w:t>
      </w:r>
      <w:r w:rsidR="004B2FA4" w:rsidRPr="00937C3D">
        <w:rPr>
          <w:rFonts w:ascii="Calibri" w:eastAsia="MS Gothic" w:hAnsi="Calibri" w:cs="Calibri" w:hint="eastAsia"/>
          <w:b/>
          <w:sz w:val="22"/>
          <w:szCs w:val="20"/>
        </w:rPr>
        <w:t xml:space="preserve">presenting the </w:t>
      </w:r>
      <w:r w:rsidR="00DF37F0" w:rsidRPr="00937C3D">
        <w:rPr>
          <w:rFonts w:ascii="Calibri" w:eastAsia="MS Gothic" w:hAnsi="Calibri" w:cs="Calibri"/>
          <w:b/>
          <w:sz w:val="22"/>
          <w:szCs w:val="20"/>
        </w:rPr>
        <w:t>project</w:t>
      </w:r>
      <w:r w:rsidR="00DC6F83" w:rsidRPr="00937C3D">
        <w:rPr>
          <w:rFonts w:ascii="Calibri" w:eastAsia="MS Gothic" w:hAnsi="Calibri" w:cs="Calibri" w:hint="eastAsia"/>
          <w:b/>
          <w:sz w:val="22"/>
          <w:szCs w:val="20"/>
        </w:rPr>
        <w:t xml:space="preserve"> </w:t>
      </w:r>
      <w:r w:rsidR="00DC6F83" w:rsidRPr="00937C3D">
        <w:rPr>
          <w:rFonts w:ascii="Calibri" w:eastAsia="MS Gothic" w:hAnsi="Calibri" w:cs="Calibri"/>
          <w:sz w:val="22"/>
          <w:szCs w:val="20"/>
        </w:rPr>
        <w:t xml:space="preserve"> (</w:t>
      </w:r>
      <w:r>
        <w:rPr>
          <w:rFonts w:ascii="Calibri" w:eastAsia="MS Gothic" w:hAnsi="Calibri" w:cs="Calibri"/>
          <w:sz w:val="22"/>
          <w:szCs w:val="20"/>
        </w:rPr>
        <w:t xml:space="preserve">See </w:t>
      </w:r>
      <w:r w:rsidR="007542D7">
        <w:rPr>
          <w:rFonts w:ascii="Calibri" w:eastAsia="MS Gothic" w:hAnsi="Calibri" w:cs="Calibri"/>
          <w:sz w:val="22"/>
          <w:szCs w:val="20"/>
        </w:rPr>
        <w:t>Attached</w:t>
      </w:r>
      <w:bookmarkStart w:id="0" w:name="_GoBack"/>
      <w:bookmarkEnd w:id="0"/>
      <w:r w:rsidR="00DC6F83" w:rsidRPr="00937C3D">
        <w:rPr>
          <w:rFonts w:ascii="Calibri" w:eastAsia="MS Gothic" w:hAnsi="Calibri" w:cs="Calibri"/>
          <w:sz w:val="22"/>
          <w:szCs w:val="20"/>
        </w:rPr>
        <w:t>)</w:t>
      </w:r>
    </w:p>
    <w:p w14:paraId="2F1C4614" w14:textId="77777777" w:rsidR="00937C3D" w:rsidRDefault="00937C3D" w:rsidP="00937C3D">
      <w:pPr>
        <w:adjustRightInd w:val="0"/>
        <w:ind w:right="1000"/>
        <w:rPr>
          <w:rFonts w:ascii="Calibri" w:eastAsia="MS Gothic" w:hAnsi="Calibri" w:cs="Calibri"/>
          <w:sz w:val="20"/>
          <w:szCs w:val="20"/>
        </w:rPr>
      </w:pPr>
    </w:p>
    <w:p w14:paraId="6AB93D70" w14:textId="77777777" w:rsidR="00937C3D" w:rsidRPr="00A856E6" w:rsidRDefault="00937C3D" w:rsidP="00937C3D">
      <w:pPr>
        <w:pStyle w:val="ListParagraph"/>
        <w:numPr>
          <w:ilvl w:val="0"/>
          <w:numId w:val="31"/>
        </w:numPr>
        <w:tabs>
          <w:tab w:val="left" w:pos="1890"/>
        </w:tabs>
        <w:adjustRightInd w:val="0"/>
        <w:ind w:leftChars="0" w:right="1000"/>
        <w:rPr>
          <w:rFonts w:ascii="Calibri" w:eastAsia="MS Gothic" w:hAnsi="Calibri" w:cs="Calibri"/>
          <w:b/>
          <w:sz w:val="22"/>
        </w:rPr>
      </w:pPr>
      <w:r w:rsidRPr="00A856E6">
        <w:rPr>
          <w:rFonts w:ascii="Calibri" w:eastAsia="MS Gothic" w:hAnsi="Calibri" w:cs="Calibri" w:hint="eastAsia"/>
          <w:b/>
          <w:sz w:val="22"/>
        </w:rPr>
        <w:t>Supporting documents</w:t>
      </w:r>
    </w:p>
    <w:p w14:paraId="61254CF8" w14:textId="57DAEDA6" w:rsidR="007E296D" w:rsidRPr="00C01455" w:rsidRDefault="007E296D" w:rsidP="007E296D">
      <w:pPr>
        <w:pStyle w:val="ListParagraph"/>
        <w:tabs>
          <w:tab w:val="left" w:pos="1890"/>
        </w:tabs>
        <w:adjustRightInd w:val="0"/>
        <w:ind w:leftChars="0" w:left="360" w:right="1000" w:firstLineChars="200" w:firstLine="440"/>
        <w:rPr>
          <w:rFonts w:ascii="Calibri" w:eastAsia="MS Gothic" w:hAnsi="Calibri" w:cs="Calibri"/>
          <w:sz w:val="22"/>
          <w:lang w:val="en-GB"/>
        </w:rPr>
      </w:pPr>
      <w:r w:rsidRPr="00C01455">
        <w:rPr>
          <w:rFonts w:ascii="Calibri" w:eastAsia="MS Gothic" w:hAnsi="Calibri" w:cs="Calibri" w:hint="eastAsia"/>
          <w:sz w:val="22"/>
          <w:lang w:val="en-GB"/>
        </w:rPr>
        <w:t xml:space="preserve">1. </w:t>
      </w:r>
      <w:r w:rsidR="00F073BD" w:rsidRPr="00C01455">
        <w:rPr>
          <w:rFonts w:ascii="Calibri" w:eastAsia="MS Gothic" w:hAnsi="Calibri" w:cs="Calibri"/>
          <w:sz w:val="22"/>
          <w:lang w:val="en-GB"/>
        </w:rPr>
        <w:t>HIP Concept Paper</w:t>
      </w:r>
    </w:p>
    <w:p w14:paraId="6F06B236" w14:textId="04DBDE89" w:rsidR="007E296D" w:rsidRPr="00C01455" w:rsidRDefault="007E296D" w:rsidP="007E296D">
      <w:pPr>
        <w:pStyle w:val="ListParagraph"/>
        <w:tabs>
          <w:tab w:val="left" w:pos="1890"/>
        </w:tabs>
        <w:adjustRightInd w:val="0"/>
        <w:ind w:leftChars="0" w:left="360" w:right="1000" w:firstLineChars="200" w:firstLine="440"/>
        <w:rPr>
          <w:rFonts w:ascii="Calibri" w:eastAsia="MS Gothic" w:hAnsi="Calibri" w:cs="Calibri"/>
          <w:sz w:val="22"/>
          <w:lang w:val="en-GB"/>
        </w:rPr>
      </w:pPr>
      <w:r w:rsidRPr="00C01455">
        <w:rPr>
          <w:rFonts w:ascii="Calibri" w:eastAsia="MS Gothic" w:hAnsi="Calibri" w:cs="Calibri" w:hint="eastAsia"/>
          <w:sz w:val="22"/>
          <w:lang w:val="en-GB"/>
        </w:rPr>
        <w:t>2.</w:t>
      </w:r>
      <w:r w:rsidR="00F073BD" w:rsidRPr="00C01455">
        <w:rPr>
          <w:rFonts w:ascii="Calibri" w:eastAsia="MS Gothic" w:hAnsi="Calibri" w:cs="Calibri"/>
          <w:sz w:val="22"/>
          <w:lang w:val="en-GB"/>
        </w:rPr>
        <w:t xml:space="preserve"> Trash for Peace Letter of Support</w:t>
      </w:r>
    </w:p>
    <w:p w14:paraId="6EEFC5F0" w14:textId="05682B29" w:rsidR="00C01455" w:rsidRDefault="00C01455">
      <w:pPr>
        <w:widowControl/>
        <w:jc w:val="left"/>
        <w:rPr>
          <w:rFonts w:ascii="Calibri" w:eastAsia="MS Gothic" w:hAnsi="Calibri" w:cs="Calibri"/>
          <w:b/>
          <w:sz w:val="20"/>
          <w:szCs w:val="20"/>
        </w:rPr>
      </w:pPr>
    </w:p>
    <w:sectPr w:rsidR="00C01455" w:rsidSect="00732052">
      <w:footerReference w:type="default" r:id="rId12"/>
      <w:pgSz w:w="11906" w:h="16838" w:code="9"/>
      <w:pgMar w:top="851" w:right="851" w:bottom="51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1B146" w14:textId="77777777" w:rsidR="00715705" w:rsidRDefault="00715705" w:rsidP="007B40C6">
      <w:r>
        <w:separator/>
      </w:r>
    </w:p>
  </w:endnote>
  <w:endnote w:type="continuationSeparator" w:id="0">
    <w:p w14:paraId="1E910D7F" w14:textId="77777777" w:rsidR="00715705" w:rsidRDefault="00715705" w:rsidP="007B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320647"/>
      <w:docPartObj>
        <w:docPartGallery w:val="Page Numbers (Bottom of Page)"/>
        <w:docPartUnique/>
      </w:docPartObj>
    </w:sdtPr>
    <w:sdtEndPr>
      <w:rPr>
        <w:rFonts w:ascii="Arial" w:hAnsi="Arial" w:cs="Arial"/>
        <w:sz w:val="18"/>
      </w:rPr>
    </w:sdtEndPr>
    <w:sdtContent>
      <w:p w14:paraId="3BCE69BF" w14:textId="77777777" w:rsidR="00024D89" w:rsidRPr="0015196A" w:rsidRDefault="00024D89">
        <w:pPr>
          <w:pStyle w:val="Footer"/>
          <w:jc w:val="center"/>
          <w:rPr>
            <w:rFonts w:ascii="Arial" w:hAnsi="Arial" w:cs="Arial"/>
            <w:sz w:val="18"/>
          </w:rPr>
        </w:pPr>
        <w:r w:rsidRPr="0015196A">
          <w:rPr>
            <w:rFonts w:ascii="Arial" w:hAnsi="Arial" w:cs="Arial"/>
            <w:sz w:val="18"/>
          </w:rPr>
          <w:fldChar w:fldCharType="begin"/>
        </w:r>
        <w:r w:rsidRPr="0015196A">
          <w:rPr>
            <w:rFonts w:ascii="Arial" w:hAnsi="Arial" w:cs="Arial"/>
            <w:sz w:val="18"/>
          </w:rPr>
          <w:instrText>PAGE   \* MERGEFORMAT</w:instrText>
        </w:r>
        <w:r w:rsidRPr="0015196A">
          <w:rPr>
            <w:rFonts w:ascii="Arial" w:hAnsi="Arial" w:cs="Arial"/>
            <w:sz w:val="18"/>
          </w:rPr>
          <w:fldChar w:fldCharType="separate"/>
        </w:r>
        <w:r w:rsidR="007542D7" w:rsidRPr="007542D7">
          <w:rPr>
            <w:rFonts w:ascii="Arial" w:hAnsi="Arial" w:cs="Arial"/>
            <w:noProof/>
            <w:sz w:val="18"/>
            <w:lang w:val="ja-JP"/>
          </w:rPr>
          <w:t>6</w:t>
        </w:r>
        <w:r w:rsidRPr="0015196A">
          <w:rPr>
            <w:rFonts w:ascii="Arial" w:hAnsi="Arial" w:cs="Arial"/>
            <w:sz w:val="18"/>
          </w:rPr>
          <w:fldChar w:fldCharType="end"/>
        </w:r>
      </w:p>
    </w:sdtContent>
  </w:sdt>
  <w:p w14:paraId="78BBA198" w14:textId="77777777" w:rsidR="00024D89" w:rsidRPr="00A360B1" w:rsidRDefault="00024D89" w:rsidP="00A360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822B1" w14:textId="77777777" w:rsidR="00715705" w:rsidRDefault="00715705" w:rsidP="007B40C6">
      <w:r>
        <w:separator/>
      </w:r>
    </w:p>
  </w:footnote>
  <w:footnote w:type="continuationSeparator" w:id="0">
    <w:p w14:paraId="5B3B8FAD" w14:textId="77777777" w:rsidR="00715705" w:rsidRDefault="00715705" w:rsidP="007B4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07B6"/>
    <w:multiLevelType w:val="multilevel"/>
    <w:tmpl w:val="887467F8"/>
    <w:lvl w:ilvl="0">
      <w:start w:val="1"/>
      <w:numFmt w:val="bullet"/>
      <w:lvlText w:val=""/>
      <w:lvlJc w:val="left"/>
      <w:pPr>
        <w:ind w:left="863" w:hanging="360"/>
      </w:pPr>
      <w:rPr>
        <w:rFonts w:ascii="Symbol" w:hAnsi="Symbol" w:hint="default"/>
      </w:rPr>
    </w:lvl>
    <w:lvl w:ilvl="1">
      <w:start w:val="1"/>
      <w:numFmt w:val="bullet"/>
      <w:lvlText w:val="o"/>
      <w:lvlJc w:val="left"/>
      <w:pPr>
        <w:ind w:left="1583" w:hanging="360"/>
      </w:pPr>
      <w:rPr>
        <w:rFonts w:ascii="Courier New" w:hAnsi="Courier New" w:cs="Courier New" w:hint="default"/>
      </w:rPr>
    </w:lvl>
    <w:lvl w:ilvl="2">
      <w:start w:val="1"/>
      <w:numFmt w:val="bullet"/>
      <w:lvlText w:val=""/>
      <w:lvlJc w:val="left"/>
      <w:pPr>
        <w:ind w:left="2303" w:hanging="360"/>
      </w:pPr>
      <w:rPr>
        <w:rFonts w:ascii="Wingdings" w:hAnsi="Wingdings" w:hint="default"/>
      </w:rPr>
    </w:lvl>
    <w:lvl w:ilvl="3">
      <w:start w:val="1"/>
      <w:numFmt w:val="bullet"/>
      <w:lvlText w:val=""/>
      <w:lvlJc w:val="left"/>
      <w:pPr>
        <w:ind w:left="3023" w:hanging="360"/>
      </w:pPr>
      <w:rPr>
        <w:rFonts w:ascii="Symbol" w:hAnsi="Symbol" w:hint="default"/>
      </w:rPr>
    </w:lvl>
    <w:lvl w:ilvl="4">
      <w:start w:val="1"/>
      <w:numFmt w:val="bullet"/>
      <w:lvlText w:val="o"/>
      <w:lvlJc w:val="left"/>
      <w:pPr>
        <w:ind w:left="3743" w:hanging="360"/>
      </w:pPr>
      <w:rPr>
        <w:rFonts w:ascii="Courier New" w:hAnsi="Courier New" w:cs="Courier New" w:hint="default"/>
      </w:rPr>
    </w:lvl>
    <w:lvl w:ilvl="5">
      <w:start w:val="1"/>
      <w:numFmt w:val="bullet"/>
      <w:lvlText w:val=""/>
      <w:lvlJc w:val="left"/>
      <w:pPr>
        <w:ind w:left="4463" w:hanging="360"/>
      </w:pPr>
      <w:rPr>
        <w:rFonts w:ascii="Wingdings" w:hAnsi="Wingdings" w:hint="default"/>
      </w:rPr>
    </w:lvl>
    <w:lvl w:ilvl="6">
      <w:start w:val="1"/>
      <w:numFmt w:val="bullet"/>
      <w:lvlText w:val=""/>
      <w:lvlJc w:val="left"/>
      <w:pPr>
        <w:ind w:left="5183" w:hanging="360"/>
      </w:pPr>
      <w:rPr>
        <w:rFonts w:ascii="Symbol" w:hAnsi="Symbol" w:hint="default"/>
      </w:rPr>
    </w:lvl>
    <w:lvl w:ilvl="7">
      <w:start w:val="1"/>
      <w:numFmt w:val="bullet"/>
      <w:lvlText w:val="o"/>
      <w:lvlJc w:val="left"/>
      <w:pPr>
        <w:ind w:left="5903" w:hanging="360"/>
      </w:pPr>
      <w:rPr>
        <w:rFonts w:ascii="Courier New" w:hAnsi="Courier New" w:cs="Courier New" w:hint="default"/>
      </w:rPr>
    </w:lvl>
    <w:lvl w:ilvl="8">
      <w:start w:val="1"/>
      <w:numFmt w:val="bullet"/>
      <w:lvlText w:val=""/>
      <w:lvlJc w:val="left"/>
      <w:pPr>
        <w:ind w:left="6623" w:hanging="360"/>
      </w:pPr>
      <w:rPr>
        <w:rFonts w:ascii="Wingdings" w:hAnsi="Wingdings" w:hint="default"/>
      </w:rPr>
    </w:lvl>
  </w:abstractNum>
  <w:abstractNum w:abstractNumId="1" w15:restartNumberingAfterBreak="0">
    <w:nsid w:val="081251C3"/>
    <w:multiLevelType w:val="hybridMultilevel"/>
    <w:tmpl w:val="D600400A"/>
    <w:lvl w:ilvl="0" w:tplc="1DB29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30E40"/>
    <w:multiLevelType w:val="hybridMultilevel"/>
    <w:tmpl w:val="EAAC5046"/>
    <w:lvl w:ilvl="0" w:tplc="53F44ADA">
      <w:numFmt w:val="bullet"/>
      <w:lvlText w:val="※"/>
      <w:lvlJc w:val="left"/>
      <w:pPr>
        <w:tabs>
          <w:tab w:val="num" w:pos="450"/>
        </w:tabs>
        <w:ind w:left="450" w:hanging="45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CD40DE"/>
    <w:multiLevelType w:val="hybridMultilevel"/>
    <w:tmpl w:val="AFA2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B5E6B"/>
    <w:multiLevelType w:val="hybridMultilevel"/>
    <w:tmpl w:val="C66E1CD2"/>
    <w:lvl w:ilvl="0" w:tplc="0964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BB6E20"/>
    <w:multiLevelType w:val="hybridMultilevel"/>
    <w:tmpl w:val="228824BC"/>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6" w15:restartNumberingAfterBreak="0">
    <w:nsid w:val="1693436C"/>
    <w:multiLevelType w:val="hybridMultilevel"/>
    <w:tmpl w:val="FB800E02"/>
    <w:lvl w:ilvl="0" w:tplc="8ABC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53E96"/>
    <w:multiLevelType w:val="hybridMultilevel"/>
    <w:tmpl w:val="1F9E59E0"/>
    <w:lvl w:ilvl="0" w:tplc="0232A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538B2"/>
    <w:multiLevelType w:val="hybridMultilevel"/>
    <w:tmpl w:val="B21A1BFE"/>
    <w:lvl w:ilvl="0" w:tplc="B2F032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1D66063D"/>
    <w:multiLevelType w:val="hybridMultilevel"/>
    <w:tmpl w:val="AE72DB46"/>
    <w:lvl w:ilvl="0" w:tplc="401603EC">
      <w:numFmt w:val="bullet"/>
      <w:lvlText w:val="※"/>
      <w:lvlJc w:val="left"/>
      <w:pPr>
        <w:tabs>
          <w:tab w:val="num" w:pos="450"/>
        </w:tabs>
        <w:ind w:left="450" w:hanging="45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BB54F2"/>
    <w:multiLevelType w:val="hybridMultilevel"/>
    <w:tmpl w:val="47D4108C"/>
    <w:lvl w:ilvl="0" w:tplc="92706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EE71AD"/>
    <w:multiLevelType w:val="hybridMultilevel"/>
    <w:tmpl w:val="C5C4A726"/>
    <w:lvl w:ilvl="0" w:tplc="8BF6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30312F"/>
    <w:multiLevelType w:val="multilevel"/>
    <w:tmpl w:val="1E2852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746479F"/>
    <w:multiLevelType w:val="hybridMultilevel"/>
    <w:tmpl w:val="B9D82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C539D8"/>
    <w:multiLevelType w:val="multilevel"/>
    <w:tmpl w:val="A29C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FA3031"/>
    <w:multiLevelType w:val="hybridMultilevel"/>
    <w:tmpl w:val="23420B9E"/>
    <w:lvl w:ilvl="0" w:tplc="C8D89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C0AAF"/>
    <w:multiLevelType w:val="hybridMultilevel"/>
    <w:tmpl w:val="83501DA8"/>
    <w:lvl w:ilvl="0" w:tplc="7FA2C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1B4A7B"/>
    <w:multiLevelType w:val="hybridMultilevel"/>
    <w:tmpl w:val="C67E7796"/>
    <w:lvl w:ilvl="0" w:tplc="102A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54CD2"/>
    <w:multiLevelType w:val="hybridMultilevel"/>
    <w:tmpl w:val="EE76D2CE"/>
    <w:lvl w:ilvl="0" w:tplc="04C0BA6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F49B4"/>
    <w:multiLevelType w:val="hybridMultilevel"/>
    <w:tmpl w:val="B85AF112"/>
    <w:lvl w:ilvl="0" w:tplc="43324912">
      <w:start w:val="3"/>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5B39A3"/>
    <w:multiLevelType w:val="hybridMultilevel"/>
    <w:tmpl w:val="E018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50A10"/>
    <w:multiLevelType w:val="hybridMultilevel"/>
    <w:tmpl w:val="887467F8"/>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2" w15:restartNumberingAfterBreak="0">
    <w:nsid w:val="427D76BB"/>
    <w:multiLevelType w:val="hybridMultilevel"/>
    <w:tmpl w:val="54A6D102"/>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3" w15:restartNumberingAfterBreak="0">
    <w:nsid w:val="45CD079F"/>
    <w:multiLevelType w:val="hybridMultilevel"/>
    <w:tmpl w:val="8DA6B5D2"/>
    <w:lvl w:ilvl="0" w:tplc="843A32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CE01EE"/>
    <w:multiLevelType w:val="hybridMultilevel"/>
    <w:tmpl w:val="987EC8EC"/>
    <w:lvl w:ilvl="0" w:tplc="5204E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5B28DA"/>
    <w:multiLevelType w:val="hybridMultilevel"/>
    <w:tmpl w:val="FEEEBBD0"/>
    <w:lvl w:ilvl="0" w:tplc="BA9443A2">
      <w:start w:val="3"/>
      <w:numFmt w:val="decimalFullWidth"/>
      <w:lvlText w:val="%1．"/>
      <w:lvlJc w:val="left"/>
      <w:pPr>
        <w:ind w:left="375" w:hanging="375"/>
      </w:pPr>
      <w:rPr>
        <w:rFonts w:hint="default"/>
      </w:rPr>
    </w:lvl>
    <w:lvl w:ilvl="1" w:tplc="CA0CD5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6239F1"/>
    <w:multiLevelType w:val="multilevel"/>
    <w:tmpl w:val="1840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1170C0"/>
    <w:multiLevelType w:val="hybridMultilevel"/>
    <w:tmpl w:val="B538AFE0"/>
    <w:lvl w:ilvl="0" w:tplc="632AD08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F6506"/>
    <w:multiLevelType w:val="hybridMultilevel"/>
    <w:tmpl w:val="BFB898BA"/>
    <w:lvl w:ilvl="0" w:tplc="B1382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766A0"/>
    <w:multiLevelType w:val="hybridMultilevel"/>
    <w:tmpl w:val="0FAA2A32"/>
    <w:lvl w:ilvl="0" w:tplc="05249AAA">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7452B8B"/>
    <w:multiLevelType w:val="hybridMultilevel"/>
    <w:tmpl w:val="5EAA00C6"/>
    <w:lvl w:ilvl="0" w:tplc="8B2C8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753B38"/>
    <w:multiLevelType w:val="hybridMultilevel"/>
    <w:tmpl w:val="3104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87CF1"/>
    <w:multiLevelType w:val="hybridMultilevel"/>
    <w:tmpl w:val="D8141BD2"/>
    <w:lvl w:ilvl="0" w:tplc="7FC4F522">
      <w:start w:val="3"/>
      <w:numFmt w:val="bullet"/>
      <w:lvlText w:val="※"/>
      <w:lvlJc w:val="left"/>
      <w:pPr>
        <w:tabs>
          <w:tab w:val="num" w:pos="1201"/>
        </w:tabs>
        <w:ind w:left="1201" w:hanging="360"/>
      </w:pPr>
      <w:rPr>
        <w:rFonts w:ascii="MS Mincho" w:eastAsia="MS Mincho" w:hAnsi="MS Mincho" w:cs="Times New Roman" w:hint="eastAsia"/>
      </w:rPr>
    </w:lvl>
    <w:lvl w:ilvl="1" w:tplc="0409000B" w:tentative="1">
      <w:start w:val="1"/>
      <w:numFmt w:val="bullet"/>
      <w:lvlText w:val=""/>
      <w:lvlJc w:val="left"/>
      <w:pPr>
        <w:tabs>
          <w:tab w:val="num" w:pos="1681"/>
        </w:tabs>
        <w:ind w:left="1681" w:hanging="420"/>
      </w:pPr>
      <w:rPr>
        <w:rFonts w:ascii="Wingdings" w:hAnsi="Wingdings" w:hint="default"/>
      </w:rPr>
    </w:lvl>
    <w:lvl w:ilvl="2" w:tplc="0409000D"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33" w15:restartNumberingAfterBreak="0">
    <w:nsid w:val="5E203FB0"/>
    <w:multiLevelType w:val="hybridMultilevel"/>
    <w:tmpl w:val="1B1C4DD0"/>
    <w:lvl w:ilvl="0" w:tplc="E56882B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42496B"/>
    <w:multiLevelType w:val="hybridMultilevel"/>
    <w:tmpl w:val="CE460294"/>
    <w:lvl w:ilvl="0" w:tplc="BDEA3A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02DD2"/>
    <w:multiLevelType w:val="hybridMultilevel"/>
    <w:tmpl w:val="28CC9D1C"/>
    <w:lvl w:ilvl="0" w:tplc="9440CDD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2F6E06"/>
    <w:multiLevelType w:val="hybridMultilevel"/>
    <w:tmpl w:val="ED2A2AB0"/>
    <w:lvl w:ilvl="0" w:tplc="9084B3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69419B8"/>
    <w:multiLevelType w:val="hybridMultilevel"/>
    <w:tmpl w:val="87E00DB2"/>
    <w:lvl w:ilvl="0" w:tplc="BAB070E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9356E40"/>
    <w:multiLevelType w:val="hybridMultilevel"/>
    <w:tmpl w:val="66DEAA68"/>
    <w:lvl w:ilvl="0" w:tplc="F7B4666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B8B0EBB"/>
    <w:multiLevelType w:val="hybridMultilevel"/>
    <w:tmpl w:val="B65EB424"/>
    <w:lvl w:ilvl="0" w:tplc="F0BE2A8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E605DD"/>
    <w:multiLevelType w:val="hybridMultilevel"/>
    <w:tmpl w:val="012C312E"/>
    <w:lvl w:ilvl="0" w:tplc="11345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A42269"/>
    <w:multiLevelType w:val="hybridMultilevel"/>
    <w:tmpl w:val="6720A51C"/>
    <w:lvl w:ilvl="0" w:tplc="BB008A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0A17A3"/>
    <w:multiLevelType w:val="multilevel"/>
    <w:tmpl w:val="19FC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8"/>
  </w:num>
  <w:num w:numId="3">
    <w:abstractNumId w:val="35"/>
  </w:num>
  <w:num w:numId="4">
    <w:abstractNumId w:val="32"/>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9"/>
  </w:num>
  <w:num w:numId="8">
    <w:abstractNumId w:val="2"/>
  </w:num>
  <w:num w:numId="9">
    <w:abstractNumId w:val="6"/>
  </w:num>
  <w:num w:numId="10">
    <w:abstractNumId w:val="17"/>
  </w:num>
  <w:num w:numId="11">
    <w:abstractNumId w:val="4"/>
  </w:num>
  <w:num w:numId="12">
    <w:abstractNumId w:val="1"/>
  </w:num>
  <w:num w:numId="13">
    <w:abstractNumId w:val="10"/>
  </w:num>
  <w:num w:numId="14">
    <w:abstractNumId w:val="8"/>
  </w:num>
  <w:num w:numId="15">
    <w:abstractNumId w:val="14"/>
  </w:num>
  <w:num w:numId="16">
    <w:abstractNumId w:val="24"/>
  </w:num>
  <w:num w:numId="17">
    <w:abstractNumId w:val="7"/>
  </w:num>
  <w:num w:numId="18">
    <w:abstractNumId w:val="29"/>
  </w:num>
  <w:num w:numId="19">
    <w:abstractNumId w:val="36"/>
  </w:num>
  <w:num w:numId="20">
    <w:abstractNumId w:val="15"/>
  </w:num>
  <w:num w:numId="21">
    <w:abstractNumId w:val="30"/>
  </w:num>
  <w:num w:numId="22">
    <w:abstractNumId w:val="27"/>
  </w:num>
  <w:num w:numId="23">
    <w:abstractNumId w:val="13"/>
  </w:num>
  <w:num w:numId="24">
    <w:abstractNumId w:val="16"/>
  </w:num>
  <w:num w:numId="25">
    <w:abstractNumId w:val="28"/>
  </w:num>
  <w:num w:numId="26">
    <w:abstractNumId w:val="25"/>
  </w:num>
  <w:num w:numId="27">
    <w:abstractNumId w:val="41"/>
  </w:num>
  <w:num w:numId="28">
    <w:abstractNumId w:val="18"/>
  </w:num>
  <w:num w:numId="29">
    <w:abstractNumId w:val="11"/>
  </w:num>
  <w:num w:numId="30">
    <w:abstractNumId w:val="33"/>
  </w:num>
  <w:num w:numId="31">
    <w:abstractNumId w:val="23"/>
  </w:num>
  <w:num w:numId="32">
    <w:abstractNumId w:val="19"/>
  </w:num>
  <w:num w:numId="33">
    <w:abstractNumId w:val="40"/>
  </w:num>
  <w:num w:numId="34">
    <w:abstractNumId w:val="34"/>
  </w:num>
  <w:num w:numId="35">
    <w:abstractNumId w:val="12"/>
  </w:num>
  <w:num w:numId="36">
    <w:abstractNumId w:val="26"/>
  </w:num>
  <w:num w:numId="37">
    <w:abstractNumId w:val="42"/>
  </w:num>
  <w:num w:numId="38">
    <w:abstractNumId w:val="31"/>
  </w:num>
  <w:num w:numId="39">
    <w:abstractNumId w:val="3"/>
  </w:num>
  <w:num w:numId="40">
    <w:abstractNumId w:val="22"/>
  </w:num>
  <w:num w:numId="41">
    <w:abstractNumId w:val="21"/>
  </w:num>
  <w:num w:numId="42">
    <w:abstractNumId w:val="20"/>
  </w:num>
  <w:num w:numId="43">
    <w:abstractNumId w:val="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66"/>
    <w:rsid w:val="00004E6F"/>
    <w:rsid w:val="000057C6"/>
    <w:rsid w:val="0000655E"/>
    <w:rsid w:val="00007725"/>
    <w:rsid w:val="00014641"/>
    <w:rsid w:val="00016BA5"/>
    <w:rsid w:val="00024D89"/>
    <w:rsid w:val="00025D9E"/>
    <w:rsid w:val="000301D0"/>
    <w:rsid w:val="000428E3"/>
    <w:rsid w:val="00043A7B"/>
    <w:rsid w:val="0005508E"/>
    <w:rsid w:val="00056158"/>
    <w:rsid w:val="00056363"/>
    <w:rsid w:val="00056B7C"/>
    <w:rsid w:val="000625C2"/>
    <w:rsid w:val="00071155"/>
    <w:rsid w:val="000721E6"/>
    <w:rsid w:val="00073D3C"/>
    <w:rsid w:val="00076434"/>
    <w:rsid w:val="000856CC"/>
    <w:rsid w:val="0008571A"/>
    <w:rsid w:val="00094F1D"/>
    <w:rsid w:val="000A06E0"/>
    <w:rsid w:val="000A0985"/>
    <w:rsid w:val="000A16CD"/>
    <w:rsid w:val="000B0FA4"/>
    <w:rsid w:val="000B1453"/>
    <w:rsid w:val="000C331C"/>
    <w:rsid w:val="000D57D7"/>
    <w:rsid w:val="000E4002"/>
    <w:rsid w:val="001040FC"/>
    <w:rsid w:val="00112F9E"/>
    <w:rsid w:val="001210A2"/>
    <w:rsid w:val="0013792B"/>
    <w:rsid w:val="00137E7A"/>
    <w:rsid w:val="001429E6"/>
    <w:rsid w:val="0015196A"/>
    <w:rsid w:val="00167B8B"/>
    <w:rsid w:val="00183591"/>
    <w:rsid w:val="00187E8F"/>
    <w:rsid w:val="001C11FB"/>
    <w:rsid w:val="001D0607"/>
    <w:rsid w:val="001D39F5"/>
    <w:rsid w:val="001D6AC2"/>
    <w:rsid w:val="001E5509"/>
    <w:rsid w:val="001E6A25"/>
    <w:rsid w:val="001F1802"/>
    <w:rsid w:val="0021067B"/>
    <w:rsid w:val="00210D40"/>
    <w:rsid w:val="00212ADB"/>
    <w:rsid w:val="002136EB"/>
    <w:rsid w:val="002347E0"/>
    <w:rsid w:val="00234AC3"/>
    <w:rsid w:val="00242ED9"/>
    <w:rsid w:val="002463D7"/>
    <w:rsid w:val="002541E2"/>
    <w:rsid w:val="002565BB"/>
    <w:rsid w:val="00264458"/>
    <w:rsid w:val="0026726D"/>
    <w:rsid w:val="00293FB9"/>
    <w:rsid w:val="00296BF0"/>
    <w:rsid w:val="002B14A4"/>
    <w:rsid w:val="002B1F79"/>
    <w:rsid w:val="002B5CDB"/>
    <w:rsid w:val="002C3E09"/>
    <w:rsid w:val="002C7858"/>
    <w:rsid w:val="002D0CFB"/>
    <w:rsid w:val="002D24F3"/>
    <w:rsid w:val="002D5B54"/>
    <w:rsid w:val="002E126D"/>
    <w:rsid w:val="002E27AC"/>
    <w:rsid w:val="002E5C35"/>
    <w:rsid w:val="002F3DF9"/>
    <w:rsid w:val="002F7E9F"/>
    <w:rsid w:val="00300658"/>
    <w:rsid w:val="00300F57"/>
    <w:rsid w:val="00312014"/>
    <w:rsid w:val="00322514"/>
    <w:rsid w:val="00324098"/>
    <w:rsid w:val="00330FD2"/>
    <w:rsid w:val="0033348D"/>
    <w:rsid w:val="003369C0"/>
    <w:rsid w:val="00343038"/>
    <w:rsid w:val="003444BA"/>
    <w:rsid w:val="00345FA2"/>
    <w:rsid w:val="00356BC6"/>
    <w:rsid w:val="00393F8C"/>
    <w:rsid w:val="003B2609"/>
    <w:rsid w:val="003B4533"/>
    <w:rsid w:val="003B5A4E"/>
    <w:rsid w:val="003C1D3B"/>
    <w:rsid w:val="003C3865"/>
    <w:rsid w:val="003C38C2"/>
    <w:rsid w:val="003C4569"/>
    <w:rsid w:val="003C6884"/>
    <w:rsid w:val="003D1D6D"/>
    <w:rsid w:val="003D26E2"/>
    <w:rsid w:val="003D36AA"/>
    <w:rsid w:val="003D4CA0"/>
    <w:rsid w:val="003E25D8"/>
    <w:rsid w:val="003F034A"/>
    <w:rsid w:val="00406748"/>
    <w:rsid w:val="00411ADB"/>
    <w:rsid w:val="00411F74"/>
    <w:rsid w:val="004121AF"/>
    <w:rsid w:val="0041266F"/>
    <w:rsid w:val="00417050"/>
    <w:rsid w:val="00420677"/>
    <w:rsid w:val="0042508D"/>
    <w:rsid w:val="00426785"/>
    <w:rsid w:val="004316C5"/>
    <w:rsid w:val="00432184"/>
    <w:rsid w:val="004335F5"/>
    <w:rsid w:val="0043792C"/>
    <w:rsid w:val="00461089"/>
    <w:rsid w:val="00461BF0"/>
    <w:rsid w:val="00480A04"/>
    <w:rsid w:val="00490765"/>
    <w:rsid w:val="004A306E"/>
    <w:rsid w:val="004A63A1"/>
    <w:rsid w:val="004A74ED"/>
    <w:rsid w:val="004B2FA4"/>
    <w:rsid w:val="004B7652"/>
    <w:rsid w:val="004C40D9"/>
    <w:rsid w:val="004D39E1"/>
    <w:rsid w:val="004E237C"/>
    <w:rsid w:val="004F1BD6"/>
    <w:rsid w:val="004F4802"/>
    <w:rsid w:val="0051006D"/>
    <w:rsid w:val="00510C95"/>
    <w:rsid w:val="00516CEC"/>
    <w:rsid w:val="00521CDE"/>
    <w:rsid w:val="00521F5D"/>
    <w:rsid w:val="00545F37"/>
    <w:rsid w:val="005510AE"/>
    <w:rsid w:val="005512B3"/>
    <w:rsid w:val="00552DA4"/>
    <w:rsid w:val="00554DE4"/>
    <w:rsid w:val="005614D3"/>
    <w:rsid w:val="00574CD9"/>
    <w:rsid w:val="00594052"/>
    <w:rsid w:val="005A0D47"/>
    <w:rsid w:val="005B36FD"/>
    <w:rsid w:val="005C0413"/>
    <w:rsid w:val="005C6C52"/>
    <w:rsid w:val="005C6EE4"/>
    <w:rsid w:val="005E6DC1"/>
    <w:rsid w:val="005F62DE"/>
    <w:rsid w:val="00610BE4"/>
    <w:rsid w:val="00611068"/>
    <w:rsid w:val="006366F7"/>
    <w:rsid w:val="006454F4"/>
    <w:rsid w:val="006506F0"/>
    <w:rsid w:val="00653BE3"/>
    <w:rsid w:val="00655FB8"/>
    <w:rsid w:val="006601AC"/>
    <w:rsid w:val="00670B6D"/>
    <w:rsid w:val="0067606B"/>
    <w:rsid w:val="00677029"/>
    <w:rsid w:val="00684D47"/>
    <w:rsid w:val="00686D98"/>
    <w:rsid w:val="006A068C"/>
    <w:rsid w:val="006A50D1"/>
    <w:rsid w:val="006A7FD5"/>
    <w:rsid w:val="006B2245"/>
    <w:rsid w:val="006B6BC0"/>
    <w:rsid w:val="006C0442"/>
    <w:rsid w:val="006D04DC"/>
    <w:rsid w:val="006E0066"/>
    <w:rsid w:val="006E4617"/>
    <w:rsid w:val="006F3CD6"/>
    <w:rsid w:val="00706EBC"/>
    <w:rsid w:val="00710451"/>
    <w:rsid w:val="00715705"/>
    <w:rsid w:val="00727446"/>
    <w:rsid w:val="00732052"/>
    <w:rsid w:val="0074103C"/>
    <w:rsid w:val="00742D7A"/>
    <w:rsid w:val="00747482"/>
    <w:rsid w:val="00752BB3"/>
    <w:rsid w:val="007542D7"/>
    <w:rsid w:val="00756BE5"/>
    <w:rsid w:val="00774C23"/>
    <w:rsid w:val="00776F9E"/>
    <w:rsid w:val="00780730"/>
    <w:rsid w:val="007818AE"/>
    <w:rsid w:val="00785583"/>
    <w:rsid w:val="0079320C"/>
    <w:rsid w:val="00793CCE"/>
    <w:rsid w:val="007B40C6"/>
    <w:rsid w:val="007B4D0A"/>
    <w:rsid w:val="007B6656"/>
    <w:rsid w:val="007D0A92"/>
    <w:rsid w:val="007D14B5"/>
    <w:rsid w:val="007D4753"/>
    <w:rsid w:val="007E1875"/>
    <w:rsid w:val="007E296D"/>
    <w:rsid w:val="007E3349"/>
    <w:rsid w:val="007F7A7C"/>
    <w:rsid w:val="00803B1B"/>
    <w:rsid w:val="00841D43"/>
    <w:rsid w:val="008554A2"/>
    <w:rsid w:val="008563A4"/>
    <w:rsid w:val="008820F2"/>
    <w:rsid w:val="00887F90"/>
    <w:rsid w:val="00895245"/>
    <w:rsid w:val="008B573E"/>
    <w:rsid w:val="008B6076"/>
    <w:rsid w:val="008C04BA"/>
    <w:rsid w:val="008C0E09"/>
    <w:rsid w:val="008D0949"/>
    <w:rsid w:val="008D306C"/>
    <w:rsid w:val="008D56ED"/>
    <w:rsid w:val="008E6B76"/>
    <w:rsid w:val="008F17F7"/>
    <w:rsid w:val="008F5159"/>
    <w:rsid w:val="009049A1"/>
    <w:rsid w:val="009075F4"/>
    <w:rsid w:val="00913AEF"/>
    <w:rsid w:val="00914C25"/>
    <w:rsid w:val="009151CE"/>
    <w:rsid w:val="00915F72"/>
    <w:rsid w:val="00924B9B"/>
    <w:rsid w:val="00931B67"/>
    <w:rsid w:val="009346C7"/>
    <w:rsid w:val="00937C3D"/>
    <w:rsid w:val="00945239"/>
    <w:rsid w:val="00951ACE"/>
    <w:rsid w:val="00952FF5"/>
    <w:rsid w:val="009547FB"/>
    <w:rsid w:val="0095644E"/>
    <w:rsid w:val="00957868"/>
    <w:rsid w:val="00960370"/>
    <w:rsid w:val="009619DF"/>
    <w:rsid w:val="00973341"/>
    <w:rsid w:val="009735C6"/>
    <w:rsid w:val="0098535D"/>
    <w:rsid w:val="00991211"/>
    <w:rsid w:val="00991FB6"/>
    <w:rsid w:val="00994038"/>
    <w:rsid w:val="009964BD"/>
    <w:rsid w:val="00996F79"/>
    <w:rsid w:val="009A02C0"/>
    <w:rsid w:val="009A20C2"/>
    <w:rsid w:val="009B1139"/>
    <w:rsid w:val="009B37CD"/>
    <w:rsid w:val="009B7B51"/>
    <w:rsid w:val="009C3507"/>
    <w:rsid w:val="009E1F7C"/>
    <w:rsid w:val="009F5F31"/>
    <w:rsid w:val="00A1474C"/>
    <w:rsid w:val="00A17585"/>
    <w:rsid w:val="00A175E0"/>
    <w:rsid w:val="00A179D2"/>
    <w:rsid w:val="00A2256F"/>
    <w:rsid w:val="00A23252"/>
    <w:rsid w:val="00A315C6"/>
    <w:rsid w:val="00A360B1"/>
    <w:rsid w:val="00A4252F"/>
    <w:rsid w:val="00A432AE"/>
    <w:rsid w:val="00A51B05"/>
    <w:rsid w:val="00A856E6"/>
    <w:rsid w:val="00A93F16"/>
    <w:rsid w:val="00AA2AD3"/>
    <w:rsid w:val="00AA62A7"/>
    <w:rsid w:val="00AA7FC8"/>
    <w:rsid w:val="00AB37A0"/>
    <w:rsid w:val="00AC1E24"/>
    <w:rsid w:val="00AC4645"/>
    <w:rsid w:val="00AC5E15"/>
    <w:rsid w:val="00AC6A57"/>
    <w:rsid w:val="00AD51DA"/>
    <w:rsid w:val="00AE089A"/>
    <w:rsid w:val="00AE2901"/>
    <w:rsid w:val="00AF246E"/>
    <w:rsid w:val="00AF30F3"/>
    <w:rsid w:val="00AF4109"/>
    <w:rsid w:val="00B07B4C"/>
    <w:rsid w:val="00B27334"/>
    <w:rsid w:val="00B35B14"/>
    <w:rsid w:val="00B413D3"/>
    <w:rsid w:val="00B41CCB"/>
    <w:rsid w:val="00B42370"/>
    <w:rsid w:val="00B476A0"/>
    <w:rsid w:val="00B52F28"/>
    <w:rsid w:val="00B54B45"/>
    <w:rsid w:val="00B61D20"/>
    <w:rsid w:val="00B62902"/>
    <w:rsid w:val="00B6712A"/>
    <w:rsid w:val="00B70378"/>
    <w:rsid w:val="00B80578"/>
    <w:rsid w:val="00B82DFD"/>
    <w:rsid w:val="00B86D7D"/>
    <w:rsid w:val="00B90625"/>
    <w:rsid w:val="00BA4097"/>
    <w:rsid w:val="00BC09B9"/>
    <w:rsid w:val="00BC31F9"/>
    <w:rsid w:val="00BC3D8D"/>
    <w:rsid w:val="00BC4886"/>
    <w:rsid w:val="00BD49DB"/>
    <w:rsid w:val="00BD71E5"/>
    <w:rsid w:val="00BD75E7"/>
    <w:rsid w:val="00BF0AD6"/>
    <w:rsid w:val="00C01455"/>
    <w:rsid w:val="00C07AAF"/>
    <w:rsid w:val="00C12EB8"/>
    <w:rsid w:val="00C13549"/>
    <w:rsid w:val="00C235C9"/>
    <w:rsid w:val="00C250E9"/>
    <w:rsid w:val="00C26795"/>
    <w:rsid w:val="00C275C7"/>
    <w:rsid w:val="00C348E5"/>
    <w:rsid w:val="00C4290C"/>
    <w:rsid w:val="00C52B5D"/>
    <w:rsid w:val="00C6052D"/>
    <w:rsid w:val="00C60CAF"/>
    <w:rsid w:val="00C72C74"/>
    <w:rsid w:val="00C72D8C"/>
    <w:rsid w:val="00C73F9D"/>
    <w:rsid w:val="00C75029"/>
    <w:rsid w:val="00C81381"/>
    <w:rsid w:val="00C85BE0"/>
    <w:rsid w:val="00C87E9F"/>
    <w:rsid w:val="00C91108"/>
    <w:rsid w:val="00C9373C"/>
    <w:rsid w:val="00C952FE"/>
    <w:rsid w:val="00CA0E5C"/>
    <w:rsid w:val="00CB770A"/>
    <w:rsid w:val="00CC0191"/>
    <w:rsid w:val="00CD3226"/>
    <w:rsid w:val="00CD4A0C"/>
    <w:rsid w:val="00CE1742"/>
    <w:rsid w:val="00CF226F"/>
    <w:rsid w:val="00CF5CA7"/>
    <w:rsid w:val="00D0352C"/>
    <w:rsid w:val="00D41589"/>
    <w:rsid w:val="00D467FD"/>
    <w:rsid w:val="00D46CEF"/>
    <w:rsid w:val="00D51E00"/>
    <w:rsid w:val="00D54EEF"/>
    <w:rsid w:val="00D63D96"/>
    <w:rsid w:val="00D76AD8"/>
    <w:rsid w:val="00DA4712"/>
    <w:rsid w:val="00DA5FCA"/>
    <w:rsid w:val="00DB5285"/>
    <w:rsid w:val="00DB5986"/>
    <w:rsid w:val="00DC6F83"/>
    <w:rsid w:val="00DD2A47"/>
    <w:rsid w:val="00DD7AA0"/>
    <w:rsid w:val="00DF37F0"/>
    <w:rsid w:val="00DF6F05"/>
    <w:rsid w:val="00E003C9"/>
    <w:rsid w:val="00E07EE4"/>
    <w:rsid w:val="00E173B7"/>
    <w:rsid w:val="00E33146"/>
    <w:rsid w:val="00E3695A"/>
    <w:rsid w:val="00E574B6"/>
    <w:rsid w:val="00E6335C"/>
    <w:rsid w:val="00E90BAE"/>
    <w:rsid w:val="00E96213"/>
    <w:rsid w:val="00EA1060"/>
    <w:rsid w:val="00EA4D6A"/>
    <w:rsid w:val="00EB456C"/>
    <w:rsid w:val="00EB5D46"/>
    <w:rsid w:val="00EC2C2C"/>
    <w:rsid w:val="00EC542D"/>
    <w:rsid w:val="00EC68A3"/>
    <w:rsid w:val="00EC741E"/>
    <w:rsid w:val="00EE4F1A"/>
    <w:rsid w:val="00EE5A7F"/>
    <w:rsid w:val="00EE6CF3"/>
    <w:rsid w:val="00EE75AB"/>
    <w:rsid w:val="00EF67AF"/>
    <w:rsid w:val="00F00308"/>
    <w:rsid w:val="00F073BD"/>
    <w:rsid w:val="00F130A0"/>
    <w:rsid w:val="00F17293"/>
    <w:rsid w:val="00F22D79"/>
    <w:rsid w:val="00F23C70"/>
    <w:rsid w:val="00F302E0"/>
    <w:rsid w:val="00F356C9"/>
    <w:rsid w:val="00F37769"/>
    <w:rsid w:val="00F5238F"/>
    <w:rsid w:val="00F675D9"/>
    <w:rsid w:val="00F70A34"/>
    <w:rsid w:val="00F70CDF"/>
    <w:rsid w:val="00F74D2C"/>
    <w:rsid w:val="00F8684B"/>
    <w:rsid w:val="00FA38E6"/>
    <w:rsid w:val="00FA6DB7"/>
    <w:rsid w:val="00FB294C"/>
    <w:rsid w:val="00FC12A6"/>
    <w:rsid w:val="00FC786C"/>
    <w:rsid w:val="00FC7A89"/>
    <w:rsid w:val="00FD3574"/>
    <w:rsid w:val="00FD7E8D"/>
    <w:rsid w:val="00FE1074"/>
    <w:rsid w:val="00FF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F6178C"/>
  <w15:docId w15:val="{386AAF1C-34F7-4C48-98CE-1B656DEC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jc w:val="right"/>
      <w:outlineLvl w:val="0"/>
    </w:pPr>
    <w:rPr>
      <w:b/>
      <w:bCs/>
    </w:rPr>
  </w:style>
  <w:style w:type="paragraph" w:styleId="Heading3">
    <w:name w:val="heading 3"/>
    <w:basedOn w:val="Normal"/>
    <w:next w:val="Normal"/>
    <w:link w:val="Heading3Char"/>
    <w:semiHidden/>
    <w:unhideWhenUsed/>
    <w:qFormat/>
    <w:rsid w:val="002C3E0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pPr>
      <w:jc w:val="center"/>
    </w:pPr>
  </w:style>
  <w:style w:type="paragraph" w:styleId="Closing">
    <w:name w:val="Closing"/>
    <w:basedOn w:val="Normal"/>
    <w:pPr>
      <w:jc w:val="right"/>
    </w:pPr>
  </w:style>
  <w:style w:type="paragraph" w:styleId="Header">
    <w:name w:val="header"/>
    <w:basedOn w:val="Normal"/>
    <w:link w:val="HeaderChar"/>
    <w:uiPriority w:val="99"/>
    <w:rsid w:val="007B40C6"/>
    <w:pPr>
      <w:tabs>
        <w:tab w:val="center" w:pos="4252"/>
        <w:tab w:val="right" w:pos="8504"/>
      </w:tabs>
      <w:snapToGrid w:val="0"/>
    </w:pPr>
  </w:style>
  <w:style w:type="character" w:customStyle="1" w:styleId="HeaderChar">
    <w:name w:val="Header Char"/>
    <w:basedOn w:val="DefaultParagraphFont"/>
    <w:link w:val="Header"/>
    <w:uiPriority w:val="99"/>
    <w:rsid w:val="007B40C6"/>
    <w:rPr>
      <w:kern w:val="2"/>
      <w:sz w:val="21"/>
      <w:szCs w:val="24"/>
    </w:rPr>
  </w:style>
  <w:style w:type="paragraph" w:styleId="Footer">
    <w:name w:val="footer"/>
    <w:basedOn w:val="Normal"/>
    <w:link w:val="FooterChar"/>
    <w:uiPriority w:val="99"/>
    <w:rsid w:val="007B40C6"/>
    <w:pPr>
      <w:tabs>
        <w:tab w:val="center" w:pos="4252"/>
        <w:tab w:val="right" w:pos="8504"/>
      </w:tabs>
      <w:snapToGrid w:val="0"/>
    </w:pPr>
  </w:style>
  <w:style w:type="character" w:customStyle="1" w:styleId="FooterChar">
    <w:name w:val="Footer Char"/>
    <w:basedOn w:val="DefaultParagraphFont"/>
    <w:link w:val="Footer"/>
    <w:uiPriority w:val="99"/>
    <w:rsid w:val="007B40C6"/>
    <w:rPr>
      <w:kern w:val="2"/>
      <w:sz w:val="21"/>
      <w:szCs w:val="24"/>
    </w:rPr>
  </w:style>
  <w:style w:type="paragraph" w:styleId="ListParagraph">
    <w:name w:val="List Paragraph"/>
    <w:basedOn w:val="Normal"/>
    <w:uiPriority w:val="34"/>
    <w:qFormat/>
    <w:rsid w:val="003369C0"/>
    <w:pPr>
      <w:ind w:leftChars="400" w:left="840"/>
    </w:pPr>
    <w:rPr>
      <w:rFonts w:asciiTheme="minorHAnsi" w:eastAsiaTheme="minorEastAsia" w:hAnsiTheme="minorHAnsi" w:cstheme="minorBidi"/>
      <w:szCs w:val="22"/>
    </w:rPr>
  </w:style>
  <w:style w:type="paragraph" w:styleId="BalloonText">
    <w:name w:val="Balloon Text"/>
    <w:basedOn w:val="Normal"/>
    <w:link w:val="BalloonTextChar"/>
    <w:rsid w:val="009151C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151CE"/>
    <w:rPr>
      <w:rFonts w:asciiTheme="majorHAnsi" w:eastAsiaTheme="majorEastAsia" w:hAnsiTheme="majorHAnsi" w:cstheme="majorBidi"/>
      <w:kern w:val="2"/>
      <w:sz w:val="18"/>
      <w:szCs w:val="18"/>
    </w:rPr>
  </w:style>
  <w:style w:type="character" w:styleId="Hyperlink">
    <w:name w:val="Hyperlink"/>
    <w:basedOn w:val="DefaultParagraphFont"/>
    <w:rsid w:val="00B413D3"/>
    <w:rPr>
      <w:color w:val="0000FF" w:themeColor="hyperlink"/>
      <w:u w:val="single"/>
    </w:rPr>
  </w:style>
  <w:style w:type="character" w:styleId="CommentReference">
    <w:name w:val="annotation reference"/>
    <w:basedOn w:val="DefaultParagraphFont"/>
    <w:rsid w:val="00952FF5"/>
    <w:rPr>
      <w:sz w:val="18"/>
      <w:szCs w:val="18"/>
    </w:rPr>
  </w:style>
  <w:style w:type="paragraph" w:styleId="CommentText">
    <w:name w:val="annotation text"/>
    <w:basedOn w:val="Normal"/>
    <w:link w:val="CommentTextChar"/>
    <w:rsid w:val="00952FF5"/>
    <w:pPr>
      <w:jc w:val="left"/>
    </w:pPr>
  </w:style>
  <w:style w:type="character" w:customStyle="1" w:styleId="CommentTextChar">
    <w:name w:val="Comment Text Char"/>
    <w:basedOn w:val="DefaultParagraphFont"/>
    <w:link w:val="CommentText"/>
    <w:rsid w:val="00952FF5"/>
    <w:rPr>
      <w:kern w:val="2"/>
      <w:sz w:val="21"/>
      <w:szCs w:val="24"/>
    </w:rPr>
  </w:style>
  <w:style w:type="paragraph" w:styleId="CommentSubject">
    <w:name w:val="annotation subject"/>
    <w:basedOn w:val="CommentText"/>
    <w:next w:val="CommentText"/>
    <w:link w:val="CommentSubjectChar"/>
    <w:rsid w:val="00952FF5"/>
    <w:rPr>
      <w:b/>
      <w:bCs/>
    </w:rPr>
  </w:style>
  <w:style w:type="character" w:customStyle="1" w:styleId="CommentSubjectChar">
    <w:name w:val="Comment Subject Char"/>
    <w:basedOn w:val="CommentTextChar"/>
    <w:link w:val="CommentSubject"/>
    <w:rsid w:val="00952FF5"/>
    <w:rPr>
      <w:b/>
      <w:bCs/>
      <w:kern w:val="2"/>
      <w:sz w:val="21"/>
      <w:szCs w:val="24"/>
    </w:rPr>
  </w:style>
  <w:style w:type="character" w:customStyle="1" w:styleId="Heading3Char">
    <w:name w:val="Heading 3 Char"/>
    <w:basedOn w:val="DefaultParagraphFont"/>
    <w:link w:val="Heading3"/>
    <w:semiHidden/>
    <w:rsid w:val="002C3E09"/>
    <w:rPr>
      <w:rFonts w:asciiTheme="majorHAnsi" w:eastAsiaTheme="majorEastAsia" w:hAnsiTheme="majorHAnsi" w:cstheme="majorBidi"/>
      <w:color w:val="243F60" w:themeColor="accent1" w:themeShade="7F"/>
      <w:kern w:val="2"/>
      <w:sz w:val="24"/>
      <w:szCs w:val="24"/>
    </w:rPr>
  </w:style>
  <w:style w:type="paragraph" w:styleId="NormalWeb">
    <w:name w:val="Normal (Web)"/>
    <w:basedOn w:val="Normal"/>
    <w:uiPriority w:val="99"/>
    <w:unhideWhenUsed/>
    <w:rsid w:val="002C3E09"/>
    <w:pPr>
      <w:widowControl/>
      <w:spacing w:before="100" w:beforeAutospacing="1" w:after="100" w:afterAutospacing="1"/>
      <w:jc w:val="left"/>
    </w:pPr>
    <w:rPr>
      <w:rFonts w:ascii="Times New Roman" w:eastAsia="Times New Roman" w:hAnsi="Times New Roman"/>
      <w:kern w:val="0"/>
      <w:sz w:val="24"/>
      <w:lang w:eastAsia="en-US"/>
    </w:rPr>
  </w:style>
  <w:style w:type="paragraph" w:customStyle="1" w:styleId="font7">
    <w:name w:val="font_7"/>
    <w:basedOn w:val="Normal"/>
    <w:rsid w:val="002D5B54"/>
    <w:pPr>
      <w:widowControl/>
      <w:spacing w:before="100" w:beforeAutospacing="1" w:after="100" w:afterAutospacing="1"/>
      <w:jc w:val="left"/>
    </w:pPr>
    <w:rPr>
      <w:rFonts w:ascii="Times New Roman" w:eastAsia="Times New Roman" w:hAnsi="Times New Roman"/>
      <w:kern w:val="0"/>
      <w:sz w:val="24"/>
      <w:lang w:eastAsia="en-US"/>
    </w:rPr>
  </w:style>
  <w:style w:type="paragraph" w:customStyle="1" w:styleId="font8">
    <w:name w:val="font_8"/>
    <w:basedOn w:val="Normal"/>
    <w:rsid w:val="002D5B54"/>
    <w:pPr>
      <w:widowControl/>
      <w:spacing w:before="100" w:beforeAutospacing="1" w:after="100" w:afterAutospacing="1"/>
      <w:jc w:val="left"/>
    </w:pPr>
    <w:rPr>
      <w:rFonts w:ascii="Times New Roman" w:eastAsia="Times New Roman" w:hAnsi="Times New Roman"/>
      <w:kern w:val="0"/>
      <w:sz w:val="24"/>
      <w:lang w:eastAsia="en-US"/>
    </w:rPr>
  </w:style>
  <w:style w:type="character" w:customStyle="1" w:styleId="apple-converted-space">
    <w:name w:val="apple-converted-space"/>
    <w:basedOn w:val="DefaultParagraphFont"/>
    <w:rsid w:val="002D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151">
      <w:bodyDiv w:val="1"/>
      <w:marLeft w:val="0"/>
      <w:marRight w:val="0"/>
      <w:marTop w:val="0"/>
      <w:marBottom w:val="0"/>
      <w:divBdr>
        <w:top w:val="none" w:sz="0" w:space="0" w:color="auto"/>
        <w:left w:val="none" w:sz="0" w:space="0" w:color="auto"/>
        <w:bottom w:val="none" w:sz="0" w:space="0" w:color="auto"/>
        <w:right w:val="none" w:sz="0" w:space="0" w:color="auto"/>
      </w:divBdr>
    </w:div>
    <w:div w:id="833105841">
      <w:bodyDiv w:val="1"/>
      <w:marLeft w:val="0"/>
      <w:marRight w:val="0"/>
      <w:marTop w:val="0"/>
      <w:marBottom w:val="0"/>
      <w:divBdr>
        <w:top w:val="none" w:sz="0" w:space="0" w:color="auto"/>
        <w:left w:val="none" w:sz="0" w:space="0" w:color="auto"/>
        <w:bottom w:val="none" w:sz="0" w:space="0" w:color="auto"/>
        <w:right w:val="none" w:sz="0" w:space="0" w:color="auto"/>
      </w:divBdr>
    </w:div>
    <w:div w:id="834031974">
      <w:bodyDiv w:val="1"/>
      <w:marLeft w:val="0"/>
      <w:marRight w:val="0"/>
      <w:marTop w:val="0"/>
      <w:marBottom w:val="0"/>
      <w:divBdr>
        <w:top w:val="none" w:sz="0" w:space="0" w:color="auto"/>
        <w:left w:val="none" w:sz="0" w:space="0" w:color="auto"/>
        <w:bottom w:val="none" w:sz="0" w:space="0" w:color="auto"/>
        <w:right w:val="none" w:sz="0" w:space="0" w:color="auto"/>
      </w:divBdr>
      <w:divsChild>
        <w:div w:id="1438602360">
          <w:marLeft w:val="0"/>
          <w:marRight w:val="0"/>
          <w:marTop w:val="0"/>
          <w:marBottom w:val="300"/>
          <w:divBdr>
            <w:top w:val="none" w:sz="0" w:space="0" w:color="auto"/>
            <w:left w:val="none" w:sz="0" w:space="0" w:color="auto"/>
            <w:bottom w:val="none" w:sz="0" w:space="0" w:color="auto"/>
            <w:right w:val="none" w:sz="0" w:space="0" w:color="auto"/>
          </w:divBdr>
        </w:div>
      </w:divsChild>
    </w:div>
    <w:div w:id="1134056942">
      <w:bodyDiv w:val="1"/>
      <w:marLeft w:val="0"/>
      <w:marRight w:val="0"/>
      <w:marTop w:val="0"/>
      <w:marBottom w:val="0"/>
      <w:divBdr>
        <w:top w:val="none" w:sz="0" w:space="0" w:color="auto"/>
        <w:left w:val="none" w:sz="0" w:space="0" w:color="auto"/>
        <w:bottom w:val="none" w:sz="0" w:space="0" w:color="auto"/>
        <w:right w:val="none" w:sz="0" w:space="0" w:color="auto"/>
      </w:divBdr>
      <w:divsChild>
        <w:div w:id="272251426">
          <w:marLeft w:val="0"/>
          <w:marRight w:val="0"/>
          <w:marTop w:val="0"/>
          <w:marBottom w:val="0"/>
          <w:divBdr>
            <w:top w:val="none" w:sz="0" w:space="0" w:color="auto"/>
            <w:left w:val="none" w:sz="0" w:space="0" w:color="auto"/>
            <w:bottom w:val="none" w:sz="0" w:space="0" w:color="auto"/>
            <w:right w:val="none" w:sz="0" w:space="0" w:color="auto"/>
          </w:divBdr>
        </w:div>
        <w:div w:id="145282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pkins@edu.yorku.ca" TargetMode="External"/><Relationship Id="rId5" Type="http://schemas.openxmlformats.org/officeDocument/2006/relationships/webSettings" Target="webSettings.xml"/><Relationship Id="rId10" Type="http://schemas.openxmlformats.org/officeDocument/2006/relationships/hyperlink" Target="http://www.rce-network.org/portal/" TargetMode="External"/><Relationship Id="rId4" Type="http://schemas.openxmlformats.org/officeDocument/2006/relationships/settings" Target="settings.xml"/><Relationship Id="rId9" Type="http://schemas.openxmlformats.org/officeDocument/2006/relationships/hyperlink" Target="http://www.pcc.edu/about/sustainability/regional-center-expertis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E9025-A1C8-42F7-942A-F0BAA616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2344</Words>
  <Characters>13366</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おかやまコープ</Company>
  <LinksUpToDate>false</LinksUpToDate>
  <CharactersWithSpaces>15679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おかやまコープ</dc:creator>
  <cp:keywords/>
  <dc:description/>
  <cp:lastModifiedBy>Kim</cp:lastModifiedBy>
  <cp:revision>7</cp:revision>
  <cp:lastPrinted>2015-07-15T05:18:00Z</cp:lastPrinted>
  <dcterms:created xsi:type="dcterms:W3CDTF">2015-09-24T08:22:00Z</dcterms:created>
  <dcterms:modified xsi:type="dcterms:W3CDTF">2015-09-24T09:32:00Z</dcterms:modified>
</cp:coreProperties>
</file>