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harts/colors1.xml" ContentType="application/vnd.ms-office.chartcolorstyle+xml"/>
  <Override PartName="/word/charts/style1.xml" ContentType="application/vnd.ms-office.chartstyle+xml"/>
  <Override PartName="/word/charts/colors2.xml" ContentType="application/vnd.ms-office.chartcolorstyle+xml"/>
  <Override PartName="/word/charts/style2.xml" ContentType="application/vnd.ms-office.chartstyle+xml"/>
  <Override PartName="/word/charts/colors3.xml" ContentType="application/vnd.ms-office.chartcolorstyle+xml"/>
  <Override PartName="/word/charts/style3.xml" ContentType="application/vnd.ms-office.chartstyle+xml"/>
  <Override PartName="/word/charts/colors4.xml" ContentType="application/vnd.ms-office.chartcolorstyle+xml"/>
  <Override PartName="/word/charts/style4.xml" ContentType="application/vnd.ms-office.chartstyle+xml"/>
  <Override PartName="/word/charts/colors5.xml" ContentType="application/vnd.ms-office.chartcolorstyle+xml"/>
  <Override PartName="/word/charts/style5.xml" ContentType="application/vnd.ms-office.chartstyle+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B2DC6" w:rsidRDefault="00581FDA">
      <w:bookmarkStart w:id="0" w:name="_GoBack"/>
      <w:bookmarkEnd w:id="0"/>
      <w:r>
        <w:rPr>
          <w:rFonts w:cs="Times New Roman"/>
          <w:noProof/>
          <w:sz w:val="24"/>
          <w:szCs w:val="24"/>
          <w:lang w:val="en-US"/>
        </w:rPr>
        <mc:AlternateContent>
          <mc:Choice Requires="wpg">
            <w:drawing>
              <wp:anchor distT="0" distB="0" distL="114300" distR="114300" simplePos="0" relativeHeight="251658239" behindDoc="0" locked="0" layoutInCell="1" allowOverlap="1">
                <wp:simplePos x="0" y="0"/>
                <wp:positionH relativeFrom="column">
                  <wp:posOffset>-3838575</wp:posOffset>
                </wp:positionH>
                <wp:positionV relativeFrom="paragraph">
                  <wp:posOffset>-824230</wp:posOffset>
                </wp:positionV>
                <wp:extent cx="16478250" cy="4208780"/>
                <wp:effectExtent l="101600" t="1168400" r="107950" b="0"/>
                <wp:wrapNone/>
                <wp:docPr id="7"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rot="1004710">
                          <a:off x="0" y="0"/>
                          <a:ext cx="16478250" cy="4208780"/>
                          <a:chOff x="-2188036" y="686100"/>
                          <a:chExt cx="16478675" cy="3391247"/>
                        </a:xfrm>
                      </wpg:grpSpPr>
                      <wps:wsp>
                        <wps:cNvPr id="8" name="Rectangle 12"/>
                        <wps:cNvSpPr/>
                        <wps:spPr>
                          <a:xfrm>
                            <a:off x="1760395" y="686100"/>
                            <a:ext cx="7820025" cy="1470056"/>
                          </a:xfrm>
                          <a:prstGeom prst="rect">
                            <a:avLst/>
                          </a:prstGeom>
                          <a:solidFill>
                            <a:srgbClr val="432D5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Oval 13"/>
                        <wps:cNvSpPr/>
                        <wps:spPr>
                          <a:xfrm rot="21362616">
                            <a:off x="-435469" y="1134158"/>
                            <a:ext cx="14726108" cy="764151"/>
                          </a:xfrm>
                          <a:prstGeom prst="ellipse">
                            <a:avLst/>
                          </a:prstGeom>
                          <a:solidFill>
                            <a:srgbClr val="2D564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Oval 16"/>
                        <wps:cNvSpPr/>
                        <wps:spPr>
                          <a:xfrm rot="21300729">
                            <a:off x="119541" y="1370447"/>
                            <a:ext cx="11550869" cy="80518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Oval 14"/>
                        <wps:cNvSpPr/>
                        <wps:spPr>
                          <a:xfrm rot="21135933">
                            <a:off x="-1844813" y="1295958"/>
                            <a:ext cx="14752504" cy="1945203"/>
                          </a:xfrm>
                          <a:prstGeom prst="ellipse">
                            <a:avLst/>
                          </a:prstGeom>
                          <a:solidFill>
                            <a:srgbClr val="385A7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Oval 15"/>
                        <wps:cNvSpPr/>
                        <wps:spPr>
                          <a:xfrm rot="20891031">
                            <a:off x="-2188036" y="1515122"/>
                            <a:ext cx="15049126" cy="2562225"/>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4" o:spid="_x0000_s1026" style="position:absolute;margin-left:-302.2pt;margin-top:-64.85pt;width:1297.5pt;height:331.4pt;rotation:1097411fd;z-index:251658239;mso-width-relative:margin;mso-height-relative:margin" coordorigin="-2188036,686100" coordsize="16478675,3391247"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">
                <v:rect id="Rectangle 12" o:spid="_x0000_s1027" style="position:absolute;left:1760395;top:686100;width:7820025;height:147005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2WVyjwgAA&#10;ANoAAAAPAAAAZHJzL2Rvd25yZXYueG1sRI+xbsJADIb3SrzDyUgsFVzKgKrAgQA1VdemMGSzciYJ&#10;yfmi3BXSt68HJEbr9//Z32Y3uk7daAiNZwNviwQUceltw5WB0082fwcVIrLFzjMZ+KMAu+3kZYOp&#10;9Xf+plseKyUQDikaqGPsU61DWZPDsPA9sWQXPziMMg6VtgPeBe46vUySlXbYsFyosadjTWWb/zqh&#10;FK/nfJW1ZfZZhGvRjKdD+5EYM5uO+zWoSGN8Lj/aX9aA/CoqogF6+w8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HZZXKPCAAAA2gAAAA8AAAAAAAAAAAAAAAAAlwIAAGRycy9kb3du&#10;cmV2LnhtbFBLBQYAAAAABAAEAPUAAACGAwAAAAA=&#10;" fillcolor="#432d57" stroked="f" strokeweight="1pt"/>
                <v:oval id="Oval 13" o:spid="_x0000_s1028" style="position:absolute;left:-435469;top:1134158;width:14726108;height:764151;rotation:-259287fd;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" fillcolor="#2d5643" stroked="f" strokeweight="1pt">
                  <v:stroke joinstyle="miter"/>
                </v:oval>
                <v:oval id="Oval 16" o:spid="_x0000_s1029" style="position:absolute;left:119541;top:1370447;width:11550869;height:805180;rotation:-326884fd;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zcihwgAA&#10;ANsAAAAPAAAAZHJzL2Rvd25yZXYueG1sRE9Ni8IwEL0L/ocwwl5E010WkWoUERcU2YNVEG9DMzbF&#10;ZlKaqNVfv1kQvM3jfc503tpK3KjxpWMFn8MEBHHudMmFgsP+ZzAG4QOyxsoxKXiQh/ms25liqt2d&#10;d3TLQiFiCPsUFZgQ6lRKnxuy6IeuJo7c2TUWQ4RNIXWD9xhuK/mVJCNpseTYYLCmpaH8kl2tgtUp&#10;HLeZ6S+S78vpuamP/vcsx0p99NrFBESgNrzFL/dax/kj+P8lHiBnf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PNyKHCAAAA2wAAAA8AAAAAAAAAAAAAAAAAlwIAAGRycy9kb3du&#10;cmV2LnhtbFBLBQYAAAAABAAEAPUAAACGAwAAAAA=&#10;" fillcolor="white [3212]" stroked="f" strokeweight="1pt">
                  <v:stroke joinstyle="miter"/>
                </v:oval>
                <v:oval id="Oval 14" o:spid="_x0000_s1030" style="position:absolute;left:-1844813;top:1295958;width:14752504;height:1945203;rotation:-506885fd;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D9lbwQAA&#10;ANsAAAAPAAAAZHJzL2Rvd25yZXYueG1sRE/fa8IwEH4f+D+EE/Y2U0XGqEYp4pjsbXYwfDubs602&#10;l9DEGv97Mxjs7T6+n7dcR9OJgXrfWlYwnWQgiCurW64VfJfvL28gfEDW2FkmBXfysF6NnpaYa3vj&#10;Lxr2oRYphH2OCpoQXC6lrxoy6CfWESfuZHuDIcG+lrrHWwo3nZxl2as02HJqaNDRpqHqsr8aBfEQ&#10;j0Phyq27lvX5c5b9HLD4UOp5HIsFiEAx/Iv/3Dud5s/h95d0gFw9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kg/ZW8EAAADbAAAADwAAAAAAAAAAAAAAAACXAgAAZHJzL2Rvd25y&#10;ZXYueG1sUEsFBgAAAAAEAAQA9QAAAIUDAAAAAA==&#10;" fillcolor="#385a71" stroked="f" strokeweight="1pt">
                  <v:stroke joinstyle="miter"/>
                </v:oval>
                <v:oval id="Oval 15" o:spid="_x0000_s1031" style="position:absolute;left:-2188036;top:1515122;width:15049126;height:2562225;rotation:-774383fd;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Lcm/wQAA&#10;ANsAAAAPAAAAZHJzL2Rvd25yZXYueG1sRE/fa8IwEH4X9j+EG+xNU92U0RlFBEHmZKyOPR/J2Vab&#10;S0lS7f77ZSD4dh/fz5sve9uIC/lQO1YwHmUgiLUzNZcKvg+b4SuIEJENNo5JwS8FWC4eBnPMjbvy&#10;F12KWIoUwiFHBVWMbS5l0BVZDCPXEifu6LzFmKAvpfF4TeG2kZMsm0mLNaeGCltaV6TPRWcVGK3D&#10;6eej2E30/v1z9+y7Lr50Sj099qs3EJH6eBff3FuT5k/h/5d0gFz8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yi3Jv8EAAADbAAAADwAAAAAAAAAAAAAAAACXAgAAZHJzL2Rvd25y&#10;ZXYueG1sUEsFBgAAAAAEAAQA9QAAAIUDAAAAAA==&#10;" fillcolor="white [3212]" stroked="f" strokeweight="1pt">
                  <v:stroke joinstyle="miter"/>
                </v:oval>
              </v:group>
            </w:pict>
          </mc:Fallback>
        </mc:AlternateContent>
      </w:r>
    </w:p>
    <w:p w:rsidR="00BB2DC6" w:rsidRDefault="00BB2DC6">
      <w:r>
        <w:rPr>
          <w:b/>
          <w:noProof/>
          <w:sz w:val="36"/>
          <w:szCs w:val="36"/>
          <w:lang w:val="en-US"/>
        </w:rPr>
        <w:drawing>
          <wp:anchor distT="0" distB="0" distL="114300" distR="114300" simplePos="0" relativeHeight="251669504" behindDoc="0" locked="0" layoutInCell="1" allowOverlap="1">
            <wp:simplePos x="0" y="0"/>
            <wp:positionH relativeFrom="column">
              <wp:posOffset>3486150</wp:posOffset>
            </wp:positionH>
            <wp:positionV relativeFrom="paragraph">
              <wp:posOffset>233045</wp:posOffset>
            </wp:positionV>
            <wp:extent cx="2286000" cy="762000"/>
            <wp:effectExtent l="19050" t="0" r="0" b="0"/>
            <wp:wrapNone/>
            <wp:docPr id="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86000" cy="762000"/>
                    </a:xfrm>
                    <a:prstGeom prst="rect">
                      <a:avLst/>
                    </a:prstGeom>
                  </pic:spPr>
                </pic:pic>
              </a:graphicData>
            </a:graphic>
          </wp:anchor>
        </w:drawing>
      </w:r>
      <w:r w:rsidR="00581FDA">
        <w:rPr>
          <w:noProof/>
          <w:lang w:val="en-US"/>
        </w:rPr>
        <mc:AlternateContent>
          <mc:Choice Requires="wps">
            <w:drawing>
              <wp:anchor distT="0" distB="0" distL="114300" distR="114300" simplePos="0" relativeHeight="251667456" behindDoc="0" locked="0" layoutInCell="1" allowOverlap="1">
                <wp:simplePos x="0" y="0"/>
                <wp:positionH relativeFrom="column">
                  <wp:posOffset>-348615</wp:posOffset>
                </wp:positionH>
                <wp:positionV relativeFrom="paragraph">
                  <wp:posOffset>230505</wp:posOffset>
                </wp:positionV>
                <wp:extent cx="5198745" cy="425450"/>
                <wp:effectExtent l="0" t="0" r="0" b="635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98745" cy="4254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E3DF2" w:rsidRPr="005A407F" w:rsidRDefault="00CE3DF2" w:rsidP="00BB2DC6">
                            <w:pPr>
                              <w:rPr>
                                <w:b/>
                                <w:sz w:val="40"/>
                              </w:rPr>
                            </w:pPr>
                            <w:r w:rsidRPr="005A407F">
                              <w:rPr>
                                <w:b/>
                                <w:sz w:val="40"/>
                              </w:rPr>
                              <w:t>Voluntary Sector Studies Network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18" o:spid="_x0000_s1026" type="#_x0000_t202" style="position:absolute;margin-left:-27.4pt;margin-top:18.15pt;width:409.35pt;height:33.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" filled="f" stroked="f" strokeweight=".5pt">
                <v:path arrowok="t"/>
                <v:textbox>
                  <w:txbxContent>
                    <w:p w:rsidR="00CE3DF2" w:rsidRPr="005A407F" w:rsidRDefault="00CE3DF2" w:rsidP="00BB2DC6">
                      <w:pPr>
                        <w:rPr>
                          <w:b/>
                          <w:sz w:val="40"/>
                        </w:rPr>
                      </w:pPr>
                      <w:r w:rsidRPr="005A407F">
                        <w:rPr>
                          <w:b/>
                          <w:sz w:val="40"/>
                        </w:rPr>
                        <w:t>Voluntary Sector Studies Network</w:t>
                      </w:r>
                    </w:p>
                  </w:txbxContent>
                </v:textbox>
              </v:shape>
            </w:pict>
          </mc:Fallback>
        </mc:AlternateContent>
      </w:r>
    </w:p>
    <w:p w:rsidR="00BB2DC6" w:rsidRDefault="00BB2DC6"/>
    <w:p w:rsidR="00BB2DC6" w:rsidRDefault="00BB2DC6"/>
    <w:p w:rsidR="00BB2DC6" w:rsidRDefault="00BB2DC6"/>
    <w:p w:rsidR="00BB2DC6" w:rsidRDefault="00581FDA">
      <w:r>
        <w:rPr>
          <w:noProof/>
          <w:lang w:val="en-US"/>
        </w:rPr>
        <mc:AlternateContent>
          <mc:Choice Requires="wps">
            <w:drawing>
              <wp:anchor distT="0" distB="0" distL="114300" distR="114300" simplePos="0" relativeHeight="251664384" behindDoc="0" locked="0" layoutInCell="1" allowOverlap="1">
                <wp:simplePos x="0" y="0"/>
                <wp:positionH relativeFrom="column">
                  <wp:posOffset>371475</wp:posOffset>
                </wp:positionH>
                <wp:positionV relativeFrom="paragraph">
                  <wp:posOffset>86360</wp:posOffset>
                </wp:positionV>
                <wp:extent cx="5086350" cy="3505200"/>
                <wp:effectExtent l="0" t="0" r="0" b="0"/>
                <wp:wrapNone/>
                <wp:docPr id="3"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86350" cy="3505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E3DF2" w:rsidRPr="00BB2DC6" w:rsidRDefault="00CE3DF2" w:rsidP="00A000CC">
                            <w:pPr>
                              <w:spacing w:after="0"/>
                              <w:jc w:val="center"/>
                              <w:rPr>
                                <w:sz w:val="36"/>
                              </w:rPr>
                            </w:pPr>
                            <w:r>
                              <w:rPr>
                                <w:sz w:val="36"/>
                              </w:rPr>
                              <w:t xml:space="preserve">VSSN Curriculum Survey Results and Priorities </w:t>
                            </w:r>
                          </w:p>
                          <w:p w:rsidR="00CE3DF2" w:rsidRPr="00BB2DC6" w:rsidRDefault="00CE3DF2" w:rsidP="00A000CC">
                            <w:pPr>
                              <w:spacing w:after="0"/>
                              <w:jc w:val="center"/>
                              <w:rPr>
                                <w:sz w:val="24"/>
                              </w:rPr>
                            </w:pPr>
                          </w:p>
                          <w:p w:rsidR="00CE3DF2" w:rsidRPr="00DD1C40" w:rsidRDefault="00CE3DF2" w:rsidP="00A000CC">
                            <w:pPr>
                              <w:spacing w:after="0" w:line="276" w:lineRule="auto"/>
                              <w:jc w:val="center"/>
                              <w:rPr>
                                <w:sz w:val="32"/>
                              </w:rPr>
                            </w:pPr>
                            <w:r w:rsidRPr="00DD1C40">
                              <w:rPr>
                                <w:sz w:val="32"/>
                              </w:rPr>
                              <w:t>Written by</w:t>
                            </w:r>
                          </w:p>
                          <w:p w:rsidR="00CE3DF2" w:rsidRDefault="00CE3DF2" w:rsidP="00A000CC">
                            <w:pPr>
                              <w:spacing w:after="0" w:line="276" w:lineRule="auto"/>
                              <w:jc w:val="center"/>
                              <w:rPr>
                                <w:b/>
                                <w:sz w:val="32"/>
                              </w:rPr>
                            </w:pPr>
                            <w:r>
                              <w:rPr>
                                <w:b/>
                                <w:sz w:val="32"/>
                              </w:rPr>
                              <w:t>Jennifer Billan, VSSN Coordinator</w:t>
                            </w:r>
                          </w:p>
                          <w:p w:rsidR="00CE3DF2" w:rsidRPr="004C4382" w:rsidRDefault="00CE3DF2" w:rsidP="00A000CC">
                            <w:pPr>
                              <w:spacing w:after="0" w:line="276" w:lineRule="auto"/>
                              <w:jc w:val="center"/>
                              <w:rPr>
                                <w:sz w:val="28"/>
                                <w:szCs w:val="28"/>
                              </w:rPr>
                            </w:pPr>
                            <w:r w:rsidRPr="004C4382">
                              <w:rPr>
                                <w:sz w:val="28"/>
                                <w:szCs w:val="28"/>
                              </w:rPr>
                              <w:t xml:space="preserve"> in collaboration with</w:t>
                            </w:r>
                            <w:r>
                              <w:rPr>
                                <w:sz w:val="28"/>
                                <w:szCs w:val="28"/>
                              </w:rPr>
                              <w:t xml:space="preserve"> Dr. Mary Vetter and</w:t>
                            </w:r>
                            <w:r w:rsidRPr="004C4382">
                              <w:rPr>
                                <w:sz w:val="28"/>
                                <w:szCs w:val="28"/>
                              </w:rPr>
                              <w:t xml:space="preserve"> Dr. Gloria DeSantis</w:t>
                            </w:r>
                          </w:p>
                          <w:p w:rsidR="00CE3DF2" w:rsidRPr="00DD1C40" w:rsidRDefault="00CE3DF2" w:rsidP="00A000CC">
                            <w:pPr>
                              <w:spacing w:after="0" w:line="276" w:lineRule="auto"/>
                              <w:jc w:val="center"/>
                              <w:rPr>
                                <w:sz w:val="28"/>
                              </w:rPr>
                            </w:pPr>
                            <w:r w:rsidRPr="00DD1C40">
                              <w:rPr>
                                <w:sz w:val="28"/>
                              </w:rPr>
                              <w:t>Luther College at the University of Regina</w:t>
                            </w:r>
                          </w:p>
                          <w:p w:rsidR="00CE3DF2" w:rsidRPr="00DD1C40" w:rsidRDefault="00CE3DF2" w:rsidP="00A000CC">
                            <w:pPr>
                              <w:spacing w:after="0" w:line="276" w:lineRule="auto"/>
                              <w:jc w:val="center"/>
                              <w:rPr>
                                <w:sz w:val="28"/>
                              </w:rPr>
                            </w:pPr>
                          </w:p>
                          <w:p w:rsidR="00CE3DF2" w:rsidRPr="00DD1C40" w:rsidRDefault="00CE3DF2" w:rsidP="00A000CC">
                            <w:pPr>
                              <w:spacing w:after="0" w:line="276" w:lineRule="auto"/>
                              <w:jc w:val="center"/>
                              <w:rPr>
                                <w:sz w:val="28"/>
                              </w:rPr>
                            </w:pPr>
                            <w:r w:rsidRPr="00DD1C40">
                              <w:rPr>
                                <w:sz w:val="28"/>
                              </w:rPr>
                              <w:t>Sub</w:t>
                            </w:r>
                            <w:r>
                              <w:rPr>
                                <w:sz w:val="28"/>
                              </w:rPr>
                              <w:t>mitted for consideration by the</w:t>
                            </w:r>
                            <w:r>
                              <w:rPr>
                                <w:sz w:val="28"/>
                              </w:rPr>
                              <w:br/>
                            </w:r>
                            <w:r w:rsidRPr="00DD1C40">
                              <w:rPr>
                                <w:sz w:val="28"/>
                              </w:rPr>
                              <w:t>Voluntary Sector Studies Network (VSSN)</w:t>
                            </w:r>
                            <w:r w:rsidRPr="00DD1C40">
                              <w:rPr>
                                <w:sz w:val="28"/>
                              </w:rPr>
                              <w:br/>
                            </w:r>
                          </w:p>
                          <w:p w:rsidR="00CE3DF2" w:rsidRPr="006D5186" w:rsidRDefault="00903CA0" w:rsidP="00A000CC">
                            <w:pPr>
                              <w:spacing w:after="0" w:line="276" w:lineRule="auto"/>
                              <w:jc w:val="center"/>
                              <w:rPr>
                                <w:sz w:val="24"/>
                              </w:rPr>
                            </w:pPr>
                            <w:r w:rsidRPr="00903CA0">
                              <w:rPr>
                                <w:sz w:val="28"/>
                                <w:highlight w:val="yellow"/>
                              </w:rPr>
                              <w:t xml:space="preserve">DRAFT </w:t>
                            </w:r>
                            <w:r w:rsidR="00CE3DF2" w:rsidRPr="00903CA0">
                              <w:rPr>
                                <w:sz w:val="28"/>
                                <w:highlight w:val="yellow"/>
                              </w:rPr>
                              <w:t>October 2015</w:t>
                            </w:r>
                          </w:p>
                          <w:p w:rsidR="00CE3DF2" w:rsidRPr="006D5186" w:rsidRDefault="00CE3DF2" w:rsidP="00DD1C40">
                            <w:pPr>
                              <w:spacing w:after="0" w:line="276" w:lineRule="auto"/>
                              <w:jc w:val="center"/>
                              <w:rPr>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 o:spid="_x0000_s1027" type="#_x0000_t202" style="position:absolute;margin-left:29.25pt;margin-top:6.8pt;width:400.5pt;height:27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" filled="f" stroked="f" strokeweight=".5pt">
                <v:path arrowok="t"/>
                <v:textbox>
                  <w:txbxContent>
                    <w:p w:rsidR="00CE3DF2" w:rsidRPr="00BB2DC6" w:rsidRDefault="00CE3DF2" w:rsidP="00A000CC">
                      <w:pPr>
                        <w:spacing w:after="0"/>
                        <w:jc w:val="center"/>
                        <w:rPr>
                          <w:sz w:val="36"/>
                        </w:rPr>
                      </w:pPr>
                      <w:r>
                        <w:rPr>
                          <w:sz w:val="36"/>
                        </w:rPr>
                        <w:t xml:space="preserve">VSSN Curriculum Survey Results and Priorities </w:t>
                      </w:r>
                    </w:p>
                    <w:p w:rsidR="00CE3DF2" w:rsidRPr="00BB2DC6" w:rsidRDefault="00CE3DF2" w:rsidP="00A000CC">
                      <w:pPr>
                        <w:spacing w:after="0"/>
                        <w:jc w:val="center"/>
                        <w:rPr>
                          <w:sz w:val="24"/>
                        </w:rPr>
                      </w:pPr>
                    </w:p>
                    <w:p w:rsidR="00CE3DF2" w:rsidRPr="00DD1C40" w:rsidRDefault="00CE3DF2" w:rsidP="00A000CC">
                      <w:pPr>
                        <w:spacing w:after="0" w:line="276" w:lineRule="auto"/>
                        <w:jc w:val="center"/>
                        <w:rPr>
                          <w:sz w:val="32"/>
                        </w:rPr>
                      </w:pPr>
                      <w:r w:rsidRPr="00DD1C40">
                        <w:rPr>
                          <w:sz w:val="32"/>
                        </w:rPr>
                        <w:t>Written by</w:t>
                      </w:r>
                    </w:p>
                    <w:p w:rsidR="00CE3DF2" w:rsidRDefault="00CE3DF2" w:rsidP="00A000CC">
                      <w:pPr>
                        <w:spacing w:after="0" w:line="276" w:lineRule="auto"/>
                        <w:jc w:val="center"/>
                        <w:rPr>
                          <w:b/>
                          <w:sz w:val="32"/>
                        </w:rPr>
                      </w:pPr>
                      <w:r>
                        <w:rPr>
                          <w:b/>
                          <w:sz w:val="32"/>
                        </w:rPr>
                        <w:t>Jennifer Billan, VSSN Coordinator</w:t>
                      </w:r>
                    </w:p>
                    <w:p w:rsidR="00CE3DF2" w:rsidRPr="004C4382" w:rsidRDefault="00CE3DF2" w:rsidP="00A000CC">
                      <w:pPr>
                        <w:spacing w:after="0" w:line="276" w:lineRule="auto"/>
                        <w:jc w:val="center"/>
                        <w:rPr>
                          <w:sz w:val="28"/>
                          <w:szCs w:val="28"/>
                        </w:rPr>
                      </w:pPr>
                      <w:r w:rsidRPr="004C4382">
                        <w:rPr>
                          <w:sz w:val="28"/>
                          <w:szCs w:val="28"/>
                        </w:rPr>
                        <w:t xml:space="preserve"> in collaboration with</w:t>
                      </w:r>
                      <w:r>
                        <w:rPr>
                          <w:sz w:val="28"/>
                          <w:szCs w:val="28"/>
                        </w:rPr>
                        <w:t xml:space="preserve"> Dr. Mary Vetter and</w:t>
                      </w:r>
                      <w:r w:rsidRPr="004C4382">
                        <w:rPr>
                          <w:sz w:val="28"/>
                          <w:szCs w:val="28"/>
                        </w:rPr>
                        <w:t xml:space="preserve"> Dr. Gloria DeSantis</w:t>
                      </w:r>
                    </w:p>
                    <w:p w:rsidR="00CE3DF2" w:rsidRPr="00DD1C40" w:rsidRDefault="00CE3DF2" w:rsidP="00A000CC">
                      <w:pPr>
                        <w:spacing w:after="0" w:line="276" w:lineRule="auto"/>
                        <w:jc w:val="center"/>
                        <w:rPr>
                          <w:sz w:val="28"/>
                        </w:rPr>
                      </w:pPr>
                      <w:r w:rsidRPr="00DD1C40">
                        <w:rPr>
                          <w:sz w:val="28"/>
                        </w:rPr>
                        <w:t>Luther College at the University of Regina</w:t>
                      </w:r>
                    </w:p>
                    <w:p w:rsidR="00CE3DF2" w:rsidRPr="00DD1C40" w:rsidRDefault="00CE3DF2" w:rsidP="00A000CC">
                      <w:pPr>
                        <w:spacing w:after="0" w:line="276" w:lineRule="auto"/>
                        <w:jc w:val="center"/>
                        <w:rPr>
                          <w:sz w:val="28"/>
                        </w:rPr>
                      </w:pPr>
                    </w:p>
                    <w:p w:rsidR="00CE3DF2" w:rsidRPr="00DD1C40" w:rsidRDefault="00CE3DF2" w:rsidP="00A000CC">
                      <w:pPr>
                        <w:spacing w:after="0" w:line="276" w:lineRule="auto"/>
                        <w:jc w:val="center"/>
                        <w:rPr>
                          <w:sz w:val="28"/>
                        </w:rPr>
                      </w:pPr>
                      <w:r w:rsidRPr="00DD1C40">
                        <w:rPr>
                          <w:sz w:val="28"/>
                        </w:rPr>
                        <w:t>Sub</w:t>
                      </w:r>
                      <w:r>
                        <w:rPr>
                          <w:sz w:val="28"/>
                        </w:rPr>
                        <w:t>mitted for consideration by the</w:t>
                      </w:r>
                      <w:r>
                        <w:rPr>
                          <w:sz w:val="28"/>
                        </w:rPr>
                        <w:br/>
                      </w:r>
                      <w:r w:rsidRPr="00DD1C40">
                        <w:rPr>
                          <w:sz w:val="28"/>
                        </w:rPr>
                        <w:t>Voluntary Sector Studies Network (VSSN)</w:t>
                      </w:r>
                      <w:r w:rsidRPr="00DD1C40">
                        <w:rPr>
                          <w:sz w:val="28"/>
                        </w:rPr>
                        <w:br/>
                      </w:r>
                    </w:p>
                    <w:p w:rsidR="00CE3DF2" w:rsidRPr="006D5186" w:rsidRDefault="00903CA0" w:rsidP="00A000CC">
                      <w:pPr>
                        <w:spacing w:after="0" w:line="276" w:lineRule="auto"/>
                        <w:jc w:val="center"/>
                        <w:rPr>
                          <w:sz w:val="24"/>
                        </w:rPr>
                      </w:pPr>
                      <w:r w:rsidRPr="00903CA0">
                        <w:rPr>
                          <w:sz w:val="28"/>
                          <w:highlight w:val="yellow"/>
                        </w:rPr>
                        <w:t xml:space="preserve">DRAFT </w:t>
                      </w:r>
                      <w:r w:rsidR="00CE3DF2" w:rsidRPr="00903CA0">
                        <w:rPr>
                          <w:sz w:val="28"/>
                          <w:highlight w:val="yellow"/>
                        </w:rPr>
                        <w:t>October 2015</w:t>
                      </w:r>
                    </w:p>
                    <w:p w:rsidR="00CE3DF2" w:rsidRPr="006D5186" w:rsidRDefault="00CE3DF2" w:rsidP="00DD1C40">
                      <w:pPr>
                        <w:spacing w:after="0" w:line="276" w:lineRule="auto"/>
                        <w:jc w:val="center"/>
                        <w:rPr>
                          <w:sz w:val="24"/>
                        </w:rPr>
                      </w:pPr>
                    </w:p>
                  </w:txbxContent>
                </v:textbox>
              </v:shape>
            </w:pict>
          </mc:Fallback>
        </mc:AlternateContent>
      </w:r>
    </w:p>
    <w:p w:rsidR="00BB2DC6" w:rsidRDefault="00BB2DC6"/>
    <w:p w:rsidR="00BB2DC6" w:rsidRDefault="00BB2DC6"/>
    <w:p w:rsidR="00BB2DC6" w:rsidRDefault="00BB2DC6"/>
    <w:p w:rsidR="00BB2DC6" w:rsidRDefault="00BB2DC6">
      <w:r>
        <w:br/>
      </w:r>
      <w:r>
        <w:br/>
      </w:r>
    </w:p>
    <w:p w:rsidR="00BB2DC6" w:rsidRDefault="00BB2DC6"/>
    <w:p w:rsidR="00BB2DC6" w:rsidRDefault="00BB2DC6"/>
    <w:p w:rsidR="00F909D6" w:rsidRDefault="006B7A30">
      <w:pPr>
        <w:sectPr w:rsidR="00F909D6">
          <w:headerReference w:type="default" r:id="rId10"/>
          <w:footerReference w:type="default" r:id="rId11"/>
          <w:pgSz w:w="12240" w:h="15840"/>
          <w:pgMar w:top="1440" w:right="1440" w:bottom="1440" w:left="1440" w:header="708" w:footer="708" w:gutter="0"/>
          <w:cols w:space="708"/>
          <w:docGrid w:linePitch="360"/>
        </w:sectPr>
      </w:pPr>
      <w:r>
        <w:rPr>
          <w:rFonts w:cs="Times New Roman"/>
          <w:noProof/>
          <w:sz w:val="24"/>
          <w:szCs w:val="24"/>
          <w:lang w:val="en-US"/>
        </w:rPr>
        <w:drawing>
          <wp:anchor distT="0" distB="0" distL="114300" distR="114300" simplePos="0" relativeHeight="251701248" behindDoc="0" locked="0" layoutInCell="1" allowOverlap="1">
            <wp:simplePos x="0" y="0"/>
            <wp:positionH relativeFrom="column">
              <wp:posOffset>1199515</wp:posOffset>
            </wp:positionH>
            <wp:positionV relativeFrom="paragraph">
              <wp:posOffset>976630</wp:posOffset>
            </wp:positionV>
            <wp:extent cx="3295650" cy="3100070"/>
            <wp:effectExtent l="0" t="0" r="0" b="5080"/>
            <wp:wrapNone/>
            <wp:docPr id="10" name="Picture 10" descr="C:\Users\desantig\Desktop\VSSN Fieldwork April 15\Logos\VSSN Logo\Luther_VSSN_Logo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santig\Desktop\VSSN Fieldwork April 15\Logos\VSSN Logo\Luther_VSSN_Logo_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95650" cy="3100070"/>
                    </a:xfrm>
                    <a:prstGeom prst="rect">
                      <a:avLst/>
                    </a:prstGeom>
                    <a:noFill/>
                    <a:ln>
                      <a:noFill/>
                    </a:ln>
                  </pic:spPr>
                </pic:pic>
              </a:graphicData>
            </a:graphic>
          </wp:anchor>
        </w:drawing>
      </w:r>
      <w:r w:rsidR="00581FDA">
        <w:rPr>
          <w:rFonts w:cs="Times New Roman"/>
          <w:noProof/>
          <w:sz w:val="24"/>
          <w:szCs w:val="24"/>
          <w:lang w:val="en-US"/>
        </w:rPr>
        <mc:AlternateContent>
          <mc:Choice Requires="wpg">
            <w:drawing>
              <wp:anchor distT="0" distB="0" distL="114300" distR="114300" simplePos="0" relativeHeight="251700224" behindDoc="0" locked="0" layoutInCell="1" allowOverlap="1">
                <wp:simplePos x="0" y="0"/>
                <wp:positionH relativeFrom="column">
                  <wp:posOffset>-466725</wp:posOffset>
                </wp:positionH>
                <wp:positionV relativeFrom="paragraph">
                  <wp:posOffset>3200400</wp:posOffset>
                </wp:positionV>
                <wp:extent cx="9197975" cy="2571115"/>
                <wp:effectExtent l="0" t="863600" r="123825" b="1162685"/>
                <wp:wrapNone/>
                <wp:docPr id="91"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rot="9441283">
                          <a:off x="0" y="0"/>
                          <a:ext cx="9197975" cy="2571115"/>
                          <a:chOff x="0" y="0"/>
                          <a:chExt cx="9198022" cy="2571182"/>
                        </a:xfrm>
                      </wpg:grpSpPr>
                      <wps:wsp>
                        <wps:cNvPr id="92" name="Rectangle 92"/>
                        <wps:cNvSpPr/>
                        <wps:spPr>
                          <a:xfrm>
                            <a:off x="0" y="0"/>
                            <a:ext cx="7820025" cy="1181100"/>
                          </a:xfrm>
                          <a:prstGeom prst="rect">
                            <a:avLst/>
                          </a:prstGeom>
                          <a:solidFill>
                            <a:srgbClr val="432D5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 name="Oval 93"/>
                        <wps:cNvSpPr/>
                        <wps:spPr>
                          <a:xfrm>
                            <a:off x="1692322" y="150126"/>
                            <a:ext cx="7505700" cy="184785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 name="Oval 94"/>
                        <wps:cNvSpPr/>
                        <wps:spPr>
                          <a:xfrm>
                            <a:off x="1050877" y="327547"/>
                            <a:ext cx="7105650" cy="1847850"/>
                          </a:xfrm>
                          <a:prstGeom prst="ellipse">
                            <a:avLst/>
                          </a:prstGeom>
                          <a:solidFill>
                            <a:srgbClr val="2D564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 name="Oval 95"/>
                        <wps:cNvSpPr/>
                        <wps:spPr>
                          <a:xfrm>
                            <a:off x="2511188" y="477672"/>
                            <a:ext cx="5086350" cy="1847850"/>
                          </a:xfrm>
                          <a:prstGeom prst="ellipse">
                            <a:avLst/>
                          </a:prstGeom>
                          <a:solidFill>
                            <a:srgbClr val="385A7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 name="Oval 96"/>
                        <wps:cNvSpPr/>
                        <wps:spPr>
                          <a:xfrm>
                            <a:off x="518614" y="723332"/>
                            <a:ext cx="7505700" cy="184785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margin">
                  <wp14:pctHeight>0</wp14:pctHeight>
                </wp14:sizeRelV>
              </wp:anchor>
            </w:drawing>
          </mc:Choice>
          <mc:Fallback>
            <w:pict>
              <v:group id="Group 91" o:spid="_x0000_s1026" style="position:absolute;margin-left:-36.7pt;margin-top:252pt;width:724.25pt;height:202.45pt;rotation:10312399fd;z-index:251700224;mso-height-relative:margin" coordsize="9198022,257118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">
                <v:rect id="Rectangle 92" o:spid="_x0000_s1027" style="position:absolute;width:7820025;height:11811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5V1MKxAAA&#10;ANsAAAAPAAAAZHJzL2Rvd25yZXYueG1sRI9Ba4NAFITvgf6H5RV6CXWth5DabEJbauk1xh68PdwX&#10;Nbpvxd1G8++zhUCOw8x8w2x2s+nFmUbXWlbwEsUgiCurW64VFIfseQ3CeWSNvWVScCEHu+3DYoOp&#10;thPv6Zz7WgQIuxQVNN4PqZSuasigi+xAHLyjHQ36IMda6hGnADe9TOJ4JQ22HBYaHOizoarL/0yg&#10;lMvffJV1VfZdulPZzsVH9xUr9fQ4v7+B8DT7e/jW/tEKXhP4/xJ+gNxe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VdTCsQAAADbAAAADwAAAAAAAAAAAAAAAACXAgAAZHJzL2Rv&#10;d25yZXYueG1sUEsFBgAAAAAEAAQA9QAAAIgDAAAAAA==&#10;" fillcolor="#432d57" stroked="f" strokeweight="1pt"/>
                <v:oval id="Oval 93" o:spid="_x0000_s1028" style="position:absolute;left:1692322;top:150126;width:7505700;height:184785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o/COxwAA&#10;ANsAAAAPAAAAZHJzL2Rvd25yZXYueG1sRI/dasJAFITvC77DcgTv6kaD0qauImpLwf5gLJTeHbLH&#10;JJg9G3a3Jn37rlDo5TAz3zCLVW8acSHna8sKJuMEBHFhdc2lgo/j4+0dCB+QNTaWScEPeVgtBzcL&#10;zLTt+ECXPJQiQthnqKAKoc2k9EVFBv3YtsTRO1lnMETpSqkddhFuGjlNkrk0WHNcqLClTUXFOf82&#10;Cl4+386pmz1t3193+y5P0lmd77+UGg379QOIQH34D/+1n7WC+xSuX+IPkMtf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YaPwjscAAADbAAAADwAAAAAAAAAAAAAAAACXAgAAZHJz&#10;L2Rvd25yZXYueG1sUEsFBgAAAAAEAAQA9QAAAIsDAAAAAA==&#10;" fillcolor="white [3212]" stroked="f" strokeweight="1pt">
                  <v:stroke joinstyle="miter"/>
                </v:oval>
                <v:oval id="Oval 94" o:spid="_x0000_s1029" style="position:absolute;left:1050877;top:327547;width:7105650;height:184785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H4i8wwAA&#10;ANsAAAAPAAAAZHJzL2Rvd25yZXYueG1sRI9Bi8IwFITvC/6H8Ba8raki0naNIoIgeHGrdK+P5tmW&#10;bV5qE2399xtB8DjMzDfMcj2YRtypc7VlBdNJBIK4sLrmUsH5tPuKQTiPrLGxTAoe5GC9Gn0sMdW2&#10;5x+6Z74UAcIuRQWV920qpSsqMugmtiUO3sV2Bn2QXSl1h32Am0bOomghDdYcFipsaVtR8ZfdjIKD&#10;S7ZRnGUXubnGp2P/m0+TW67U+HPYfIPwNPh3+NXeawXJHJ5fwg+Qq3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H4i8wwAAANsAAAAPAAAAAAAAAAAAAAAAAJcCAABkcnMvZG93&#10;bnJldi54bWxQSwUGAAAAAAQABAD1AAAAhwMAAAAA&#10;" fillcolor="#2d5643" stroked="f" strokeweight="1pt">
                  <v:stroke joinstyle="miter"/>
                </v:oval>
                <v:oval id="Oval 95" o:spid="_x0000_s1030" style="position:absolute;left:2511188;top:477672;width:5086350;height:184785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7Q8bwQAA&#10;ANsAAAAPAAAAZHJzL2Rvd25yZXYueG1sRI/RisIwFETfhf2HcBd803RdFbcaSxEW1Cet+wGX5tqW&#10;bW5qE239eyMIPg4zc4ZZJb2pxY1aV1lW8DWOQBDnVldcKPg7/Y4WIJxH1lhbJgV3cpCsPwYrjLXt&#10;+Ei3zBciQNjFqKD0vomldHlJBt3YNsTBO9vWoA+yLaRusQtwU8tJFM2lwYrDQokNbUrK/7OrUYDT&#10;rt/tFwecfRdVc7HbXMvUKTX87NMlCE+9f4df7a1W8DOD55fwA+T6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vu0PG8EAAADbAAAADwAAAAAAAAAAAAAAAACXAgAAZHJzL2Rvd25y&#10;ZXYueG1sUEsFBgAAAAAEAAQA9QAAAIUDAAAAAA==&#10;" fillcolor="#385a71" stroked="f" strokeweight="1pt">
                  <v:stroke joinstyle="miter"/>
                </v:oval>
                <v:oval id="Oval 96" o:spid="_x0000_s1031" style="position:absolute;left:518614;top:723332;width:7505700;height:184785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1FMWxgAA&#10;ANsAAAAPAAAAZHJzL2Rvd25yZXYueG1sRI9Ba8JAFITvQv/D8gre6qYVRaOrlLaWgtpiWhBvj+wz&#10;CWbfht2tif++KxQ8DjPzDTNfdqYWZ3K+sqzgcZCAIM6trrhQ8PO9epiA8AFZY22ZFFzIw3Jx15tj&#10;qm3LOzpnoRARwj5FBWUITSqlz0sy6Ae2IY7e0TqDIUpXSO2wjXBTy6ckGUuDFceFEht6KSk/Zb9G&#10;wWb/eRq60fvr1/Zt3WbJcFRl64NS/fvueQYiUBdu4f/2h1YwHcP1S/wBcvEH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x1FMWxgAAANsAAAAPAAAAAAAAAAAAAAAAAJcCAABkcnMv&#10;ZG93bnJldi54bWxQSwUGAAAAAAQABAD1AAAAigMAAAAA&#10;" fillcolor="white [3212]" stroked="f" strokeweight="1pt">
                  <v:stroke joinstyle="miter"/>
                </v:oval>
              </v:group>
            </w:pict>
          </mc:Fallback>
        </mc:AlternateContent>
      </w:r>
    </w:p>
    <w:sdt>
      <w:sdtPr>
        <w:rPr>
          <w:rFonts w:asciiTheme="minorHAnsi" w:eastAsiaTheme="minorHAnsi" w:hAnsiTheme="minorHAnsi" w:cstheme="minorBidi"/>
          <w:color w:val="auto"/>
          <w:sz w:val="22"/>
          <w:szCs w:val="22"/>
          <w:lang w:val="en-CA"/>
        </w:rPr>
        <w:id w:val="-2129770011"/>
        <w:docPartObj>
          <w:docPartGallery w:val="Table of Contents"/>
          <w:docPartUnique/>
        </w:docPartObj>
      </w:sdtPr>
      <w:sdtEndPr>
        <w:rPr>
          <w:b/>
          <w:bCs/>
          <w:noProof/>
        </w:rPr>
      </w:sdtEndPr>
      <w:sdtContent>
        <w:p w:rsidR="00695F6E" w:rsidRPr="00C74DF0" w:rsidRDefault="00695F6E" w:rsidP="00F6354D">
          <w:pPr>
            <w:pStyle w:val="TOCHeading"/>
            <w:jc w:val="center"/>
            <w:rPr>
              <w:rFonts w:asciiTheme="minorHAnsi" w:hAnsiTheme="minorHAnsi"/>
              <w:b/>
              <w:color w:val="auto"/>
            </w:rPr>
          </w:pPr>
          <w:r w:rsidRPr="00C74DF0">
            <w:rPr>
              <w:rFonts w:asciiTheme="minorHAnsi" w:hAnsiTheme="minorHAnsi"/>
              <w:b/>
              <w:color w:val="auto"/>
            </w:rPr>
            <w:t>Table of Contents</w:t>
          </w:r>
        </w:p>
        <w:p w:rsidR="00FF4B56" w:rsidRDefault="00A605E8">
          <w:pPr>
            <w:pStyle w:val="TOC1"/>
            <w:rPr>
              <w:rFonts w:cstheme="minorBidi"/>
              <w:b w:val="0"/>
              <w:lang w:val="en-CA" w:eastAsia="en-CA"/>
            </w:rPr>
          </w:pPr>
          <w:r w:rsidRPr="001F1B7B">
            <w:rPr>
              <w:sz w:val="24"/>
            </w:rPr>
            <w:fldChar w:fldCharType="begin"/>
          </w:r>
          <w:r w:rsidR="00695F6E" w:rsidRPr="001F1B7B">
            <w:rPr>
              <w:sz w:val="24"/>
            </w:rPr>
            <w:instrText xml:space="preserve"> TOC \o "1-3" \h \z \u </w:instrText>
          </w:r>
          <w:r w:rsidRPr="001F1B7B">
            <w:rPr>
              <w:sz w:val="24"/>
            </w:rPr>
            <w:fldChar w:fldCharType="separate"/>
          </w:r>
          <w:hyperlink w:anchor="_Toc433122844" w:history="1">
            <w:r w:rsidR="00FF4B56" w:rsidRPr="00574553">
              <w:rPr>
                <w:rStyle w:val="Hyperlink"/>
              </w:rPr>
              <w:t xml:space="preserve">1. </w:t>
            </w:r>
            <w:r w:rsidR="00FF4B56" w:rsidRPr="00574553">
              <w:rPr>
                <w:rStyle w:val="Hyperlink"/>
                <w:caps/>
              </w:rPr>
              <w:t>Introduction</w:t>
            </w:r>
            <w:r w:rsidR="00FF4B56">
              <w:rPr>
                <w:webHidden/>
              </w:rPr>
              <w:tab/>
            </w:r>
            <w:r>
              <w:rPr>
                <w:webHidden/>
              </w:rPr>
              <w:fldChar w:fldCharType="begin"/>
            </w:r>
            <w:r w:rsidR="00FF4B56">
              <w:rPr>
                <w:webHidden/>
              </w:rPr>
              <w:instrText xml:space="preserve"> PAGEREF _Toc433122844 \h </w:instrText>
            </w:r>
            <w:r>
              <w:rPr>
                <w:webHidden/>
              </w:rPr>
            </w:r>
            <w:r>
              <w:rPr>
                <w:webHidden/>
              </w:rPr>
              <w:fldChar w:fldCharType="separate"/>
            </w:r>
            <w:r w:rsidR="00FF4B56">
              <w:rPr>
                <w:webHidden/>
              </w:rPr>
              <w:t>ii</w:t>
            </w:r>
            <w:r>
              <w:rPr>
                <w:webHidden/>
              </w:rPr>
              <w:fldChar w:fldCharType="end"/>
            </w:r>
          </w:hyperlink>
        </w:p>
        <w:p w:rsidR="00FF4B56" w:rsidRDefault="00914B78">
          <w:pPr>
            <w:pStyle w:val="TOC1"/>
            <w:rPr>
              <w:rFonts w:cstheme="minorBidi"/>
              <w:b w:val="0"/>
              <w:lang w:val="en-CA" w:eastAsia="en-CA"/>
            </w:rPr>
          </w:pPr>
          <w:hyperlink w:anchor="_Toc433122845" w:history="1">
            <w:r w:rsidR="00FF4B56" w:rsidRPr="00574553">
              <w:rPr>
                <w:rStyle w:val="Hyperlink"/>
              </w:rPr>
              <w:t>2. METHODS</w:t>
            </w:r>
            <w:r w:rsidR="00FF4B56">
              <w:rPr>
                <w:webHidden/>
              </w:rPr>
              <w:tab/>
            </w:r>
            <w:r w:rsidR="00A605E8">
              <w:rPr>
                <w:webHidden/>
              </w:rPr>
              <w:fldChar w:fldCharType="begin"/>
            </w:r>
            <w:r w:rsidR="00FF4B56">
              <w:rPr>
                <w:webHidden/>
              </w:rPr>
              <w:instrText xml:space="preserve"> PAGEREF _Toc433122845 \h </w:instrText>
            </w:r>
            <w:r w:rsidR="00A605E8">
              <w:rPr>
                <w:webHidden/>
              </w:rPr>
            </w:r>
            <w:r w:rsidR="00A605E8">
              <w:rPr>
                <w:webHidden/>
              </w:rPr>
              <w:fldChar w:fldCharType="separate"/>
            </w:r>
            <w:r w:rsidR="00FF4B56">
              <w:rPr>
                <w:webHidden/>
              </w:rPr>
              <w:t>ii</w:t>
            </w:r>
            <w:r w:rsidR="00A605E8">
              <w:rPr>
                <w:webHidden/>
              </w:rPr>
              <w:fldChar w:fldCharType="end"/>
            </w:r>
          </w:hyperlink>
        </w:p>
        <w:p w:rsidR="00FF4B56" w:rsidRDefault="00914B78">
          <w:pPr>
            <w:pStyle w:val="TOC1"/>
            <w:rPr>
              <w:rFonts w:cstheme="minorBidi"/>
              <w:b w:val="0"/>
              <w:lang w:val="en-CA" w:eastAsia="en-CA"/>
            </w:rPr>
          </w:pPr>
          <w:hyperlink w:anchor="_Toc433122846" w:history="1">
            <w:r w:rsidR="00FF4B56" w:rsidRPr="00574553">
              <w:rPr>
                <w:rStyle w:val="Hyperlink"/>
              </w:rPr>
              <w:t>3. DEMOGRAPHICS</w:t>
            </w:r>
            <w:r w:rsidR="00FF4B56">
              <w:rPr>
                <w:webHidden/>
              </w:rPr>
              <w:tab/>
            </w:r>
            <w:r w:rsidR="00A605E8">
              <w:rPr>
                <w:webHidden/>
              </w:rPr>
              <w:fldChar w:fldCharType="begin"/>
            </w:r>
            <w:r w:rsidR="00FF4B56">
              <w:rPr>
                <w:webHidden/>
              </w:rPr>
              <w:instrText xml:space="preserve"> PAGEREF _Toc433122846 \h </w:instrText>
            </w:r>
            <w:r w:rsidR="00A605E8">
              <w:rPr>
                <w:webHidden/>
              </w:rPr>
            </w:r>
            <w:r w:rsidR="00A605E8">
              <w:rPr>
                <w:webHidden/>
              </w:rPr>
              <w:fldChar w:fldCharType="separate"/>
            </w:r>
            <w:r w:rsidR="00FF4B56">
              <w:rPr>
                <w:webHidden/>
              </w:rPr>
              <w:t>ii</w:t>
            </w:r>
            <w:r w:rsidR="00A605E8">
              <w:rPr>
                <w:webHidden/>
              </w:rPr>
              <w:fldChar w:fldCharType="end"/>
            </w:r>
          </w:hyperlink>
        </w:p>
        <w:p w:rsidR="00FF4B56" w:rsidRDefault="00914B78">
          <w:pPr>
            <w:pStyle w:val="TOC2"/>
            <w:tabs>
              <w:tab w:val="right" w:leader="dot" w:pos="9350"/>
            </w:tabs>
            <w:rPr>
              <w:rFonts w:cstheme="minorBidi"/>
              <w:noProof/>
              <w:lang w:val="en-CA" w:eastAsia="en-CA"/>
            </w:rPr>
          </w:pPr>
          <w:hyperlink w:anchor="_Toc433122847" w:history="1">
            <w:r w:rsidR="00FF4B56" w:rsidRPr="00574553">
              <w:rPr>
                <w:rStyle w:val="Hyperlink"/>
                <w:noProof/>
              </w:rPr>
              <w:t>3.1 R</w:t>
            </w:r>
            <w:r w:rsidR="00FF4B56">
              <w:rPr>
                <w:rStyle w:val="Hyperlink"/>
                <w:noProof/>
              </w:rPr>
              <w:t>espondent demographics</w:t>
            </w:r>
            <w:r w:rsidR="00FF4B56">
              <w:rPr>
                <w:noProof/>
                <w:webHidden/>
              </w:rPr>
              <w:tab/>
            </w:r>
            <w:r w:rsidR="00A605E8">
              <w:rPr>
                <w:noProof/>
                <w:webHidden/>
              </w:rPr>
              <w:fldChar w:fldCharType="begin"/>
            </w:r>
            <w:r w:rsidR="00FF4B56">
              <w:rPr>
                <w:noProof/>
                <w:webHidden/>
              </w:rPr>
              <w:instrText xml:space="preserve"> PAGEREF _Toc433122847 \h </w:instrText>
            </w:r>
            <w:r w:rsidR="00A605E8">
              <w:rPr>
                <w:noProof/>
                <w:webHidden/>
              </w:rPr>
            </w:r>
            <w:r w:rsidR="00A605E8">
              <w:rPr>
                <w:noProof/>
                <w:webHidden/>
              </w:rPr>
              <w:fldChar w:fldCharType="separate"/>
            </w:r>
            <w:r w:rsidR="00FF4B56">
              <w:rPr>
                <w:noProof/>
                <w:webHidden/>
              </w:rPr>
              <w:t>ii</w:t>
            </w:r>
            <w:r w:rsidR="00A605E8">
              <w:rPr>
                <w:noProof/>
                <w:webHidden/>
              </w:rPr>
              <w:fldChar w:fldCharType="end"/>
            </w:r>
          </w:hyperlink>
        </w:p>
        <w:p w:rsidR="00FF4B56" w:rsidRDefault="00914B78">
          <w:pPr>
            <w:pStyle w:val="TOC2"/>
            <w:tabs>
              <w:tab w:val="right" w:leader="dot" w:pos="9350"/>
            </w:tabs>
            <w:rPr>
              <w:rFonts w:cstheme="minorBidi"/>
              <w:noProof/>
              <w:lang w:val="en-CA" w:eastAsia="en-CA"/>
            </w:rPr>
          </w:pPr>
          <w:hyperlink w:anchor="_Toc433122848" w:history="1">
            <w:r w:rsidR="00FF4B56" w:rsidRPr="00574553">
              <w:rPr>
                <w:rStyle w:val="Hyperlink"/>
                <w:noProof/>
              </w:rPr>
              <w:t>3.2 Sector respondent work</w:t>
            </w:r>
            <w:r w:rsidR="00FF4B56">
              <w:rPr>
                <w:rStyle w:val="Hyperlink"/>
                <w:noProof/>
              </w:rPr>
              <w:t>s/volunteers most frequently in</w:t>
            </w:r>
            <w:r w:rsidR="00FF4B56">
              <w:rPr>
                <w:noProof/>
                <w:webHidden/>
              </w:rPr>
              <w:tab/>
            </w:r>
            <w:r w:rsidR="00A605E8">
              <w:rPr>
                <w:noProof/>
                <w:webHidden/>
              </w:rPr>
              <w:fldChar w:fldCharType="begin"/>
            </w:r>
            <w:r w:rsidR="00FF4B56">
              <w:rPr>
                <w:noProof/>
                <w:webHidden/>
              </w:rPr>
              <w:instrText xml:space="preserve"> PAGEREF _Toc433122848 \h </w:instrText>
            </w:r>
            <w:r w:rsidR="00A605E8">
              <w:rPr>
                <w:noProof/>
                <w:webHidden/>
              </w:rPr>
            </w:r>
            <w:r w:rsidR="00A605E8">
              <w:rPr>
                <w:noProof/>
                <w:webHidden/>
              </w:rPr>
              <w:fldChar w:fldCharType="separate"/>
            </w:r>
            <w:r w:rsidR="00FF4B56">
              <w:rPr>
                <w:noProof/>
                <w:webHidden/>
              </w:rPr>
              <w:t>iii</w:t>
            </w:r>
            <w:r w:rsidR="00A605E8">
              <w:rPr>
                <w:noProof/>
                <w:webHidden/>
              </w:rPr>
              <w:fldChar w:fldCharType="end"/>
            </w:r>
          </w:hyperlink>
        </w:p>
        <w:p w:rsidR="00FF4B56" w:rsidRDefault="00914B78">
          <w:pPr>
            <w:pStyle w:val="TOC2"/>
            <w:tabs>
              <w:tab w:val="right" w:leader="dot" w:pos="9350"/>
            </w:tabs>
            <w:rPr>
              <w:rFonts w:cstheme="minorBidi"/>
              <w:noProof/>
              <w:lang w:val="en-CA" w:eastAsia="en-CA"/>
            </w:rPr>
          </w:pPr>
          <w:hyperlink w:anchor="_Toc433122849" w:history="1">
            <w:r w:rsidR="00FF4B56" w:rsidRPr="00574553">
              <w:rPr>
                <w:rStyle w:val="Hyperlink"/>
                <w:noProof/>
              </w:rPr>
              <w:t>3.3 City/town/community respondent nonprofit organization is located</w:t>
            </w:r>
            <w:r w:rsidR="00FF4B56">
              <w:rPr>
                <w:noProof/>
                <w:webHidden/>
              </w:rPr>
              <w:tab/>
            </w:r>
            <w:r w:rsidR="00A605E8">
              <w:rPr>
                <w:noProof/>
                <w:webHidden/>
              </w:rPr>
              <w:fldChar w:fldCharType="begin"/>
            </w:r>
            <w:r w:rsidR="00FF4B56">
              <w:rPr>
                <w:noProof/>
                <w:webHidden/>
              </w:rPr>
              <w:instrText xml:space="preserve"> PAGEREF _Toc433122849 \h </w:instrText>
            </w:r>
            <w:r w:rsidR="00A605E8">
              <w:rPr>
                <w:noProof/>
                <w:webHidden/>
              </w:rPr>
            </w:r>
            <w:r w:rsidR="00A605E8">
              <w:rPr>
                <w:noProof/>
                <w:webHidden/>
              </w:rPr>
              <w:fldChar w:fldCharType="separate"/>
            </w:r>
            <w:r w:rsidR="00FF4B56">
              <w:rPr>
                <w:noProof/>
                <w:webHidden/>
              </w:rPr>
              <w:t>iv</w:t>
            </w:r>
            <w:r w:rsidR="00A605E8">
              <w:rPr>
                <w:noProof/>
                <w:webHidden/>
              </w:rPr>
              <w:fldChar w:fldCharType="end"/>
            </w:r>
          </w:hyperlink>
        </w:p>
        <w:p w:rsidR="00FF4B56" w:rsidRDefault="00914B78">
          <w:pPr>
            <w:pStyle w:val="TOC2"/>
            <w:tabs>
              <w:tab w:val="right" w:leader="dot" w:pos="9350"/>
            </w:tabs>
            <w:rPr>
              <w:rFonts w:cstheme="minorBidi"/>
              <w:noProof/>
              <w:lang w:val="en-CA" w:eastAsia="en-CA"/>
            </w:rPr>
          </w:pPr>
          <w:hyperlink w:anchor="_Toc433122850" w:history="1">
            <w:r w:rsidR="00FF4B56" w:rsidRPr="00574553">
              <w:rPr>
                <w:rStyle w:val="Hyperlink"/>
                <w:noProof/>
              </w:rPr>
              <w:t>3.4 Respondent organization’s approximate annual revenue</w:t>
            </w:r>
            <w:r w:rsidR="00FF4B56">
              <w:rPr>
                <w:noProof/>
                <w:webHidden/>
              </w:rPr>
              <w:tab/>
            </w:r>
            <w:r w:rsidR="00A605E8">
              <w:rPr>
                <w:noProof/>
                <w:webHidden/>
              </w:rPr>
              <w:fldChar w:fldCharType="begin"/>
            </w:r>
            <w:r w:rsidR="00FF4B56">
              <w:rPr>
                <w:noProof/>
                <w:webHidden/>
              </w:rPr>
              <w:instrText xml:space="preserve"> PAGEREF _Toc433122850 \h </w:instrText>
            </w:r>
            <w:r w:rsidR="00A605E8">
              <w:rPr>
                <w:noProof/>
                <w:webHidden/>
              </w:rPr>
            </w:r>
            <w:r w:rsidR="00A605E8">
              <w:rPr>
                <w:noProof/>
                <w:webHidden/>
              </w:rPr>
              <w:fldChar w:fldCharType="separate"/>
            </w:r>
            <w:r w:rsidR="00FF4B56">
              <w:rPr>
                <w:noProof/>
                <w:webHidden/>
              </w:rPr>
              <w:t>iv</w:t>
            </w:r>
            <w:r w:rsidR="00A605E8">
              <w:rPr>
                <w:noProof/>
                <w:webHidden/>
              </w:rPr>
              <w:fldChar w:fldCharType="end"/>
            </w:r>
          </w:hyperlink>
        </w:p>
        <w:p w:rsidR="00FF4B56" w:rsidRDefault="00914B78">
          <w:pPr>
            <w:pStyle w:val="TOC2"/>
            <w:tabs>
              <w:tab w:val="right" w:leader="dot" w:pos="9350"/>
            </w:tabs>
            <w:rPr>
              <w:rFonts w:cstheme="minorBidi"/>
              <w:noProof/>
              <w:lang w:val="en-CA" w:eastAsia="en-CA"/>
            </w:rPr>
          </w:pPr>
          <w:hyperlink w:anchor="_Toc433122851" w:history="1">
            <w:r w:rsidR="00FF4B56" w:rsidRPr="00574553">
              <w:rPr>
                <w:rStyle w:val="Hyperlink"/>
                <w:noProof/>
              </w:rPr>
              <w:t>3.5 Length of time respondent worked/volunteered in the nonprofit sector</w:t>
            </w:r>
            <w:r w:rsidR="00FF4B56">
              <w:rPr>
                <w:noProof/>
                <w:webHidden/>
              </w:rPr>
              <w:tab/>
            </w:r>
            <w:r w:rsidR="00A605E8">
              <w:rPr>
                <w:noProof/>
                <w:webHidden/>
              </w:rPr>
              <w:fldChar w:fldCharType="begin"/>
            </w:r>
            <w:r w:rsidR="00FF4B56">
              <w:rPr>
                <w:noProof/>
                <w:webHidden/>
              </w:rPr>
              <w:instrText xml:space="preserve"> PAGEREF _Toc433122851 \h </w:instrText>
            </w:r>
            <w:r w:rsidR="00A605E8">
              <w:rPr>
                <w:noProof/>
                <w:webHidden/>
              </w:rPr>
            </w:r>
            <w:r w:rsidR="00A605E8">
              <w:rPr>
                <w:noProof/>
                <w:webHidden/>
              </w:rPr>
              <w:fldChar w:fldCharType="separate"/>
            </w:r>
            <w:r w:rsidR="00FF4B56">
              <w:rPr>
                <w:noProof/>
                <w:webHidden/>
              </w:rPr>
              <w:t>v</w:t>
            </w:r>
            <w:r w:rsidR="00A605E8">
              <w:rPr>
                <w:noProof/>
                <w:webHidden/>
              </w:rPr>
              <w:fldChar w:fldCharType="end"/>
            </w:r>
          </w:hyperlink>
        </w:p>
        <w:p w:rsidR="00FF4B56" w:rsidRDefault="00914B78">
          <w:pPr>
            <w:pStyle w:val="TOC1"/>
            <w:rPr>
              <w:rFonts w:cstheme="minorBidi"/>
              <w:b w:val="0"/>
              <w:lang w:val="en-CA" w:eastAsia="en-CA"/>
            </w:rPr>
          </w:pPr>
          <w:hyperlink w:anchor="_Toc433122852" w:history="1">
            <w:r w:rsidR="00FF4B56" w:rsidRPr="00574553">
              <w:rPr>
                <w:rStyle w:val="Hyperlink"/>
              </w:rPr>
              <w:t>4. Results</w:t>
            </w:r>
            <w:r w:rsidR="00FF4B56">
              <w:rPr>
                <w:webHidden/>
              </w:rPr>
              <w:tab/>
            </w:r>
            <w:r w:rsidR="00A605E8">
              <w:rPr>
                <w:webHidden/>
              </w:rPr>
              <w:fldChar w:fldCharType="begin"/>
            </w:r>
            <w:r w:rsidR="00FF4B56">
              <w:rPr>
                <w:webHidden/>
              </w:rPr>
              <w:instrText xml:space="preserve"> PAGEREF _Toc433122852 \h </w:instrText>
            </w:r>
            <w:r w:rsidR="00A605E8">
              <w:rPr>
                <w:webHidden/>
              </w:rPr>
            </w:r>
            <w:r w:rsidR="00A605E8">
              <w:rPr>
                <w:webHidden/>
              </w:rPr>
              <w:fldChar w:fldCharType="separate"/>
            </w:r>
            <w:r w:rsidR="00FF4B56">
              <w:rPr>
                <w:webHidden/>
              </w:rPr>
              <w:t>vi</w:t>
            </w:r>
            <w:r w:rsidR="00A605E8">
              <w:rPr>
                <w:webHidden/>
              </w:rPr>
              <w:fldChar w:fldCharType="end"/>
            </w:r>
          </w:hyperlink>
        </w:p>
        <w:p w:rsidR="00FF4B56" w:rsidRDefault="00914B78">
          <w:pPr>
            <w:pStyle w:val="TOC2"/>
            <w:tabs>
              <w:tab w:val="right" w:leader="dot" w:pos="9350"/>
            </w:tabs>
            <w:rPr>
              <w:rFonts w:cstheme="minorBidi"/>
              <w:noProof/>
              <w:lang w:val="en-CA" w:eastAsia="en-CA"/>
            </w:rPr>
          </w:pPr>
          <w:hyperlink w:anchor="_Toc433122853" w:history="1">
            <w:r w:rsidR="00FF4B56" w:rsidRPr="00574553">
              <w:rPr>
                <w:rStyle w:val="Hyperlink"/>
                <w:noProof/>
              </w:rPr>
              <w:t>4.1 Course Ranking</w:t>
            </w:r>
            <w:r w:rsidR="00FF4B56">
              <w:rPr>
                <w:noProof/>
                <w:webHidden/>
              </w:rPr>
              <w:tab/>
            </w:r>
            <w:r w:rsidR="00A605E8">
              <w:rPr>
                <w:noProof/>
                <w:webHidden/>
              </w:rPr>
              <w:fldChar w:fldCharType="begin"/>
            </w:r>
            <w:r w:rsidR="00FF4B56">
              <w:rPr>
                <w:noProof/>
                <w:webHidden/>
              </w:rPr>
              <w:instrText xml:space="preserve"> PAGEREF _Toc433122853 \h </w:instrText>
            </w:r>
            <w:r w:rsidR="00A605E8">
              <w:rPr>
                <w:noProof/>
                <w:webHidden/>
              </w:rPr>
            </w:r>
            <w:r w:rsidR="00A605E8">
              <w:rPr>
                <w:noProof/>
                <w:webHidden/>
              </w:rPr>
              <w:fldChar w:fldCharType="separate"/>
            </w:r>
            <w:r w:rsidR="00FF4B56">
              <w:rPr>
                <w:noProof/>
                <w:webHidden/>
              </w:rPr>
              <w:t>vi</w:t>
            </w:r>
            <w:r w:rsidR="00A605E8">
              <w:rPr>
                <w:noProof/>
                <w:webHidden/>
              </w:rPr>
              <w:fldChar w:fldCharType="end"/>
            </w:r>
          </w:hyperlink>
        </w:p>
        <w:p w:rsidR="00FF4B56" w:rsidRDefault="00914B78">
          <w:pPr>
            <w:pStyle w:val="TOC2"/>
            <w:tabs>
              <w:tab w:val="right" w:leader="dot" w:pos="9350"/>
            </w:tabs>
            <w:rPr>
              <w:rFonts w:cstheme="minorBidi"/>
              <w:noProof/>
              <w:lang w:val="en-CA" w:eastAsia="en-CA"/>
            </w:rPr>
          </w:pPr>
          <w:hyperlink w:anchor="_Toc433122854" w:history="1">
            <w:r w:rsidR="00FF4B56" w:rsidRPr="00574553">
              <w:rPr>
                <w:rStyle w:val="Hyperlink"/>
                <w:noProof/>
              </w:rPr>
              <w:t>4.2 Analysi</w:t>
            </w:r>
            <w:r w:rsidR="00FF4B56">
              <w:rPr>
                <w:rStyle w:val="Hyperlink"/>
                <w:noProof/>
              </w:rPr>
              <w:t>s of comments on courses</w:t>
            </w:r>
            <w:r w:rsidR="00FF4B56">
              <w:rPr>
                <w:noProof/>
                <w:webHidden/>
              </w:rPr>
              <w:tab/>
            </w:r>
            <w:r w:rsidR="00A605E8">
              <w:rPr>
                <w:noProof/>
                <w:webHidden/>
              </w:rPr>
              <w:fldChar w:fldCharType="begin"/>
            </w:r>
            <w:r w:rsidR="00FF4B56">
              <w:rPr>
                <w:noProof/>
                <w:webHidden/>
              </w:rPr>
              <w:instrText xml:space="preserve"> PAGEREF _Toc433122854 \h </w:instrText>
            </w:r>
            <w:r w:rsidR="00A605E8">
              <w:rPr>
                <w:noProof/>
                <w:webHidden/>
              </w:rPr>
            </w:r>
            <w:r w:rsidR="00A605E8">
              <w:rPr>
                <w:noProof/>
                <w:webHidden/>
              </w:rPr>
              <w:fldChar w:fldCharType="separate"/>
            </w:r>
            <w:r w:rsidR="00FF4B56">
              <w:rPr>
                <w:noProof/>
                <w:webHidden/>
              </w:rPr>
              <w:t>vii</w:t>
            </w:r>
            <w:r w:rsidR="00A605E8">
              <w:rPr>
                <w:noProof/>
                <w:webHidden/>
              </w:rPr>
              <w:fldChar w:fldCharType="end"/>
            </w:r>
          </w:hyperlink>
        </w:p>
        <w:p w:rsidR="00FF4B56" w:rsidRDefault="00914B78">
          <w:pPr>
            <w:pStyle w:val="TOC2"/>
            <w:tabs>
              <w:tab w:val="right" w:leader="dot" w:pos="9350"/>
            </w:tabs>
            <w:rPr>
              <w:rFonts w:cstheme="minorBidi"/>
              <w:noProof/>
              <w:lang w:val="en-CA" w:eastAsia="en-CA"/>
            </w:rPr>
          </w:pPr>
          <w:hyperlink w:anchor="_Toc433122855" w:history="1">
            <w:r w:rsidR="00FF4B56" w:rsidRPr="00574553">
              <w:rPr>
                <w:rStyle w:val="Hyperlink"/>
                <w:rFonts w:eastAsia="Times New Roman"/>
                <w:noProof/>
                <w:lang w:eastAsia="en-CA"/>
              </w:rPr>
              <w:t>THEME 1 –</w:t>
            </w:r>
            <w:r w:rsidR="00FF4B56">
              <w:rPr>
                <w:rStyle w:val="Hyperlink"/>
                <w:rFonts w:eastAsia="Times New Roman"/>
                <w:noProof/>
                <w:lang w:eastAsia="en-CA"/>
              </w:rPr>
              <w:t xml:space="preserve"> </w:t>
            </w:r>
            <w:r w:rsidR="00FF4B56" w:rsidRPr="00574553">
              <w:rPr>
                <w:rStyle w:val="Hyperlink"/>
                <w:rFonts w:eastAsia="Times New Roman"/>
                <w:noProof/>
                <w:lang w:eastAsia="en-CA"/>
              </w:rPr>
              <w:t>Incorporating components of each course into 5 key courses</w:t>
            </w:r>
            <w:r w:rsidR="00FF4B56">
              <w:rPr>
                <w:noProof/>
                <w:webHidden/>
              </w:rPr>
              <w:tab/>
            </w:r>
            <w:r w:rsidR="00A605E8">
              <w:rPr>
                <w:noProof/>
                <w:webHidden/>
              </w:rPr>
              <w:fldChar w:fldCharType="begin"/>
            </w:r>
            <w:r w:rsidR="00FF4B56">
              <w:rPr>
                <w:noProof/>
                <w:webHidden/>
              </w:rPr>
              <w:instrText xml:space="preserve"> PAGEREF _Toc433122855 \h </w:instrText>
            </w:r>
            <w:r w:rsidR="00A605E8">
              <w:rPr>
                <w:noProof/>
                <w:webHidden/>
              </w:rPr>
            </w:r>
            <w:r w:rsidR="00A605E8">
              <w:rPr>
                <w:noProof/>
                <w:webHidden/>
              </w:rPr>
              <w:fldChar w:fldCharType="separate"/>
            </w:r>
            <w:r w:rsidR="00FF4B56">
              <w:rPr>
                <w:noProof/>
                <w:webHidden/>
              </w:rPr>
              <w:t>vii</w:t>
            </w:r>
            <w:r w:rsidR="00A605E8">
              <w:rPr>
                <w:noProof/>
                <w:webHidden/>
              </w:rPr>
              <w:fldChar w:fldCharType="end"/>
            </w:r>
          </w:hyperlink>
        </w:p>
        <w:p w:rsidR="00FF4B56" w:rsidRDefault="00914B78">
          <w:pPr>
            <w:pStyle w:val="TOC2"/>
            <w:tabs>
              <w:tab w:val="right" w:leader="dot" w:pos="9350"/>
            </w:tabs>
            <w:rPr>
              <w:rFonts w:cstheme="minorBidi"/>
              <w:noProof/>
              <w:lang w:val="en-CA" w:eastAsia="en-CA"/>
            </w:rPr>
          </w:pPr>
          <w:hyperlink w:anchor="_Toc433122856" w:history="1">
            <w:r w:rsidR="00FF4B56" w:rsidRPr="00574553">
              <w:rPr>
                <w:rStyle w:val="Hyperlink"/>
                <w:rFonts w:eastAsia="Times New Roman"/>
                <w:noProof/>
                <w:lang w:eastAsia="en-CA"/>
              </w:rPr>
              <w:t>THEME 2 – Curriculum and levels of certificate</w:t>
            </w:r>
            <w:r w:rsidR="00FF4B56">
              <w:rPr>
                <w:noProof/>
                <w:webHidden/>
              </w:rPr>
              <w:tab/>
            </w:r>
            <w:r w:rsidR="00A605E8">
              <w:rPr>
                <w:noProof/>
                <w:webHidden/>
              </w:rPr>
              <w:fldChar w:fldCharType="begin"/>
            </w:r>
            <w:r w:rsidR="00FF4B56">
              <w:rPr>
                <w:noProof/>
                <w:webHidden/>
              </w:rPr>
              <w:instrText xml:space="preserve"> PAGEREF _Toc433122856 \h </w:instrText>
            </w:r>
            <w:r w:rsidR="00A605E8">
              <w:rPr>
                <w:noProof/>
                <w:webHidden/>
              </w:rPr>
            </w:r>
            <w:r w:rsidR="00A605E8">
              <w:rPr>
                <w:noProof/>
                <w:webHidden/>
              </w:rPr>
              <w:fldChar w:fldCharType="separate"/>
            </w:r>
            <w:r w:rsidR="00FF4B56">
              <w:rPr>
                <w:noProof/>
                <w:webHidden/>
              </w:rPr>
              <w:t>vii</w:t>
            </w:r>
            <w:r w:rsidR="00A605E8">
              <w:rPr>
                <w:noProof/>
                <w:webHidden/>
              </w:rPr>
              <w:fldChar w:fldCharType="end"/>
            </w:r>
          </w:hyperlink>
        </w:p>
        <w:p w:rsidR="00FF4B56" w:rsidRDefault="00914B78">
          <w:pPr>
            <w:pStyle w:val="TOC2"/>
            <w:tabs>
              <w:tab w:val="right" w:leader="dot" w:pos="9350"/>
            </w:tabs>
            <w:rPr>
              <w:rFonts w:cstheme="minorBidi"/>
              <w:noProof/>
              <w:lang w:val="en-CA" w:eastAsia="en-CA"/>
            </w:rPr>
          </w:pPr>
          <w:hyperlink w:anchor="_Toc433122857" w:history="1">
            <w:r w:rsidR="00FF4B56" w:rsidRPr="00574553">
              <w:rPr>
                <w:rStyle w:val="Hyperlink"/>
                <w:rFonts w:eastAsia="Times New Roman"/>
                <w:noProof/>
                <w:lang w:eastAsia="en-CA"/>
              </w:rPr>
              <w:t>THEME 3 – Experiential learning and volunteer opportunities for students</w:t>
            </w:r>
            <w:r w:rsidR="00FF4B56">
              <w:rPr>
                <w:noProof/>
                <w:webHidden/>
              </w:rPr>
              <w:tab/>
            </w:r>
            <w:r w:rsidR="00A605E8">
              <w:rPr>
                <w:noProof/>
                <w:webHidden/>
              </w:rPr>
              <w:fldChar w:fldCharType="begin"/>
            </w:r>
            <w:r w:rsidR="00FF4B56">
              <w:rPr>
                <w:noProof/>
                <w:webHidden/>
              </w:rPr>
              <w:instrText xml:space="preserve"> PAGEREF _Toc433122857 \h </w:instrText>
            </w:r>
            <w:r w:rsidR="00A605E8">
              <w:rPr>
                <w:noProof/>
                <w:webHidden/>
              </w:rPr>
            </w:r>
            <w:r w:rsidR="00A605E8">
              <w:rPr>
                <w:noProof/>
                <w:webHidden/>
              </w:rPr>
              <w:fldChar w:fldCharType="separate"/>
            </w:r>
            <w:r w:rsidR="00FF4B56">
              <w:rPr>
                <w:noProof/>
                <w:webHidden/>
              </w:rPr>
              <w:t>vii</w:t>
            </w:r>
            <w:r w:rsidR="00A605E8">
              <w:rPr>
                <w:noProof/>
                <w:webHidden/>
              </w:rPr>
              <w:fldChar w:fldCharType="end"/>
            </w:r>
          </w:hyperlink>
        </w:p>
        <w:p w:rsidR="00FF4B56" w:rsidRDefault="00914B78">
          <w:pPr>
            <w:pStyle w:val="TOC2"/>
            <w:tabs>
              <w:tab w:val="right" w:leader="dot" w:pos="9350"/>
            </w:tabs>
            <w:rPr>
              <w:rFonts w:cstheme="minorBidi"/>
              <w:noProof/>
              <w:lang w:val="en-CA" w:eastAsia="en-CA"/>
            </w:rPr>
          </w:pPr>
          <w:hyperlink w:anchor="_Toc433122858" w:history="1">
            <w:r w:rsidR="00FF4B56" w:rsidRPr="00574553">
              <w:rPr>
                <w:rStyle w:val="Hyperlink"/>
                <w:rFonts w:eastAsia="Times New Roman"/>
                <w:noProof/>
                <w:lang w:eastAsia="en-CA"/>
              </w:rPr>
              <w:t>THEME 4 – Importance of cultural competency</w:t>
            </w:r>
            <w:r w:rsidR="00FF4B56">
              <w:rPr>
                <w:noProof/>
                <w:webHidden/>
              </w:rPr>
              <w:tab/>
            </w:r>
            <w:r w:rsidR="00A605E8">
              <w:rPr>
                <w:noProof/>
                <w:webHidden/>
              </w:rPr>
              <w:fldChar w:fldCharType="begin"/>
            </w:r>
            <w:r w:rsidR="00FF4B56">
              <w:rPr>
                <w:noProof/>
                <w:webHidden/>
              </w:rPr>
              <w:instrText xml:space="preserve"> PAGEREF _Toc433122858 \h </w:instrText>
            </w:r>
            <w:r w:rsidR="00A605E8">
              <w:rPr>
                <w:noProof/>
                <w:webHidden/>
              </w:rPr>
            </w:r>
            <w:r w:rsidR="00A605E8">
              <w:rPr>
                <w:noProof/>
                <w:webHidden/>
              </w:rPr>
              <w:fldChar w:fldCharType="separate"/>
            </w:r>
            <w:r w:rsidR="00FF4B56">
              <w:rPr>
                <w:noProof/>
                <w:webHidden/>
              </w:rPr>
              <w:t>vii</w:t>
            </w:r>
            <w:r w:rsidR="00A605E8">
              <w:rPr>
                <w:noProof/>
                <w:webHidden/>
              </w:rPr>
              <w:fldChar w:fldCharType="end"/>
            </w:r>
          </w:hyperlink>
        </w:p>
        <w:p w:rsidR="00FF4B56" w:rsidRDefault="00914B78">
          <w:pPr>
            <w:pStyle w:val="TOC2"/>
            <w:tabs>
              <w:tab w:val="right" w:leader="dot" w:pos="9350"/>
            </w:tabs>
            <w:rPr>
              <w:rFonts w:cstheme="minorBidi"/>
              <w:noProof/>
              <w:lang w:val="en-CA" w:eastAsia="en-CA"/>
            </w:rPr>
          </w:pPr>
          <w:hyperlink w:anchor="_Toc433122859" w:history="1">
            <w:r w:rsidR="00FF4B56" w:rsidRPr="00574553">
              <w:rPr>
                <w:rStyle w:val="Hyperlink"/>
                <w:rFonts w:eastAsia="Times New Roman"/>
                <w:noProof/>
                <w:lang w:eastAsia="en-CA"/>
              </w:rPr>
              <w:t>THEME 5 – The business of the nonprofit sector</w:t>
            </w:r>
            <w:r w:rsidR="00FF4B56">
              <w:rPr>
                <w:noProof/>
                <w:webHidden/>
              </w:rPr>
              <w:tab/>
            </w:r>
            <w:r w:rsidR="00A605E8">
              <w:rPr>
                <w:noProof/>
                <w:webHidden/>
              </w:rPr>
              <w:fldChar w:fldCharType="begin"/>
            </w:r>
            <w:r w:rsidR="00FF4B56">
              <w:rPr>
                <w:noProof/>
                <w:webHidden/>
              </w:rPr>
              <w:instrText xml:space="preserve"> PAGEREF _Toc433122859 \h </w:instrText>
            </w:r>
            <w:r w:rsidR="00A605E8">
              <w:rPr>
                <w:noProof/>
                <w:webHidden/>
              </w:rPr>
            </w:r>
            <w:r w:rsidR="00A605E8">
              <w:rPr>
                <w:noProof/>
                <w:webHidden/>
              </w:rPr>
              <w:fldChar w:fldCharType="separate"/>
            </w:r>
            <w:r w:rsidR="00FF4B56">
              <w:rPr>
                <w:noProof/>
                <w:webHidden/>
              </w:rPr>
              <w:t>vii</w:t>
            </w:r>
            <w:r w:rsidR="00A605E8">
              <w:rPr>
                <w:noProof/>
                <w:webHidden/>
              </w:rPr>
              <w:fldChar w:fldCharType="end"/>
            </w:r>
          </w:hyperlink>
        </w:p>
        <w:p w:rsidR="00FF4B56" w:rsidRDefault="00914B78">
          <w:pPr>
            <w:pStyle w:val="TOC2"/>
            <w:tabs>
              <w:tab w:val="right" w:leader="dot" w:pos="9350"/>
            </w:tabs>
            <w:rPr>
              <w:rFonts w:cstheme="minorBidi"/>
              <w:noProof/>
              <w:lang w:val="en-CA" w:eastAsia="en-CA"/>
            </w:rPr>
          </w:pPr>
          <w:hyperlink w:anchor="_Toc433122860" w:history="1">
            <w:r w:rsidR="00FF4B56" w:rsidRPr="00574553">
              <w:rPr>
                <w:rStyle w:val="Hyperlink"/>
                <w:noProof/>
              </w:rPr>
              <w:t>4.3 Themes on Certificate name</w:t>
            </w:r>
            <w:r w:rsidR="00FF4B56">
              <w:rPr>
                <w:noProof/>
                <w:webHidden/>
              </w:rPr>
              <w:tab/>
            </w:r>
            <w:r w:rsidR="00A605E8">
              <w:rPr>
                <w:noProof/>
                <w:webHidden/>
              </w:rPr>
              <w:fldChar w:fldCharType="begin"/>
            </w:r>
            <w:r w:rsidR="00FF4B56">
              <w:rPr>
                <w:noProof/>
                <w:webHidden/>
              </w:rPr>
              <w:instrText xml:space="preserve"> PAGEREF _Toc433122860 \h </w:instrText>
            </w:r>
            <w:r w:rsidR="00A605E8">
              <w:rPr>
                <w:noProof/>
                <w:webHidden/>
              </w:rPr>
            </w:r>
            <w:r w:rsidR="00A605E8">
              <w:rPr>
                <w:noProof/>
                <w:webHidden/>
              </w:rPr>
              <w:fldChar w:fldCharType="separate"/>
            </w:r>
            <w:r w:rsidR="00FF4B56">
              <w:rPr>
                <w:noProof/>
                <w:webHidden/>
              </w:rPr>
              <w:t>viii</w:t>
            </w:r>
            <w:r w:rsidR="00A605E8">
              <w:rPr>
                <w:noProof/>
                <w:webHidden/>
              </w:rPr>
              <w:fldChar w:fldCharType="end"/>
            </w:r>
          </w:hyperlink>
        </w:p>
        <w:p w:rsidR="00FF4B56" w:rsidRDefault="00914B78">
          <w:pPr>
            <w:pStyle w:val="TOC2"/>
            <w:tabs>
              <w:tab w:val="right" w:leader="dot" w:pos="9350"/>
            </w:tabs>
            <w:rPr>
              <w:rFonts w:cstheme="minorBidi"/>
              <w:noProof/>
              <w:lang w:val="en-CA" w:eastAsia="en-CA"/>
            </w:rPr>
          </w:pPr>
          <w:hyperlink w:anchor="_Toc433122861" w:history="1">
            <w:r w:rsidR="00FF4B56" w:rsidRPr="00574553">
              <w:rPr>
                <w:rStyle w:val="Hyperlink"/>
                <w:rFonts w:eastAsia="Times New Roman"/>
                <w:noProof/>
                <w:lang w:eastAsia="en-CA"/>
              </w:rPr>
              <w:t>THEME 1 – Names with “nonprofit”</w:t>
            </w:r>
            <w:r w:rsidR="00FF4B56">
              <w:rPr>
                <w:noProof/>
                <w:webHidden/>
              </w:rPr>
              <w:tab/>
            </w:r>
            <w:r w:rsidR="00A605E8">
              <w:rPr>
                <w:noProof/>
                <w:webHidden/>
              </w:rPr>
              <w:fldChar w:fldCharType="begin"/>
            </w:r>
            <w:r w:rsidR="00FF4B56">
              <w:rPr>
                <w:noProof/>
                <w:webHidden/>
              </w:rPr>
              <w:instrText xml:space="preserve"> PAGEREF _Toc433122861 \h </w:instrText>
            </w:r>
            <w:r w:rsidR="00A605E8">
              <w:rPr>
                <w:noProof/>
                <w:webHidden/>
              </w:rPr>
            </w:r>
            <w:r w:rsidR="00A605E8">
              <w:rPr>
                <w:noProof/>
                <w:webHidden/>
              </w:rPr>
              <w:fldChar w:fldCharType="separate"/>
            </w:r>
            <w:r w:rsidR="00FF4B56">
              <w:rPr>
                <w:noProof/>
                <w:webHidden/>
              </w:rPr>
              <w:t>viii</w:t>
            </w:r>
            <w:r w:rsidR="00A605E8">
              <w:rPr>
                <w:noProof/>
                <w:webHidden/>
              </w:rPr>
              <w:fldChar w:fldCharType="end"/>
            </w:r>
          </w:hyperlink>
        </w:p>
        <w:p w:rsidR="00FF4B56" w:rsidRDefault="00914B78">
          <w:pPr>
            <w:pStyle w:val="TOC2"/>
            <w:tabs>
              <w:tab w:val="right" w:leader="dot" w:pos="9350"/>
            </w:tabs>
            <w:rPr>
              <w:rFonts w:cstheme="minorBidi"/>
              <w:noProof/>
              <w:lang w:val="en-CA" w:eastAsia="en-CA"/>
            </w:rPr>
          </w:pPr>
          <w:hyperlink w:anchor="_Toc433122862" w:history="1">
            <w:r w:rsidR="00FF4B56" w:rsidRPr="00574553">
              <w:rPr>
                <w:rStyle w:val="Hyperlink"/>
                <w:rFonts w:eastAsia="Times New Roman"/>
                <w:noProof/>
                <w:lang w:eastAsia="en-CA"/>
              </w:rPr>
              <w:t>THEME 2 –  Names with “voluntary”</w:t>
            </w:r>
            <w:r w:rsidR="00FF4B56">
              <w:rPr>
                <w:noProof/>
                <w:webHidden/>
              </w:rPr>
              <w:tab/>
            </w:r>
            <w:r w:rsidR="00A605E8">
              <w:rPr>
                <w:noProof/>
                <w:webHidden/>
              </w:rPr>
              <w:fldChar w:fldCharType="begin"/>
            </w:r>
            <w:r w:rsidR="00FF4B56">
              <w:rPr>
                <w:noProof/>
                <w:webHidden/>
              </w:rPr>
              <w:instrText xml:space="preserve"> PAGEREF _Toc433122862 \h </w:instrText>
            </w:r>
            <w:r w:rsidR="00A605E8">
              <w:rPr>
                <w:noProof/>
                <w:webHidden/>
              </w:rPr>
            </w:r>
            <w:r w:rsidR="00A605E8">
              <w:rPr>
                <w:noProof/>
                <w:webHidden/>
              </w:rPr>
              <w:fldChar w:fldCharType="separate"/>
            </w:r>
            <w:r w:rsidR="00FF4B56">
              <w:rPr>
                <w:noProof/>
                <w:webHidden/>
              </w:rPr>
              <w:t>ix</w:t>
            </w:r>
            <w:r w:rsidR="00A605E8">
              <w:rPr>
                <w:noProof/>
                <w:webHidden/>
              </w:rPr>
              <w:fldChar w:fldCharType="end"/>
            </w:r>
          </w:hyperlink>
        </w:p>
        <w:p w:rsidR="00FF4B56" w:rsidRDefault="00914B78">
          <w:pPr>
            <w:pStyle w:val="TOC2"/>
            <w:tabs>
              <w:tab w:val="right" w:leader="dot" w:pos="9350"/>
            </w:tabs>
            <w:rPr>
              <w:rFonts w:cstheme="minorBidi"/>
              <w:noProof/>
              <w:lang w:val="en-CA" w:eastAsia="en-CA"/>
            </w:rPr>
          </w:pPr>
          <w:hyperlink w:anchor="_Toc433122863" w:history="1">
            <w:r w:rsidR="00FF4B56" w:rsidRPr="00574553">
              <w:rPr>
                <w:rStyle w:val="Hyperlink"/>
                <w:rFonts w:eastAsia="Times New Roman"/>
                <w:noProof/>
                <w:lang w:eastAsia="en-CA"/>
              </w:rPr>
              <w:t>THEME 3 –Names without “nonprofit” or “voluntary”</w:t>
            </w:r>
            <w:r w:rsidR="00FF4B56">
              <w:rPr>
                <w:noProof/>
                <w:webHidden/>
              </w:rPr>
              <w:tab/>
            </w:r>
            <w:r w:rsidR="00A605E8">
              <w:rPr>
                <w:noProof/>
                <w:webHidden/>
              </w:rPr>
              <w:fldChar w:fldCharType="begin"/>
            </w:r>
            <w:r w:rsidR="00FF4B56">
              <w:rPr>
                <w:noProof/>
                <w:webHidden/>
              </w:rPr>
              <w:instrText xml:space="preserve"> PAGEREF _Toc433122863 \h </w:instrText>
            </w:r>
            <w:r w:rsidR="00A605E8">
              <w:rPr>
                <w:noProof/>
                <w:webHidden/>
              </w:rPr>
            </w:r>
            <w:r w:rsidR="00A605E8">
              <w:rPr>
                <w:noProof/>
                <w:webHidden/>
              </w:rPr>
              <w:fldChar w:fldCharType="separate"/>
            </w:r>
            <w:r w:rsidR="00FF4B56">
              <w:rPr>
                <w:noProof/>
                <w:webHidden/>
              </w:rPr>
              <w:t>x</w:t>
            </w:r>
            <w:r w:rsidR="00A605E8">
              <w:rPr>
                <w:noProof/>
                <w:webHidden/>
              </w:rPr>
              <w:fldChar w:fldCharType="end"/>
            </w:r>
          </w:hyperlink>
        </w:p>
        <w:p w:rsidR="00FF4B56" w:rsidRDefault="00914B78">
          <w:pPr>
            <w:pStyle w:val="TOC1"/>
            <w:rPr>
              <w:rFonts w:cstheme="minorBidi"/>
              <w:b w:val="0"/>
              <w:lang w:val="en-CA" w:eastAsia="en-CA"/>
            </w:rPr>
          </w:pPr>
          <w:hyperlink w:anchor="_Toc433122864" w:history="1">
            <w:r w:rsidR="00FF4B56" w:rsidRPr="00574553">
              <w:rPr>
                <w:rStyle w:val="Hyperlink"/>
              </w:rPr>
              <w:t xml:space="preserve">5. </w:t>
            </w:r>
            <w:r w:rsidR="00A22F28">
              <w:rPr>
                <w:rStyle w:val="Hyperlink"/>
              </w:rPr>
              <w:t>CONCLUSION</w:t>
            </w:r>
            <w:r w:rsidR="00FF4B56">
              <w:rPr>
                <w:webHidden/>
              </w:rPr>
              <w:tab/>
            </w:r>
            <w:r w:rsidR="00A605E8">
              <w:rPr>
                <w:webHidden/>
              </w:rPr>
              <w:fldChar w:fldCharType="begin"/>
            </w:r>
            <w:r w:rsidR="00FF4B56">
              <w:rPr>
                <w:webHidden/>
              </w:rPr>
              <w:instrText xml:space="preserve"> PAGEREF _Toc433122864 \h </w:instrText>
            </w:r>
            <w:r w:rsidR="00A605E8">
              <w:rPr>
                <w:webHidden/>
              </w:rPr>
            </w:r>
            <w:r w:rsidR="00A605E8">
              <w:rPr>
                <w:webHidden/>
              </w:rPr>
              <w:fldChar w:fldCharType="separate"/>
            </w:r>
            <w:r w:rsidR="00FF4B56">
              <w:rPr>
                <w:webHidden/>
              </w:rPr>
              <w:t>xi</w:t>
            </w:r>
            <w:r w:rsidR="00A605E8">
              <w:rPr>
                <w:webHidden/>
              </w:rPr>
              <w:fldChar w:fldCharType="end"/>
            </w:r>
          </w:hyperlink>
        </w:p>
        <w:p w:rsidR="00FF4B56" w:rsidRDefault="00914B78">
          <w:pPr>
            <w:pStyle w:val="TOC1"/>
            <w:rPr>
              <w:rFonts w:cstheme="minorBidi"/>
              <w:b w:val="0"/>
              <w:lang w:val="en-CA" w:eastAsia="en-CA"/>
            </w:rPr>
          </w:pPr>
          <w:hyperlink w:anchor="_Toc433122865" w:history="1">
            <w:r w:rsidR="00FF4B56" w:rsidRPr="00574553">
              <w:rPr>
                <w:rStyle w:val="Hyperlink"/>
                <w:caps/>
              </w:rPr>
              <w:t>Appendices</w:t>
            </w:r>
            <w:r w:rsidR="00FF4B56">
              <w:rPr>
                <w:webHidden/>
              </w:rPr>
              <w:tab/>
            </w:r>
            <w:r w:rsidR="00A605E8">
              <w:rPr>
                <w:webHidden/>
              </w:rPr>
              <w:fldChar w:fldCharType="begin"/>
            </w:r>
            <w:r w:rsidR="00FF4B56">
              <w:rPr>
                <w:webHidden/>
              </w:rPr>
              <w:instrText xml:space="preserve"> PAGEREF _Toc433122865 \h </w:instrText>
            </w:r>
            <w:r w:rsidR="00A605E8">
              <w:rPr>
                <w:webHidden/>
              </w:rPr>
            </w:r>
            <w:r w:rsidR="00A605E8">
              <w:rPr>
                <w:webHidden/>
              </w:rPr>
              <w:fldChar w:fldCharType="separate"/>
            </w:r>
            <w:r w:rsidR="00FF4B56">
              <w:rPr>
                <w:webHidden/>
              </w:rPr>
              <w:t>12</w:t>
            </w:r>
            <w:r w:rsidR="00A605E8">
              <w:rPr>
                <w:webHidden/>
              </w:rPr>
              <w:fldChar w:fldCharType="end"/>
            </w:r>
          </w:hyperlink>
        </w:p>
        <w:p w:rsidR="00FF4B56" w:rsidRDefault="00914B78">
          <w:pPr>
            <w:pStyle w:val="TOC2"/>
            <w:tabs>
              <w:tab w:val="right" w:leader="dot" w:pos="9350"/>
            </w:tabs>
            <w:rPr>
              <w:rFonts w:cstheme="minorBidi"/>
              <w:noProof/>
              <w:lang w:val="en-CA" w:eastAsia="en-CA"/>
            </w:rPr>
          </w:pPr>
          <w:hyperlink w:anchor="_Toc433122866" w:history="1">
            <w:r w:rsidR="00FF4B56" w:rsidRPr="00574553">
              <w:rPr>
                <w:rStyle w:val="Hyperlink"/>
                <w:noProof/>
              </w:rPr>
              <w:t>Appendix A – Survey for VSSN network</w:t>
            </w:r>
            <w:r w:rsidR="00FF4B56">
              <w:rPr>
                <w:noProof/>
                <w:webHidden/>
              </w:rPr>
              <w:tab/>
            </w:r>
            <w:r w:rsidR="00A605E8">
              <w:rPr>
                <w:noProof/>
                <w:webHidden/>
              </w:rPr>
              <w:fldChar w:fldCharType="begin"/>
            </w:r>
            <w:r w:rsidR="00FF4B56">
              <w:rPr>
                <w:noProof/>
                <w:webHidden/>
              </w:rPr>
              <w:instrText xml:space="preserve"> PAGEREF _Toc433122866 \h </w:instrText>
            </w:r>
            <w:r w:rsidR="00A605E8">
              <w:rPr>
                <w:noProof/>
                <w:webHidden/>
              </w:rPr>
            </w:r>
            <w:r w:rsidR="00A605E8">
              <w:rPr>
                <w:noProof/>
                <w:webHidden/>
              </w:rPr>
              <w:fldChar w:fldCharType="separate"/>
            </w:r>
            <w:r w:rsidR="00FF4B56">
              <w:rPr>
                <w:noProof/>
                <w:webHidden/>
              </w:rPr>
              <w:t>12</w:t>
            </w:r>
            <w:r w:rsidR="00A605E8">
              <w:rPr>
                <w:noProof/>
                <w:webHidden/>
              </w:rPr>
              <w:fldChar w:fldCharType="end"/>
            </w:r>
          </w:hyperlink>
        </w:p>
        <w:p w:rsidR="00695F6E" w:rsidRDefault="00A605E8">
          <w:r w:rsidRPr="001F1B7B">
            <w:rPr>
              <w:b/>
              <w:bCs/>
              <w:noProof/>
              <w:sz w:val="24"/>
            </w:rPr>
            <w:fldChar w:fldCharType="end"/>
          </w:r>
        </w:p>
      </w:sdtContent>
    </w:sdt>
    <w:p w:rsidR="00F909D6" w:rsidRDefault="00F909D6"/>
    <w:p w:rsidR="00F909D6" w:rsidRDefault="00F909D6"/>
    <w:p w:rsidR="00F909D6" w:rsidRDefault="00F909D6">
      <w:pPr>
        <w:sectPr w:rsidR="00F909D6" w:rsidSect="005855DF">
          <w:pgSz w:w="12240" w:h="15840"/>
          <w:pgMar w:top="1440" w:right="1440" w:bottom="1440" w:left="1440" w:header="708" w:footer="708" w:gutter="0"/>
          <w:pgNumType w:fmt="lowerRoman" w:start="1"/>
          <w:cols w:space="708"/>
          <w:docGrid w:linePitch="360"/>
        </w:sectPr>
      </w:pPr>
    </w:p>
    <w:p w:rsidR="00CE3DF2" w:rsidRPr="00CE3DF2" w:rsidRDefault="00CE3DF2" w:rsidP="00CE3DF2">
      <w:pPr>
        <w:pStyle w:val="VSSNStyle"/>
        <w:spacing w:before="0"/>
      </w:pPr>
      <w:bookmarkStart w:id="1" w:name="_Toc433122844"/>
      <w:r w:rsidRPr="00A85077">
        <w:t xml:space="preserve">1. </w:t>
      </w:r>
      <w:r w:rsidRPr="00F6354D">
        <w:rPr>
          <w:caps/>
        </w:rPr>
        <w:t>Introduction</w:t>
      </w:r>
      <w:bookmarkEnd w:id="1"/>
      <w:r w:rsidRPr="00A85077">
        <w:t xml:space="preserve"> </w:t>
      </w:r>
    </w:p>
    <w:p w:rsidR="00903CA0" w:rsidRDefault="00903CA0" w:rsidP="00A000CC">
      <w:pPr>
        <w:rPr>
          <w:sz w:val="24"/>
        </w:rPr>
      </w:pPr>
    </w:p>
    <w:p w:rsidR="00A000CC" w:rsidRDefault="00A000CC" w:rsidP="00A000CC">
      <w:pPr>
        <w:rPr>
          <w:sz w:val="24"/>
        </w:rPr>
      </w:pPr>
      <w:r w:rsidRPr="00D00353">
        <w:rPr>
          <w:sz w:val="24"/>
        </w:rPr>
        <w:t xml:space="preserve">This report summarizes results from the October 2015 VSSN survey </w:t>
      </w:r>
      <w:r>
        <w:rPr>
          <w:sz w:val="24"/>
        </w:rPr>
        <w:t xml:space="preserve">of the network of organizations and individuals that comprise our e-list </w:t>
      </w:r>
      <w:r w:rsidRPr="00D00353">
        <w:rPr>
          <w:sz w:val="24"/>
        </w:rPr>
        <w:t xml:space="preserve">to determine the priority of </w:t>
      </w:r>
      <w:r>
        <w:rPr>
          <w:sz w:val="24"/>
        </w:rPr>
        <w:t xml:space="preserve">possible </w:t>
      </w:r>
      <w:r w:rsidRPr="00D00353">
        <w:rPr>
          <w:sz w:val="24"/>
        </w:rPr>
        <w:t>courses for the new Certificate</w:t>
      </w:r>
      <w:r>
        <w:rPr>
          <w:sz w:val="24"/>
        </w:rPr>
        <w:t>. As well, the survey asked network participants to provide feedback on the preferred name for the Certificate</w:t>
      </w:r>
      <w:r w:rsidRPr="00D00353">
        <w:rPr>
          <w:sz w:val="24"/>
        </w:rPr>
        <w:t xml:space="preserve">. This survey was developed based on </w:t>
      </w:r>
      <w:r>
        <w:rPr>
          <w:sz w:val="24"/>
        </w:rPr>
        <w:t xml:space="preserve">outcomes from </w:t>
      </w:r>
      <w:r w:rsidRPr="00D00353">
        <w:rPr>
          <w:sz w:val="24"/>
        </w:rPr>
        <w:t>public meetings, koffee klatches, focus groups, pan-Canadian research on courses offered at post-secondary education institutions, and a survey of university students</w:t>
      </w:r>
      <w:r>
        <w:rPr>
          <w:sz w:val="24"/>
        </w:rPr>
        <w:t>, all</w:t>
      </w:r>
      <w:r w:rsidRPr="00D00353">
        <w:rPr>
          <w:sz w:val="24"/>
        </w:rPr>
        <w:t xml:space="preserve"> undertaken this past year. </w:t>
      </w:r>
      <w:r>
        <w:rPr>
          <w:sz w:val="24"/>
        </w:rPr>
        <w:t>This new Certificate will be</w:t>
      </w:r>
      <w:r w:rsidRPr="00D00353">
        <w:rPr>
          <w:sz w:val="24"/>
        </w:rPr>
        <w:t xml:space="preserve"> informed by the VSSN network feedback. </w:t>
      </w:r>
      <w:r>
        <w:rPr>
          <w:sz w:val="24"/>
        </w:rPr>
        <w:t xml:space="preserve"> The Certificate will consist of 5 required courses and 1 elective. The target audiences for the Certificate program are undergraduate students who would like to be able to work in the voluntary/</w:t>
      </w:r>
      <w:r w:rsidR="003E73AA">
        <w:rPr>
          <w:sz w:val="24"/>
        </w:rPr>
        <w:t>nonprofit</w:t>
      </w:r>
      <w:r>
        <w:rPr>
          <w:sz w:val="24"/>
        </w:rPr>
        <w:t xml:space="preserve"> sector and people working in the sector who want to advance their knowledge and receive the Certificate credential.</w:t>
      </w:r>
    </w:p>
    <w:p w:rsidR="00903CA0" w:rsidRPr="00D00353" w:rsidRDefault="00903CA0" w:rsidP="00A000CC">
      <w:pPr>
        <w:rPr>
          <w:sz w:val="24"/>
        </w:rPr>
      </w:pPr>
    </w:p>
    <w:p w:rsidR="002C4F9D" w:rsidRPr="00D5124F" w:rsidRDefault="00CE3DF2" w:rsidP="00CE3DF2">
      <w:pPr>
        <w:pStyle w:val="VSSNStyle"/>
        <w:rPr>
          <w:sz w:val="24"/>
          <w:szCs w:val="24"/>
        </w:rPr>
      </w:pPr>
      <w:bookmarkStart w:id="2" w:name="_Toc433122845"/>
      <w:r>
        <w:t>2. METHODS</w:t>
      </w:r>
      <w:bookmarkEnd w:id="2"/>
    </w:p>
    <w:p w:rsidR="009A0787" w:rsidRDefault="00A000CC" w:rsidP="009A0787">
      <w:pPr>
        <w:spacing w:before="240" w:line="276" w:lineRule="auto"/>
        <w:rPr>
          <w:b/>
          <w:sz w:val="24"/>
          <w:szCs w:val="24"/>
        </w:rPr>
      </w:pPr>
      <w:r>
        <w:rPr>
          <w:sz w:val="24"/>
          <w:szCs w:val="24"/>
        </w:rPr>
        <w:t>An online survey was distributed to the VSSN network with a list of 14 possible co</w:t>
      </w:r>
      <w:r w:rsidR="009A0787">
        <w:rPr>
          <w:sz w:val="24"/>
          <w:szCs w:val="24"/>
        </w:rPr>
        <w:t>urses for the new Certificate.</w:t>
      </w:r>
      <w:r>
        <w:rPr>
          <w:sz w:val="24"/>
          <w:szCs w:val="24"/>
        </w:rPr>
        <w:t xml:space="preserve"> Each respondent was to choose their top 5 courses, provide feedback on their respective top picks, and include a proposed name for the new Certificate. Data were entered and analyzed in Excel spreadsheet and a weighted sum was calculated to rank each question. For example: Q1 weighted s</w:t>
      </w:r>
      <w:r w:rsidR="00FF4B56">
        <w:rPr>
          <w:sz w:val="24"/>
          <w:szCs w:val="24"/>
        </w:rPr>
        <w:t>um = [(# of people who ranked course</w:t>
      </w:r>
      <w:r>
        <w:rPr>
          <w:sz w:val="24"/>
          <w:szCs w:val="24"/>
        </w:rPr>
        <w:t xml:space="preserve"> 1 x</w:t>
      </w:r>
      <w:r w:rsidR="00FF4B56">
        <w:rPr>
          <w:sz w:val="24"/>
          <w:szCs w:val="24"/>
        </w:rPr>
        <w:t xml:space="preserve"> 5) + (# of people who ranked course</w:t>
      </w:r>
      <w:r>
        <w:rPr>
          <w:sz w:val="24"/>
          <w:szCs w:val="24"/>
        </w:rPr>
        <w:t xml:space="preserve"> 2 x</w:t>
      </w:r>
      <w:r w:rsidR="00FF4B56">
        <w:rPr>
          <w:sz w:val="24"/>
          <w:szCs w:val="24"/>
        </w:rPr>
        <w:t xml:space="preserve"> 4) + (# of people who ranked course</w:t>
      </w:r>
      <w:r>
        <w:rPr>
          <w:sz w:val="24"/>
          <w:szCs w:val="24"/>
        </w:rPr>
        <w:t xml:space="preserve"> 3 x</w:t>
      </w:r>
      <w:r w:rsidR="00FF4B56">
        <w:rPr>
          <w:sz w:val="24"/>
          <w:szCs w:val="24"/>
        </w:rPr>
        <w:t xml:space="preserve"> 3) + (# of people who ranked course</w:t>
      </w:r>
      <w:r>
        <w:rPr>
          <w:sz w:val="24"/>
          <w:szCs w:val="24"/>
        </w:rPr>
        <w:t xml:space="preserve"> 4 x</w:t>
      </w:r>
      <w:r w:rsidR="00FF4B56">
        <w:rPr>
          <w:sz w:val="24"/>
          <w:szCs w:val="24"/>
        </w:rPr>
        <w:t xml:space="preserve"> 2) + (# of people who ranked course</w:t>
      </w:r>
      <w:r>
        <w:rPr>
          <w:sz w:val="24"/>
          <w:szCs w:val="24"/>
        </w:rPr>
        <w:t xml:space="preserve"> 5 x 1)]. Respondent comments wer</w:t>
      </w:r>
      <w:r w:rsidR="00FF4B56">
        <w:rPr>
          <w:sz w:val="24"/>
          <w:szCs w:val="24"/>
        </w:rPr>
        <w:t xml:space="preserve">e then thematically analyzed </w:t>
      </w:r>
      <w:r>
        <w:rPr>
          <w:sz w:val="24"/>
          <w:szCs w:val="24"/>
        </w:rPr>
        <w:t xml:space="preserve">to determine overarching themes. </w:t>
      </w:r>
      <w:r w:rsidR="009A0787" w:rsidRPr="009A0787">
        <w:rPr>
          <w:b/>
          <w:sz w:val="24"/>
          <w:szCs w:val="24"/>
        </w:rPr>
        <w:t xml:space="preserve">Please </w:t>
      </w:r>
      <w:r w:rsidR="009A0787">
        <w:rPr>
          <w:b/>
          <w:sz w:val="24"/>
          <w:szCs w:val="24"/>
        </w:rPr>
        <w:t xml:space="preserve">find </w:t>
      </w:r>
      <w:r w:rsidR="009A0787" w:rsidRPr="00D5124F">
        <w:rPr>
          <w:b/>
          <w:sz w:val="24"/>
          <w:szCs w:val="24"/>
        </w:rPr>
        <w:t xml:space="preserve">the questions </w:t>
      </w:r>
      <w:r w:rsidR="009A0787">
        <w:rPr>
          <w:b/>
          <w:sz w:val="24"/>
          <w:szCs w:val="24"/>
        </w:rPr>
        <w:t>to this network survey in Appendix A.</w:t>
      </w:r>
    </w:p>
    <w:p w:rsidR="00903CA0" w:rsidRPr="00D5124F" w:rsidRDefault="00903CA0" w:rsidP="009A0787">
      <w:pPr>
        <w:spacing w:before="240" w:line="276" w:lineRule="auto"/>
        <w:rPr>
          <w:color w:val="C00000"/>
          <w:sz w:val="24"/>
          <w:szCs w:val="24"/>
        </w:rPr>
      </w:pPr>
    </w:p>
    <w:p w:rsidR="00A000CC" w:rsidRDefault="00CE3DF2" w:rsidP="00CE3DF2">
      <w:pPr>
        <w:pStyle w:val="VSSNStyle"/>
      </w:pPr>
      <w:bookmarkStart w:id="3" w:name="_Toc433122846"/>
      <w:r>
        <w:t>3. DEMOGRAPHICS</w:t>
      </w:r>
      <w:bookmarkEnd w:id="3"/>
      <w:r>
        <w:t xml:space="preserve"> </w:t>
      </w:r>
    </w:p>
    <w:p w:rsidR="00A000CC" w:rsidRPr="005F3216" w:rsidRDefault="00A000CC" w:rsidP="00A000CC">
      <w:pPr>
        <w:rPr>
          <w:sz w:val="24"/>
          <w:szCs w:val="24"/>
        </w:rPr>
      </w:pPr>
      <w:r w:rsidRPr="005F3216">
        <w:rPr>
          <w:sz w:val="24"/>
          <w:szCs w:val="24"/>
        </w:rPr>
        <w:t xml:space="preserve">A total of </w:t>
      </w:r>
      <w:r w:rsidRPr="005F3216">
        <w:rPr>
          <w:b/>
          <w:sz w:val="24"/>
          <w:szCs w:val="24"/>
        </w:rPr>
        <w:t>59</w:t>
      </w:r>
      <w:r w:rsidRPr="005F3216">
        <w:rPr>
          <w:sz w:val="24"/>
          <w:szCs w:val="24"/>
        </w:rPr>
        <w:t xml:space="preserve"> respondents completed the survey</w:t>
      </w:r>
      <w:r>
        <w:rPr>
          <w:sz w:val="24"/>
          <w:szCs w:val="24"/>
        </w:rPr>
        <w:t xml:space="preserve"> which is a 25% response rate</w:t>
      </w:r>
      <w:r w:rsidRPr="005F3216">
        <w:rPr>
          <w:sz w:val="24"/>
          <w:szCs w:val="24"/>
        </w:rPr>
        <w:t>.</w:t>
      </w:r>
      <w:r>
        <w:rPr>
          <w:sz w:val="24"/>
          <w:szCs w:val="24"/>
        </w:rPr>
        <w:t xml:space="preserve"> </w:t>
      </w:r>
      <w:r w:rsidRPr="005F3216">
        <w:rPr>
          <w:sz w:val="24"/>
          <w:szCs w:val="24"/>
        </w:rPr>
        <w:t xml:space="preserve"> </w:t>
      </w:r>
    </w:p>
    <w:p w:rsidR="00A000CC" w:rsidRDefault="00994A32" w:rsidP="00994A32">
      <w:pPr>
        <w:pStyle w:val="VSSNHeading2"/>
      </w:pPr>
      <w:bookmarkStart w:id="4" w:name="_Toc433122847"/>
      <w:r>
        <w:t xml:space="preserve">3.1 </w:t>
      </w:r>
      <w:r w:rsidR="003268A9">
        <w:t xml:space="preserve">Respondent demographics </w:t>
      </w:r>
      <w:r w:rsidR="00A000CC">
        <w:t>included:</w:t>
      </w:r>
      <w:bookmarkEnd w:id="4"/>
    </w:p>
    <w:p w:rsidR="00A000CC" w:rsidRDefault="00A000CC" w:rsidP="00A000CC">
      <w:pPr>
        <w:pStyle w:val="ListParagraph"/>
        <w:numPr>
          <w:ilvl w:val="0"/>
          <w:numId w:val="23"/>
        </w:numPr>
        <w:rPr>
          <w:sz w:val="24"/>
          <w:szCs w:val="24"/>
        </w:rPr>
      </w:pPr>
      <w:r>
        <w:rPr>
          <w:sz w:val="24"/>
          <w:szCs w:val="24"/>
        </w:rPr>
        <w:t xml:space="preserve">Paid staff of a </w:t>
      </w:r>
      <w:r w:rsidR="003E73AA">
        <w:rPr>
          <w:sz w:val="24"/>
          <w:szCs w:val="24"/>
        </w:rPr>
        <w:t>nonprofit</w:t>
      </w:r>
      <w:r>
        <w:rPr>
          <w:sz w:val="24"/>
          <w:szCs w:val="24"/>
        </w:rPr>
        <w:t xml:space="preserve">/voluntary organization </w:t>
      </w:r>
      <w:r w:rsidRPr="00A33D02">
        <w:rPr>
          <w:b/>
          <w:sz w:val="24"/>
          <w:szCs w:val="24"/>
        </w:rPr>
        <w:t>62.5%</w:t>
      </w:r>
    </w:p>
    <w:p w:rsidR="00A000CC" w:rsidRDefault="00A000CC" w:rsidP="00A000CC">
      <w:pPr>
        <w:pStyle w:val="ListParagraph"/>
        <w:numPr>
          <w:ilvl w:val="0"/>
          <w:numId w:val="23"/>
        </w:numPr>
        <w:rPr>
          <w:sz w:val="24"/>
          <w:szCs w:val="24"/>
        </w:rPr>
      </w:pPr>
      <w:r>
        <w:rPr>
          <w:sz w:val="24"/>
          <w:szCs w:val="24"/>
        </w:rPr>
        <w:t xml:space="preserve">Volunteer with an organization </w:t>
      </w:r>
      <w:r w:rsidRPr="00A33D02">
        <w:rPr>
          <w:b/>
          <w:sz w:val="24"/>
          <w:szCs w:val="24"/>
        </w:rPr>
        <w:t>42.86%</w:t>
      </w:r>
    </w:p>
    <w:p w:rsidR="00A000CC" w:rsidRDefault="00A000CC" w:rsidP="00A000CC">
      <w:pPr>
        <w:pStyle w:val="ListParagraph"/>
        <w:numPr>
          <w:ilvl w:val="0"/>
          <w:numId w:val="23"/>
        </w:numPr>
        <w:rPr>
          <w:sz w:val="24"/>
          <w:szCs w:val="24"/>
        </w:rPr>
      </w:pPr>
      <w:r>
        <w:rPr>
          <w:sz w:val="24"/>
          <w:szCs w:val="24"/>
        </w:rPr>
        <w:t xml:space="preserve">Student </w:t>
      </w:r>
      <w:r w:rsidRPr="00A33D02">
        <w:rPr>
          <w:b/>
          <w:sz w:val="24"/>
          <w:szCs w:val="24"/>
        </w:rPr>
        <w:t>10.71%</w:t>
      </w:r>
    </w:p>
    <w:p w:rsidR="00A000CC" w:rsidRDefault="00A000CC" w:rsidP="00A000CC">
      <w:pPr>
        <w:pStyle w:val="ListParagraph"/>
        <w:numPr>
          <w:ilvl w:val="0"/>
          <w:numId w:val="23"/>
        </w:numPr>
        <w:rPr>
          <w:sz w:val="24"/>
          <w:szCs w:val="24"/>
        </w:rPr>
      </w:pPr>
      <w:r>
        <w:rPr>
          <w:sz w:val="24"/>
          <w:szCs w:val="24"/>
        </w:rPr>
        <w:t xml:space="preserve">Multiple roles in more than two organizations </w:t>
      </w:r>
      <w:r w:rsidRPr="00A33D02">
        <w:rPr>
          <w:b/>
          <w:sz w:val="24"/>
          <w:szCs w:val="24"/>
        </w:rPr>
        <w:t>8.93%</w:t>
      </w:r>
    </w:p>
    <w:p w:rsidR="00A000CC" w:rsidRDefault="00A000CC" w:rsidP="00A000CC">
      <w:pPr>
        <w:pStyle w:val="ListParagraph"/>
        <w:numPr>
          <w:ilvl w:val="0"/>
          <w:numId w:val="23"/>
        </w:numPr>
        <w:rPr>
          <w:b/>
          <w:sz w:val="24"/>
          <w:szCs w:val="24"/>
        </w:rPr>
      </w:pPr>
      <w:r>
        <w:rPr>
          <w:sz w:val="24"/>
          <w:szCs w:val="24"/>
        </w:rPr>
        <w:t xml:space="preserve">Other (staff at a hospital, past director of a NPO, civil servant, program coordinator for CBO, government employee, university staff) </w:t>
      </w:r>
      <w:r w:rsidRPr="00A33D02">
        <w:rPr>
          <w:b/>
          <w:sz w:val="24"/>
          <w:szCs w:val="24"/>
        </w:rPr>
        <w:t>12.5%</w:t>
      </w:r>
    </w:p>
    <w:p w:rsidR="00EC547B" w:rsidRPr="00EC547B" w:rsidRDefault="00EC547B" w:rsidP="00EC547B">
      <w:r w:rsidRPr="00EC547B">
        <w:rPr>
          <w:b/>
          <w:i/>
          <w:sz w:val="24"/>
          <w:szCs w:val="24"/>
        </w:rPr>
        <w:t>Figure 1:</w:t>
      </w:r>
      <w:r w:rsidR="003268A9">
        <w:rPr>
          <w:b/>
          <w:i/>
          <w:sz w:val="24"/>
          <w:szCs w:val="24"/>
        </w:rPr>
        <w:t xml:space="preserve"> Respondent d</w:t>
      </w:r>
      <w:r w:rsidR="00B362F5">
        <w:rPr>
          <w:b/>
          <w:i/>
          <w:sz w:val="24"/>
          <w:szCs w:val="24"/>
        </w:rPr>
        <w:t xml:space="preserve">emographics </w:t>
      </w:r>
    </w:p>
    <w:p w:rsidR="00EC547B" w:rsidRPr="00EC547B" w:rsidRDefault="00EC547B" w:rsidP="00EC547B">
      <w:pPr>
        <w:rPr>
          <w:b/>
          <w:sz w:val="24"/>
          <w:szCs w:val="24"/>
        </w:rPr>
      </w:pPr>
    </w:p>
    <w:p w:rsidR="00EC547B" w:rsidRPr="00EC547B" w:rsidRDefault="00EC547B" w:rsidP="00FF4B56">
      <w:pPr>
        <w:rPr>
          <w:b/>
          <w:sz w:val="24"/>
          <w:szCs w:val="24"/>
        </w:rPr>
      </w:pPr>
      <w:r>
        <w:rPr>
          <w:noProof/>
          <w:lang w:val="en-US"/>
        </w:rPr>
        <w:drawing>
          <wp:inline distT="0" distB="0" distL="0" distR="0">
            <wp:extent cx="5943600" cy="2362835"/>
            <wp:effectExtent l="0" t="0" r="0" b="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903CA0" w:rsidRDefault="00903CA0" w:rsidP="00994A32">
      <w:pPr>
        <w:pStyle w:val="VSSNHeading2"/>
      </w:pPr>
      <w:bookmarkStart w:id="5" w:name="_Toc433122848"/>
    </w:p>
    <w:p w:rsidR="00903CA0" w:rsidRDefault="00903CA0" w:rsidP="00994A32">
      <w:pPr>
        <w:pStyle w:val="VSSNHeading2"/>
      </w:pPr>
    </w:p>
    <w:p w:rsidR="00994A32" w:rsidRDefault="003268A9" w:rsidP="00994A32">
      <w:pPr>
        <w:pStyle w:val="VSSNHeading2"/>
      </w:pPr>
      <w:r>
        <w:t>3.2 Sector respondent</w:t>
      </w:r>
      <w:r w:rsidR="00994A32">
        <w:t xml:space="preserve"> work</w:t>
      </w:r>
      <w:r>
        <w:t>s</w:t>
      </w:r>
      <w:r w:rsidR="00994A32">
        <w:t>/volunteer</w:t>
      </w:r>
      <w:r>
        <w:t>s</w:t>
      </w:r>
      <w:r w:rsidR="00994A32">
        <w:t xml:space="preserve"> most frequently in:</w:t>
      </w:r>
      <w:bookmarkEnd w:id="5"/>
    </w:p>
    <w:p w:rsidR="00903CA0" w:rsidRPr="00903CA0" w:rsidRDefault="00903CA0" w:rsidP="00903CA0">
      <w:pPr>
        <w:pStyle w:val="Heading2"/>
      </w:pPr>
    </w:p>
    <w:tbl>
      <w:tblPr>
        <w:tblW w:w="9600" w:type="dxa"/>
        <w:tblLook w:val="04A0" w:firstRow="1" w:lastRow="0" w:firstColumn="1" w:lastColumn="0" w:noHBand="0" w:noVBand="1"/>
      </w:tblPr>
      <w:tblGrid>
        <w:gridCol w:w="7680"/>
        <w:gridCol w:w="480"/>
        <w:gridCol w:w="480"/>
        <w:gridCol w:w="960"/>
      </w:tblGrid>
      <w:tr w:rsidR="00EC547B" w:rsidRPr="00B224AB" w:rsidTr="00EC547B">
        <w:trPr>
          <w:gridAfter w:val="1"/>
          <w:wAfter w:w="960" w:type="dxa"/>
          <w:trHeight w:val="315"/>
        </w:trPr>
        <w:tc>
          <w:tcPr>
            <w:tcW w:w="8160" w:type="dxa"/>
            <w:gridSpan w:val="2"/>
            <w:tcBorders>
              <w:top w:val="nil"/>
              <w:left w:val="nil"/>
              <w:bottom w:val="nil"/>
              <w:right w:val="nil"/>
            </w:tcBorders>
            <w:shd w:val="clear" w:color="auto" w:fill="auto"/>
            <w:noWrap/>
            <w:vAlign w:val="center"/>
            <w:hideMark/>
          </w:tcPr>
          <w:p w:rsidR="00EC547B" w:rsidRPr="00EC547B" w:rsidRDefault="00EC547B" w:rsidP="00EC547B">
            <w:pPr>
              <w:pStyle w:val="ListParagraph"/>
              <w:numPr>
                <w:ilvl w:val="0"/>
                <w:numId w:val="25"/>
              </w:numPr>
              <w:spacing w:after="0" w:line="240" w:lineRule="auto"/>
              <w:rPr>
                <w:rFonts w:ascii="Symbol" w:eastAsia="Times New Roman" w:hAnsi="Symbol" w:cs="Times New Roman"/>
                <w:color w:val="000000"/>
                <w:sz w:val="24"/>
                <w:szCs w:val="24"/>
                <w:lang w:eastAsia="en-CA"/>
              </w:rPr>
            </w:pPr>
            <w:r w:rsidRPr="00EC547B">
              <w:rPr>
                <w:rFonts w:ascii="Calibri" w:eastAsia="Times New Roman" w:hAnsi="Calibri" w:cs="Times New Roman"/>
                <w:color w:val="000000"/>
                <w:sz w:val="24"/>
                <w:szCs w:val="24"/>
                <w:lang w:eastAsia="en-CA"/>
              </w:rPr>
              <w:t xml:space="preserve">Arts &amp; culture </w:t>
            </w:r>
            <w:r w:rsidRPr="00EC547B">
              <w:rPr>
                <w:rFonts w:ascii="Calibri" w:eastAsia="Times New Roman" w:hAnsi="Calibri" w:cs="Times New Roman"/>
                <w:b/>
                <w:bCs/>
                <w:color w:val="000000"/>
                <w:sz w:val="24"/>
                <w:szCs w:val="24"/>
                <w:lang w:eastAsia="en-CA"/>
              </w:rPr>
              <w:t>30.36%</w:t>
            </w:r>
          </w:p>
        </w:tc>
        <w:tc>
          <w:tcPr>
            <w:tcW w:w="480" w:type="dxa"/>
            <w:tcBorders>
              <w:top w:val="nil"/>
              <w:left w:val="nil"/>
              <w:bottom w:val="nil"/>
              <w:right w:val="nil"/>
            </w:tcBorders>
            <w:shd w:val="clear" w:color="auto" w:fill="auto"/>
            <w:noWrap/>
            <w:vAlign w:val="bottom"/>
            <w:hideMark/>
          </w:tcPr>
          <w:p w:rsidR="00EC547B" w:rsidRPr="00B224AB" w:rsidRDefault="00EC547B" w:rsidP="00CE3DF2">
            <w:pPr>
              <w:spacing w:after="0" w:line="240" w:lineRule="auto"/>
              <w:ind w:firstLineChars="500" w:firstLine="1200"/>
              <w:rPr>
                <w:rFonts w:ascii="Symbol" w:eastAsia="Times New Roman" w:hAnsi="Symbol" w:cs="Times New Roman"/>
                <w:color w:val="000000"/>
                <w:sz w:val="24"/>
                <w:szCs w:val="24"/>
                <w:lang w:eastAsia="en-CA"/>
              </w:rPr>
            </w:pPr>
          </w:p>
        </w:tc>
      </w:tr>
      <w:tr w:rsidR="00EC547B" w:rsidRPr="00B224AB" w:rsidTr="00EC547B">
        <w:trPr>
          <w:gridAfter w:val="1"/>
          <w:wAfter w:w="960" w:type="dxa"/>
          <w:trHeight w:val="315"/>
        </w:trPr>
        <w:tc>
          <w:tcPr>
            <w:tcW w:w="8640" w:type="dxa"/>
            <w:gridSpan w:val="3"/>
            <w:tcBorders>
              <w:top w:val="nil"/>
              <w:left w:val="nil"/>
              <w:bottom w:val="nil"/>
              <w:right w:val="nil"/>
            </w:tcBorders>
            <w:shd w:val="clear" w:color="auto" w:fill="auto"/>
            <w:noWrap/>
            <w:vAlign w:val="center"/>
            <w:hideMark/>
          </w:tcPr>
          <w:p w:rsidR="00EC547B" w:rsidRPr="00EC547B" w:rsidRDefault="00EC547B" w:rsidP="00EC547B">
            <w:pPr>
              <w:pStyle w:val="ListParagraph"/>
              <w:numPr>
                <w:ilvl w:val="0"/>
                <w:numId w:val="25"/>
              </w:numPr>
              <w:spacing w:after="0" w:line="240" w:lineRule="auto"/>
              <w:rPr>
                <w:rFonts w:ascii="Symbol" w:eastAsia="Times New Roman" w:hAnsi="Symbol" w:cs="Times New Roman"/>
                <w:color w:val="000000"/>
                <w:sz w:val="24"/>
                <w:szCs w:val="24"/>
                <w:lang w:eastAsia="en-CA"/>
              </w:rPr>
            </w:pPr>
            <w:r w:rsidRPr="00EC547B">
              <w:rPr>
                <w:rFonts w:ascii="Calibri" w:eastAsia="Times New Roman" w:hAnsi="Calibri" w:cs="Times New Roman"/>
                <w:color w:val="000000"/>
                <w:sz w:val="24"/>
                <w:szCs w:val="24"/>
                <w:lang w:eastAsia="en-CA"/>
              </w:rPr>
              <w:t xml:space="preserve">University &amp; research </w:t>
            </w:r>
            <w:r w:rsidRPr="00EC547B">
              <w:rPr>
                <w:rFonts w:ascii="Calibri" w:eastAsia="Times New Roman" w:hAnsi="Calibri" w:cs="Times New Roman"/>
                <w:b/>
                <w:bCs/>
                <w:color w:val="000000"/>
                <w:sz w:val="24"/>
                <w:szCs w:val="24"/>
                <w:lang w:eastAsia="en-CA"/>
              </w:rPr>
              <w:t>30.36%</w:t>
            </w:r>
          </w:p>
        </w:tc>
      </w:tr>
      <w:tr w:rsidR="00EC547B" w:rsidRPr="00B224AB" w:rsidTr="00EC547B">
        <w:trPr>
          <w:gridAfter w:val="1"/>
          <w:wAfter w:w="960" w:type="dxa"/>
          <w:trHeight w:val="315"/>
        </w:trPr>
        <w:tc>
          <w:tcPr>
            <w:tcW w:w="7680" w:type="dxa"/>
            <w:tcBorders>
              <w:top w:val="nil"/>
              <w:left w:val="nil"/>
              <w:bottom w:val="nil"/>
              <w:right w:val="nil"/>
            </w:tcBorders>
            <w:shd w:val="clear" w:color="auto" w:fill="auto"/>
            <w:noWrap/>
            <w:vAlign w:val="center"/>
            <w:hideMark/>
          </w:tcPr>
          <w:p w:rsidR="00EC547B" w:rsidRPr="00EC547B" w:rsidRDefault="00EC547B" w:rsidP="00EC547B">
            <w:pPr>
              <w:pStyle w:val="ListParagraph"/>
              <w:numPr>
                <w:ilvl w:val="0"/>
                <w:numId w:val="25"/>
              </w:numPr>
              <w:spacing w:after="0" w:line="240" w:lineRule="auto"/>
              <w:rPr>
                <w:rFonts w:ascii="Symbol" w:eastAsia="Times New Roman" w:hAnsi="Symbol" w:cs="Times New Roman"/>
                <w:color w:val="000000"/>
                <w:sz w:val="24"/>
                <w:szCs w:val="24"/>
                <w:lang w:eastAsia="en-CA"/>
              </w:rPr>
            </w:pPr>
            <w:r w:rsidRPr="00EC547B">
              <w:rPr>
                <w:rFonts w:ascii="Calibri" w:eastAsia="Times New Roman" w:hAnsi="Calibri" w:cs="Times New Roman"/>
                <w:color w:val="000000"/>
                <w:sz w:val="24"/>
                <w:szCs w:val="24"/>
                <w:lang w:eastAsia="en-CA"/>
              </w:rPr>
              <w:t>Health</w:t>
            </w:r>
            <w:r w:rsidRPr="00EC547B">
              <w:rPr>
                <w:rFonts w:ascii="Calibri" w:eastAsia="Times New Roman" w:hAnsi="Calibri" w:cs="Times New Roman"/>
                <w:b/>
                <w:bCs/>
                <w:color w:val="000000"/>
                <w:sz w:val="24"/>
                <w:szCs w:val="24"/>
                <w:lang w:eastAsia="en-CA"/>
              </w:rPr>
              <w:t xml:space="preserve"> 25%</w:t>
            </w:r>
          </w:p>
        </w:tc>
        <w:tc>
          <w:tcPr>
            <w:tcW w:w="480" w:type="dxa"/>
            <w:tcBorders>
              <w:top w:val="nil"/>
              <w:left w:val="nil"/>
              <w:bottom w:val="nil"/>
              <w:right w:val="nil"/>
            </w:tcBorders>
            <w:shd w:val="clear" w:color="auto" w:fill="auto"/>
            <w:noWrap/>
            <w:vAlign w:val="bottom"/>
            <w:hideMark/>
          </w:tcPr>
          <w:p w:rsidR="00EC547B" w:rsidRPr="00EC547B" w:rsidRDefault="00EC547B" w:rsidP="00EC547B">
            <w:pPr>
              <w:pStyle w:val="ListParagraph"/>
              <w:numPr>
                <w:ilvl w:val="2"/>
                <w:numId w:val="25"/>
              </w:numPr>
              <w:spacing w:after="0" w:line="240" w:lineRule="auto"/>
              <w:rPr>
                <w:rFonts w:ascii="Symbol" w:eastAsia="Times New Roman" w:hAnsi="Symbol" w:cs="Times New Roman"/>
                <w:color w:val="000000"/>
                <w:sz w:val="24"/>
                <w:szCs w:val="24"/>
                <w:lang w:eastAsia="en-CA"/>
              </w:rPr>
            </w:pPr>
          </w:p>
        </w:tc>
        <w:tc>
          <w:tcPr>
            <w:tcW w:w="480" w:type="dxa"/>
            <w:tcBorders>
              <w:top w:val="nil"/>
              <w:left w:val="nil"/>
              <w:bottom w:val="nil"/>
              <w:right w:val="nil"/>
            </w:tcBorders>
            <w:shd w:val="clear" w:color="auto" w:fill="auto"/>
            <w:noWrap/>
            <w:vAlign w:val="bottom"/>
            <w:hideMark/>
          </w:tcPr>
          <w:p w:rsidR="00EC547B" w:rsidRPr="00B224AB" w:rsidRDefault="00EC547B" w:rsidP="00CE3DF2">
            <w:pPr>
              <w:spacing w:after="0" w:line="240" w:lineRule="auto"/>
              <w:rPr>
                <w:rFonts w:ascii="Times New Roman" w:eastAsia="Times New Roman" w:hAnsi="Times New Roman" w:cs="Times New Roman"/>
                <w:sz w:val="20"/>
                <w:szCs w:val="20"/>
                <w:lang w:eastAsia="en-CA"/>
              </w:rPr>
            </w:pPr>
          </w:p>
        </w:tc>
      </w:tr>
      <w:tr w:rsidR="00EC547B" w:rsidRPr="00B224AB" w:rsidTr="00EC547B">
        <w:trPr>
          <w:gridAfter w:val="1"/>
          <w:wAfter w:w="960" w:type="dxa"/>
          <w:trHeight w:val="315"/>
        </w:trPr>
        <w:tc>
          <w:tcPr>
            <w:tcW w:w="8160" w:type="dxa"/>
            <w:gridSpan w:val="2"/>
            <w:tcBorders>
              <w:top w:val="nil"/>
              <w:left w:val="nil"/>
              <w:bottom w:val="nil"/>
              <w:right w:val="nil"/>
            </w:tcBorders>
            <w:shd w:val="clear" w:color="auto" w:fill="auto"/>
            <w:noWrap/>
            <w:vAlign w:val="center"/>
            <w:hideMark/>
          </w:tcPr>
          <w:p w:rsidR="00EC547B" w:rsidRPr="00EC547B" w:rsidRDefault="00EC547B" w:rsidP="00EC547B">
            <w:pPr>
              <w:pStyle w:val="ListParagraph"/>
              <w:numPr>
                <w:ilvl w:val="0"/>
                <w:numId w:val="25"/>
              </w:numPr>
              <w:spacing w:after="0" w:line="240" w:lineRule="auto"/>
              <w:rPr>
                <w:rFonts w:ascii="Symbol" w:eastAsia="Times New Roman" w:hAnsi="Symbol" w:cs="Times New Roman"/>
                <w:color w:val="000000"/>
                <w:sz w:val="24"/>
                <w:szCs w:val="24"/>
                <w:lang w:eastAsia="en-CA"/>
              </w:rPr>
            </w:pPr>
            <w:r w:rsidRPr="00EC547B">
              <w:rPr>
                <w:rFonts w:ascii="Calibri" w:eastAsia="Times New Roman" w:hAnsi="Calibri" w:cs="Times New Roman"/>
                <w:color w:val="000000"/>
                <w:sz w:val="24"/>
                <w:szCs w:val="24"/>
                <w:lang w:eastAsia="en-CA"/>
              </w:rPr>
              <w:t>Social Services</w:t>
            </w:r>
            <w:r w:rsidRPr="00EC547B">
              <w:rPr>
                <w:rFonts w:ascii="Calibri" w:eastAsia="Times New Roman" w:hAnsi="Calibri" w:cs="Times New Roman"/>
                <w:b/>
                <w:bCs/>
                <w:color w:val="000000"/>
                <w:sz w:val="24"/>
                <w:szCs w:val="24"/>
                <w:lang w:eastAsia="en-CA"/>
              </w:rPr>
              <w:t xml:space="preserve"> 25%</w:t>
            </w:r>
          </w:p>
        </w:tc>
        <w:tc>
          <w:tcPr>
            <w:tcW w:w="480" w:type="dxa"/>
            <w:tcBorders>
              <w:top w:val="nil"/>
              <w:left w:val="nil"/>
              <w:bottom w:val="nil"/>
              <w:right w:val="nil"/>
            </w:tcBorders>
            <w:shd w:val="clear" w:color="auto" w:fill="auto"/>
            <w:noWrap/>
            <w:vAlign w:val="bottom"/>
            <w:hideMark/>
          </w:tcPr>
          <w:p w:rsidR="00EC547B" w:rsidRPr="00B224AB" w:rsidRDefault="00EC547B" w:rsidP="00CE3DF2">
            <w:pPr>
              <w:spacing w:after="0" w:line="240" w:lineRule="auto"/>
              <w:ind w:firstLineChars="500" w:firstLine="1200"/>
              <w:rPr>
                <w:rFonts w:ascii="Symbol" w:eastAsia="Times New Roman" w:hAnsi="Symbol" w:cs="Times New Roman"/>
                <w:color w:val="000000"/>
                <w:sz w:val="24"/>
                <w:szCs w:val="24"/>
                <w:lang w:eastAsia="en-CA"/>
              </w:rPr>
            </w:pPr>
          </w:p>
        </w:tc>
      </w:tr>
      <w:tr w:rsidR="00EC547B" w:rsidRPr="00B224AB" w:rsidTr="00EC547B">
        <w:trPr>
          <w:gridAfter w:val="1"/>
          <w:wAfter w:w="960" w:type="dxa"/>
          <w:trHeight w:val="315"/>
        </w:trPr>
        <w:tc>
          <w:tcPr>
            <w:tcW w:w="8160" w:type="dxa"/>
            <w:gridSpan w:val="2"/>
            <w:tcBorders>
              <w:top w:val="nil"/>
              <w:left w:val="nil"/>
              <w:bottom w:val="nil"/>
              <w:right w:val="nil"/>
            </w:tcBorders>
            <w:shd w:val="clear" w:color="auto" w:fill="auto"/>
            <w:noWrap/>
            <w:vAlign w:val="center"/>
            <w:hideMark/>
          </w:tcPr>
          <w:p w:rsidR="00EC547B" w:rsidRPr="00EC547B" w:rsidRDefault="00EC547B" w:rsidP="00EC547B">
            <w:pPr>
              <w:pStyle w:val="ListParagraph"/>
              <w:numPr>
                <w:ilvl w:val="0"/>
                <w:numId w:val="25"/>
              </w:numPr>
              <w:spacing w:after="0" w:line="240" w:lineRule="auto"/>
              <w:rPr>
                <w:rFonts w:ascii="Symbol" w:eastAsia="Times New Roman" w:hAnsi="Symbol" w:cs="Times New Roman"/>
                <w:color w:val="000000"/>
                <w:sz w:val="24"/>
                <w:szCs w:val="24"/>
                <w:lang w:eastAsia="en-CA"/>
              </w:rPr>
            </w:pPr>
            <w:r w:rsidRPr="00EC547B">
              <w:rPr>
                <w:rFonts w:ascii="Calibri" w:eastAsia="Times New Roman" w:hAnsi="Calibri" w:cs="Times New Roman"/>
                <w:color w:val="000000"/>
                <w:sz w:val="24"/>
                <w:szCs w:val="24"/>
                <w:lang w:eastAsia="en-CA"/>
              </w:rPr>
              <w:t>Sports &amp; recreation</w:t>
            </w:r>
            <w:r w:rsidRPr="00EC547B">
              <w:rPr>
                <w:rFonts w:ascii="Calibri" w:eastAsia="Times New Roman" w:hAnsi="Calibri" w:cs="Times New Roman"/>
                <w:b/>
                <w:bCs/>
                <w:color w:val="000000"/>
                <w:sz w:val="24"/>
                <w:szCs w:val="24"/>
                <w:lang w:eastAsia="en-CA"/>
              </w:rPr>
              <w:t xml:space="preserve"> 19.64%</w:t>
            </w:r>
          </w:p>
        </w:tc>
        <w:tc>
          <w:tcPr>
            <w:tcW w:w="480" w:type="dxa"/>
            <w:tcBorders>
              <w:top w:val="nil"/>
              <w:left w:val="nil"/>
              <w:bottom w:val="nil"/>
              <w:right w:val="nil"/>
            </w:tcBorders>
            <w:shd w:val="clear" w:color="auto" w:fill="auto"/>
            <w:noWrap/>
            <w:vAlign w:val="bottom"/>
            <w:hideMark/>
          </w:tcPr>
          <w:p w:rsidR="00EC547B" w:rsidRPr="00B224AB" w:rsidRDefault="00EC547B" w:rsidP="00CE3DF2">
            <w:pPr>
              <w:spacing w:after="0" w:line="240" w:lineRule="auto"/>
              <w:ind w:firstLineChars="500" w:firstLine="1200"/>
              <w:rPr>
                <w:rFonts w:ascii="Symbol" w:eastAsia="Times New Roman" w:hAnsi="Symbol" w:cs="Times New Roman"/>
                <w:color w:val="000000"/>
                <w:sz w:val="24"/>
                <w:szCs w:val="24"/>
                <w:lang w:eastAsia="en-CA"/>
              </w:rPr>
            </w:pPr>
          </w:p>
        </w:tc>
      </w:tr>
      <w:tr w:rsidR="00EC547B" w:rsidRPr="00B224AB" w:rsidTr="00EC547B">
        <w:trPr>
          <w:gridAfter w:val="1"/>
          <w:wAfter w:w="960" w:type="dxa"/>
          <w:trHeight w:val="315"/>
        </w:trPr>
        <w:tc>
          <w:tcPr>
            <w:tcW w:w="7680" w:type="dxa"/>
            <w:tcBorders>
              <w:top w:val="nil"/>
              <w:left w:val="nil"/>
              <w:bottom w:val="nil"/>
              <w:right w:val="nil"/>
            </w:tcBorders>
            <w:shd w:val="clear" w:color="auto" w:fill="auto"/>
            <w:noWrap/>
            <w:vAlign w:val="center"/>
            <w:hideMark/>
          </w:tcPr>
          <w:p w:rsidR="00EC547B" w:rsidRPr="00EC547B" w:rsidRDefault="00EC547B" w:rsidP="00EC547B">
            <w:pPr>
              <w:pStyle w:val="ListParagraph"/>
              <w:numPr>
                <w:ilvl w:val="0"/>
                <w:numId w:val="25"/>
              </w:numPr>
              <w:spacing w:after="0" w:line="240" w:lineRule="auto"/>
              <w:rPr>
                <w:rFonts w:ascii="Symbol" w:eastAsia="Times New Roman" w:hAnsi="Symbol" w:cs="Times New Roman"/>
                <w:color w:val="000000"/>
                <w:sz w:val="24"/>
                <w:szCs w:val="24"/>
                <w:lang w:eastAsia="en-CA"/>
              </w:rPr>
            </w:pPr>
            <w:r w:rsidRPr="00EC547B">
              <w:rPr>
                <w:rFonts w:ascii="Calibri" w:eastAsia="Times New Roman" w:hAnsi="Calibri" w:cs="Times New Roman"/>
                <w:color w:val="000000"/>
                <w:sz w:val="24"/>
                <w:szCs w:val="24"/>
                <w:lang w:eastAsia="en-CA"/>
              </w:rPr>
              <w:t>Religion</w:t>
            </w:r>
            <w:r w:rsidRPr="00EC547B">
              <w:rPr>
                <w:rFonts w:ascii="Calibri" w:eastAsia="Times New Roman" w:hAnsi="Calibri" w:cs="Times New Roman"/>
                <w:b/>
                <w:bCs/>
                <w:color w:val="000000"/>
                <w:sz w:val="24"/>
                <w:szCs w:val="24"/>
                <w:lang w:eastAsia="en-CA"/>
              </w:rPr>
              <w:t xml:space="preserve"> 17.86%</w:t>
            </w:r>
          </w:p>
        </w:tc>
        <w:tc>
          <w:tcPr>
            <w:tcW w:w="480" w:type="dxa"/>
            <w:tcBorders>
              <w:top w:val="nil"/>
              <w:left w:val="nil"/>
              <w:bottom w:val="nil"/>
              <w:right w:val="nil"/>
            </w:tcBorders>
            <w:shd w:val="clear" w:color="auto" w:fill="auto"/>
            <w:noWrap/>
            <w:vAlign w:val="bottom"/>
            <w:hideMark/>
          </w:tcPr>
          <w:p w:rsidR="00EC547B" w:rsidRPr="00EC547B" w:rsidRDefault="00EC547B" w:rsidP="00EC547B">
            <w:pPr>
              <w:pStyle w:val="ListParagraph"/>
              <w:numPr>
                <w:ilvl w:val="2"/>
                <w:numId w:val="25"/>
              </w:numPr>
              <w:spacing w:after="0" w:line="240" w:lineRule="auto"/>
              <w:rPr>
                <w:rFonts w:ascii="Symbol" w:eastAsia="Times New Roman" w:hAnsi="Symbol" w:cs="Times New Roman"/>
                <w:color w:val="000000"/>
                <w:sz w:val="24"/>
                <w:szCs w:val="24"/>
                <w:lang w:eastAsia="en-CA"/>
              </w:rPr>
            </w:pPr>
          </w:p>
        </w:tc>
        <w:tc>
          <w:tcPr>
            <w:tcW w:w="480" w:type="dxa"/>
            <w:tcBorders>
              <w:top w:val="nil"/>
              <w:left w:val="nil"/>
              <w:bottom w:val="nil"/>
              <w:right w:val="nil"/>
            </w:tcBorders>
            <w:shd w:val="clear" w:color="auto" w:fill="auto"/>
            <w:noWrap/>
            <w:vAlign w:val="bottom"/>
            <w:hideMark/>
          </w:tcPr>
          <w:p w:rsidR="00EC547B" w:rsidRPr="00B224AB" w:rsidRDefault="00EC547B" w:rsidP="00CE3DF2">
            <w:pPr>
              <w:spacing w:after="0" w:line="240" w:lineRule="auto"/>
              <w:rPr>
                <w:rFonts w:ascii="Times New Roman" w:eastAsia="Times New Roman" w:hAnsi="Times New Roman" w:cs="Times New Roman"/>
                <w:sz w:val="20"/>
                <w:szCs w:val="20"/>
                <w:lang w:eastAsia="en-CA"/>
              </w:rPr>
            </w:pPr>
          </w:p>
        </w:tc>
      </w:tr>
      <w:tr w:rsidR="00EC547B" w:rsidRPr="00B224AB" w:rsidTr="00EC547B">
        <w:trPr>
          <w:trHeight w:val="315"/>
        </w:trPr>
        <w:tc>
          <w:tcPr>
            <w:tcW w:w="9600" w:type="dxa"/>
            <w:gridSpan w:val="4"/>
            <w:tcBorders>
              <w:top w:val="nil"/>
              <w:left w:val="nil"/>
              <w:bottom w:val="nil"/>
              <w:right w:val="nil"/>
            </w:tcBorders>
            <w:shd w:val="clear" w:color="auto" w:fill="auto"/>
            <w:noWrap/>
            <w:vAlign w:val="center"/>
            <w:hideMark/>
          </w:tcPr>
          <w:p w:rsidR="00EC547B" w:rsidRPr="00EC547B" w:rsidRDefault="00EC547B" w:rsidP="00EC547B">
            <w:pPr>
              <w:pStyle w:val="ListParagraph"/>
              <w:numPr>
                <w:ilvl w:val="0"/>
                <w:numId w:val="25"/>
              </w:numPr>
              <w:spacing w:after="0" w:line="240" w:lineRule="auto"/>
              <w:rPr>
                <w:rFonts w:ascii="Symbol" w:eastAsia="Times New Roman" w:hAnsi="Symbol" w:cs="Times New Roman"/>
                <w:color w:val="000000"/>
                <w:sz w:val="24"/>
                <w:szCs w:val="24"/>
                <w:lang w:eastAsia="en-CA"/>
              </w:rPr>
            </w:pPr>
            <w:r w:rsidRPr="00EC547B">
              <w:rPr>
                <w:rFonts w:ascii="Calibri" w:eastAsia="Times New Roman" w:hAnsi="Calibri" w:cs="Times New Roman"/>
                <w:color w:val="000000"/>
                <w:sz w:val="24"/>
                <w:szCs w:val="24"/>
                <w:lang w:eastAsia="en-CA"/>
              </w:rPr>
              <w:t xml:space="preserve">Business &amp; professional associations/unions </w:t>
            </w:r>
            <w:r w:rsidRPr="00EC547B">
              <w:rPr>
                <w:rFonts w:ascii="Calibri" w:eastAsia="Times New Roman" w:hAnsi="Calibri" w:cs="Times New Roman"/>
                <w:b/>
                <w:bCs/>
                <w:color w:val="000000"/>
                <w:sz w:val="24"/>
                <w:szCs w:val="24"/>
                <w:lang w:eastAsia="en-CA"/>
              </w:rPr>
              <w:t>7.14%</w:t>
            </w:r>
          </w:p>
        </w:tc>
      </w:tr>
      <w:tr w:rsidR="00EC547B" w:rsidRPr="00B224AB" w:rsidTr="00EC547B">
        <w:trPr>
          <w:gridAfter w:val="1"/>
          <w:wAfter w:w="960" w:type="dxa"/>
          <w:trHeight w:val="315"/>
        </w:trPr>
        <w:tc>
          <w:tcPr>
            <w:tcW w:w="8640" w:type="dxa"/>
            <w:gridSpan w:val="3"/>
            <w:tcBorders>
              <w:top w:val="nil"/>
              <w:left w:val="nil"/>
              <w:bottom w:val="nil"/>
              <w:right w:val="nil"/>
            </w:tcBorders>
            <w:shd w:val="clear" w:color="auto" w:fill="auto"/>
            <w:noWrap/>
            <w:vAlign w:val="center"/>
            <w:hideMark/>
          </w:tcPr>
          <w:p w:rsidR="00EC547B" w:rsidRPr="00EC547B" w:rsidRDefault="00EC547B" w:rsidP="00EC547B">
            <w:pPr>
              <w:pStyle w:val="ListParagraph"/>
              <w:numPr>
                <w:ilvl w:val="0"/>
                <w:numId w:val="25"/>
              </w:numPr>
              <w:spacing w:after="0" w:line="240" w:lineRule="auto"/>
              <w:rPr>
                <w:rFonts w:ascii="Symbol" w:eastAsia="Times New Roman" w:hAnsi="Symbol" w:cs="Times New Roman"/>
                <w:color w:val="000000"/>
                <w:sz w:val="24"/>
                <w:szCs w:val="24"/>
                <w:lang w:eastAsia="en-CA"/>
              </w:rPr>
            </w:pPr>
            <w:r w:rsidRPr="00EC547B">
              <w:rPr>
                <w:rFonts w:ascii="Calibri" w:eastAsia="Times New Roman" w:hAnsi="Calibri" w:cs="Times New Roman"/>
                <w:color w:val="000000"/>
                <w:sz w:val="24"/>
                <w:szCs w:val="24"/>
                <w:lang w:eastAsia="en-CA"/>
              </w:rPr>
              <w:t>Education &amp; research</w:t>
            </w:r>
            <w:r w:rsidRPr="00EC547B">
              <w:rPr>
                <w:rFonts w:ascii="Calibri" w:eastAsia="Times New Roman" w:hAnsi="Calibri" w:cs="Times New Roman"/>
                <w:b/>
                <w:bCs/>
                <w:color w:val="000000"/>
                <w:sz w:val="24"/>
                <w:szCs w:val="24"/>
                <w:lang w:eastAsia="en-CA"/>
              </w:rPr>
              <w:t xml:space="preserve"> 14.29%</w:t>
            </w:r>
          </w:p>
        </w:tc>
      </w:tr>
      <w:tr w:rsidR="00EC547B" w:rsidRPr="00B224AB" w:rsidTr="00EC547B">
        <w:trPr>
          <w:trHeight w:val="315"/>
        </w:trPr>
        <w:tc>
          <w:tcPr>
            <w:tcW w:w="9600" w:type="dxa"/>
            <w:gridSpan w:val="4"/>
            <w:tcBorders>
              <w:top w:val="nil"/>
              <w:left w:val="nil"/>
              <w:bottom w:val="nil"/>
              <w:right w:val="nil"/>
            </w:tcBorders>
            <w:shd w:val="clear" w:color="auto" w:fill="auto"/>
            <w:noWrap/>
            <w:vAlign w:val="center"/>
            <w:hideMark/>
          </w:tcPr>
          <w:p w:rsidR="00EC547B" w:rsidRPr="00EC547B" w:rsidRDefault="00EC547B" w:rsidP="00EC547B">
            <w:pPr>
              <w:pStyle w:val="ListParagraph"/>
              <w:numPr>
                <w:ilvl w:val="0"/>
                <w:numId w:val="25"/>
              </w:numPr>
              <w:spacing w:after="0" w:line="240" w:lineRule="auto"/>
              <w:rPr>
                <w:rFonts w:ascii="Symbol" w:eastAsia="Times New Roman" w:hAnsi="Symbol" w:cs="Times New Roman"/>
                <w:color w:val="000000"/>
                <w:sz w:val="24"/>
                <w:szCs w:val="24"/>
                <w:lang w:eastAsia="en-CA"/>
              </w:rPr>
            </w:pPr>
            <w:r w:rsidRPr="00EC547B">
              <w:rPr>
                <w:rFonts w:ascii="Calibri" w:eastAsia="Times New Roman" w:hAnsi="Calibri" w:cs="Times New Roman"/>
                <w:color w:val="000000"/>
                <w:sz w:val="24"/>
                <w:szCs w:val="24"/>
                <w:lang w:eastAsia="en-CA"/>
              </w:rPr>
              <w:t xml:space="preserve">Grant-making, fundraising, volunteerism </w:t>
            </w:r>
            <w:r w:rsidRPr="00EC547B">
              <w:rPr>
                <w:rFonts w:ascii="Calibri" w:eastAsia="Times New Roman" w:hAnsi="Calibri" w:cs="Times New Roman"/>
                <w:b/>
                <w:bCs/>
                <w:color w:val="000000"/>
                <w:sz w:val="24"/>
                <w:szCs w:val="24"/>
                <w:lang w:eastAsia="en-CA"/>
              </w:rPr>
              <w:t>14.29%</w:t>
            </w:r>
          </w:p>
        </w:tc>
      </w:tr>
      <w:tr w:rsidR="00EC547B" w:rsidRPr="00B224AB" w:rsidTr="00EC547B">
        <w:trPr>
          <w:gridAfter w:val="1"/>
          <w:wAfter w:w="960" w:type="dxa"/>
          <w:trHeight w:val="315"/>
        </w:trPr>
        <w:tc>
          <w:tcPr>
            <w:tcW w:w="8160" w:type="dxa"/>
            <w:gridSpan w:val="2"/>
            <w:tcBorders>
              <w:top w:val="nil"/>
              <w:left w:val="nil"/>
              <w:bottom w:val="nil"/>
              <w:right w:val="nil"/>
            </w:tcBorders>
            <w:shd w:val="clear" w:color="auto" w:fill="auto"/>
            <w:noWrap/>
            <w:vAlign w:val="center"/>
            <w:hideMark/>
          </w:tcPr>
          <w:p w:rsidR="00EC547B" w:rsidRPr="00EC547B" w:rsidRDefault="00EC547B" w:rsidP="00EC547B">
            <w:pPr>
              <w:pStyle w:val="ListParagraph"/>
              <w:numPr>
                <w:ilvl w:val="0"/>
                <w:numId w:val="25"/>
              </w:numPr>
              <w:spacing w:after="0" w:line="240" w:lineRule="auto"/>
              <w:rPr>
                <w:rFonts w:ascii="Symbol" w:eastAsia="Times New Roman" w:hAnsi="Symbol" w:cs="Times New Roman"/>
                <w:color w:val="000000"/>
                <w:sz w:val="24"/>
                <w:szCs w:val="24"/>
                <w:lang w:eastAsia="en-CA"/>
              </w:rPr>
            </w:pPr>
            <w:r w:rsidRPr="00EC547B">
              <w:rPr>
                <w:rFonts w:ascii="Calibri" w:eastAsia="Times New Roman" w:hAnsi="Calibri" w:cs="Times New Roman"/>
                <w:color w:val="000000"/>
                <w:sz w:val="24"/>
                <w:szCs w:val="24"/>
                <w:lang w:eastAsia="en-CA"/>
              </w:rPr>
              <w:t>Environment</w:t>
            </w:r>
            <w:r w:rsidRPr="00EC547B">
              <w:rPr>
                <w:rFonts w:ascii="Calibri" w:eastAsia="Times New Roman" w:hAnsi="Calibri" w:cs="Times New Roman"/>
                <w:b/>
                <w:bCs/>
                <w:color w:val="000000"/>
                <w:sz w:val="24"/>
                <w:szCs w:val="24"/>
                <w:lang w:eastAsia="en-CA"/>
              </w:rPr>
              <w:t xml:space="preserve"> 12.5%</w:t>
            </w:r>
          </w:p>
        </w:tc>
        <w:tc>
          <w:tcPr>
            <w:tcW w:w="480" w:type="dxa"/>
            <w:tcBorders>
              <w:top w:val="nil"/>
              <w:left w:val="nil"/>
              <w:bottom w:val="nil"/>
              <w:right w:val="nil"/>
            </w:tcBorders>
            <w:shd w:val="clear" w:color="auto" w:fill="auto"/>
            <w:noWrap/>
            <w:vAlign w:val="bottom"/>
            <w:hideMark/>
          </w:tcPr>
          <w:p w:rsidR="00EC547B" w:rsidRPr="00B224AB" w:rsidRDefault="00EC547B" w:rsidP="00CE3DF2">
            <w:pPr>
              <w:spacing w:after="0" w:line="240" w:lineRule="auto"/>
              <w:ind w:firstLineChars="500" w:firstLine="1200"/>
              <w:rPr>
                <w:rFonts w:ascii="Symbol" w:eastAsia="Times New Roman" w:hAnsi="Symbol" w:cs="Times New Roman"/>
                <w:color w:val="000000"/>
                <w:sz w:val="24"/>
                <w:szCs w:val="24"/>
                <w:lang w:eastAsia="en-CA"/>
              </w:rPr>
            </w:pPr>
          </w:p>
        </w:tc>
      </w:tr>
      <w:tr w:rsidR="00EC547B" w:rsidRPr="00B224AB" w:rsidTr="00EC547B">
        <w:trPr>
          <w:gridAfter w:val="1"/>
          <w:wAfter w:w="960" w:type="dxa"/>
          <w:trHeight w:val="315"/>
        </w:trPr>
        <w:tc>
          <w:tcPr>
            <w:tcW w:w="7680" w:type="dxa"/>
            <w:tcBorders>
              <w:top w:val="nil"/>
              <w:left w:val="nil"/>
              <w:bottom w:val="nil"/>
              <w:right w:val="nil"/>
            </w:tcBorders>
            <w:shd w:val="clear" w:color="auto" w:fill="auto"/>
            <w:noWrap/>
            <w:vAlign w:val="center"/>
            <w:hideMark/>
          </w:tcPr>
          <w:p w:rsidR="00EC547B" w:rsidRPr="00EC547B" w:rsidRDefault="00EC547B" w:rsidP="00EC547B">
            <w:pPr>
              <w:pStyle w:val="ListParagraph"/>
              <w:numPr>
                <w:ilvl w:val="0"/>
                <w:numId w:val="25"/>
              </w:numPr>
              <w:spacing w:after="0" w:line="240" w:lineRule="auto"/>
              <w:rPr>
                <w:rFonts w:ascii="Symbol" w:eastAsia="Times New Roman" w:hAnsi="Symbol" w:cs="Times New Roman"/>
                <w:color w:val="000000"/>
                <w:sz w:val="24"/>
                <w:szCs w:val="24"/>
                <w:lang w:eastAsia="en-CA"/>
              </w:rPr>
            </w:pPr>
            <w:r w:rsidRPr="00EC547B">
              <w:rPr>
                <w:rFonts w:ascii="Calibri" w:eastAsia="Times New Roman" w:hAnsi="Calibri" w:cs="Times New Roman"/>
                <w:color w:val="000000"/>
                <w:sz w:val="24"/>
                <w:szCs w:val="24"/>
                <w:lang w:eastAsia="en-CA"/>
              </w:rPr>
              <w:t>Hospitals</w:t>
            </w:r>
            <w:r w:rsidRPr="00EC547B">
              <w:rPr>
                <w:rFonts w:ascii="Calibri" w:eastAsia="Times New Roman" w:hAnsi="Calibri" w:cs="Times New Roman"/>
                <w:b/>
                <w:bCs/>
                <w:color w:val="000000"/>
                <w:sz w:val="24"/>
                <w:szCs w:val="24"/>
                <w:lang w:eastAsia="en-CA"/>
              </w:rPr>
              <w:t xml:space="preserve"> 7.14%</w:t>
            </w:r>
          </w:p>
        </w:tc>
        <w:tc>
          <w:tcPr>
            <w:tcW w:w="480" w:type="dxa"/>
            <w:tcBorders>
              <w:top w:val="nil"/>
              <w:left w:val="nil"/>
              <w:bottom w:val="nil"/>
              <w:right w:val="nil"/>
            </w:tcBorders>
            <w:shd w:val="clear" w:color="auto" w:fill="auto"/>
            <w:noWrap/>
            <w:vAlign w:val="bottom"/>
            <w:hideMark/>
          </w:tcPr>
          <w:p w:rsidR="00EC547B" w:rsidRPr="00EC547B" w:rsidRDefault="00EC547B" w:rsidP="00EC547B">
            <w:pPr>
              <w:pStyle w:val="ListParagraph"/>
              <w:numPr>
                <w:ilvl w:val="2"/>
                <w:numId w:val="25"/>
              </w:numPr>
              <w:spacing w:after="0" w:line="240" w:lineRule="auto"/>
              <w:rPr>
                <w:rFonts w:ascii="Symbol" w:eastAsia="Times New Roman" w:hAnsi="Symbol" w:cs="Times New Roman"/>
                <w:color w:val="000000"/>
                <w:sz w:val="24"/>
                <w:szCs w:val="24"/>
                <w:lang w:eastAsia="en-CA"/>
              </w:rPr>
            </w:pPr>
          </w:p>
        </w:tc>
        <w:tc>
          <w:tcPr>
            <w:tcW w:w="480" w:type="dxa"/>
            <w:tcBorders>
              <w:top w:val="nil"/>
              <w:left w:val="nil"/>
              <w:bottom w:val="nil"/>
              <w:right w:val="nil"/>
            </w:tcBorders>
            <w:shd w:val="clear" w:color="auto" w:fill="auto"/>
            <w:noWrap/>
            <w:vAlign w:val="bottom"/>
            <w:hideMark/>
          </w:tcPr>
          <w:p w:rsidR="00EC547B" w:rsidRPr="00B224AB" w:rsidRDefault="00EC547B" w:rsidP="00CE3DF2">
            <w:pPr>
              <w:spacing w:after="0" w:line="240" w:lineRule="auto"/>
              <w:rPr>
                <w:rFonts w:ascii="Times New Roman" w:eastAsia="Times New Roman" w:hAnsi="Times New Roman" w:cs="Times New Roman"/>
                <w:sz w:val="20"/>
                <w:szCs w:val="20"/>
                <w:lang w:eastAsia="en-CA"/>
              </w:rPr>
            </w:pPr>
          </w:p>
        </w:tc>
      </w:tr>
      <w:tr w:rsidR="00EC547B" w:rsidRPr="00B224AB" w:rsidTr="00EC547B">
        <w:trPr>
          <w:gridAfter w:val="1"/>
          <w:wAfter w:w="960" w:type="dxa"/>
          <w:trHeight w:val="315"/>
        </w:trPr>
        <w:tc>
          <w:tcPr>
            <w:tcW w:w="8640" w:type="dxa"/>
            <w:gridSpan w:val="3"/>
            <w:tcBorders>
              <w:top w:val="nil"/>
              <w:left w:val="nil"/>
              <w:bottom w:val="nil"/>
              <w:right w:val="nil"/>
            </w:tcBorders>
            <w:shd w:val="clear" w:color="auto" w:fill="auto"/>
            <w:noWrap/>
            <w:vAlign w:val="center"/>
            <w:hideMark/>
          </w:tcPr>
          <w:p w:rsidR="00EC547B" w:rsidRPr="00EC547B" w:rsidRDefault="00EC547B" w:rsidP="00EC547B">
            <w:pPr>
              <w:pStyle w:val="ListParagraph"/>
              <w:numPr>
                <w:ilvl w:val="0"/>
                <w:numId w:val="25"/>
              </w:numPr>
              <w:spacing w:after="0" w:line="240" w:lineRule="auto"/>
              <w:rPr>
                <w:rFonts w:ascii="Symbol" w:eastAsia="Times New Roman" w:hAnsi="Symbol" w:cs="Times New Roman"/>
                <w:color w:val="000000"/>
                <w:sz w:val="24"/>
                <w:szCs w:val="24"/>
                <w:lang w:eastAsia="en-CA"/>
              </w:rPr>
            </w:pPr>
            <w:r w:rsidRPr="00EC547B">
              <w:rPr>
                <w:rFonts w:ascii="Calibri" w:eastAsia="Times New Roman" w:hAnsi="Calibri" w:cs="Times New Roman"/>
                <w:color w:val="000000"/>
                <w:sz w:val="24"/>
                <w:szCs w:val="24"/>
                <w:lang w:eastAsia="en-CA"/>
              </w:rPr>
              <w:t>Development &amp; housing</w:t>
            </w:r>
            <w:r w:rsidRPr="00EC547B">
              <w:rPr>
                <w:rFonts w:ascii="Calibri" w:eastAsia="Times New Roman" w:hAnsi="Calibri" w:cs="Times New Roman"/>
                <w:b/>
                <w:bCs/>
                <w:color w:val="000000"/>
                <w:sz w:val="24"/>
                <w:szCs w:val="24"/>
                <w:lang w:eastAsia="en-CA"/>
              </w:rPr>
              <w:t xml:space="preserve"> 5.36%</w:t>
            </w:r>
          </w:p>
        </w:tc>
      </w:tr>
      <w:tr w:rsidR="00EC547B" w:rsidRPr="00B224AB" w:rsidTr="00EC547B">
        <w:trPr>
          <w:gridAfter w:val="1"/>
          <w:wAfter w:w="960" w:type="dxa"/>
          <w:trHeight w:val="315"/>
        </w:trPr>
        <w:tc>
          <w:tcPr>
            <w:tcW w:w="8640" w:type="dxa"/>
            <w:gridSpan w:val="3"/>
            <w:tcBorders>
              <w:top w:val="nil"/>
              <w:left w:val="nil"/>
              <w:bottom w:val="nil"/>
              <w:right w:val="nil"/>
            </w:tcBorders>
            <w:shd w:val="clear" w:color="auto" w:fill="auto"/>
            <w:noWrap/>
            <w:vAlign w:val="center"/>
            <w:hideMark/>
          </w:tcPr>
          <w:p w:rsidR="00EC547B" w:rsidRPr="00EC547B" w:rsidRDefault="00EC547B" w:rsidP="00EC547B">
            <w:pPr>
              <w:pStyle w:val="ListParagraph"/>
              <w:numPr>
                <w:ilvl w:val="0"/>
                <w:numId w:val="25"/>
              </w:numPr>
              <w:spacing w:after="0" w:line="240" w:lineRule="auto"/>
              <w:rPr>
                <w:rFonts w:ascii="Symbol" w:eastAsia="Times New Roman" w:hAnsi="Symbol" w:cs="Times New Roman"/>
                <w:color w:val="000000"/>
                <w:sz w:val="24"/>
                <w:szCs w:val="24"/>
                <w:lang w:eastAsia="en-CA"/>
              </w:rPr>
            </w:pPr>
            <w:r w:rsidRPr="00EC547B">
              <w:rPr>
                <w:rFonts w:ascii="Calibri" w:eastAsia="Times New Roman" w:hAnsi="Calibri" w:cs="Times New Roman"/>
                <w:color w:val="000000"/>
                <w:sz w:val="24"/>
                <w:szCs w:val="24"/>
                <w:lang w:eastAsia="en-CA"/>
              </w:rPr>
              <w:t>Law, advocacy &amp;</w:t>
            </w:r>
            <w:r w:rsidRPr="00EC547B">
              <w:rPr>
                <w:rFonts w:ascii="Calibri" w:eastAsia="Times New Roman" w:hAnsi="Calibri" w:cs="Times New Roman"/>
                <w:b/>
                <w:bCs/>
                <w:color w:val="000000"/>
                <w:sz w:val="24"/>
                <w:szCs w:val="24"/>
                <w:lang w:eastAsia="en-CA"/>
              </w:rPr>
              <w:t xml:space="preserve"> </w:t>
            </w:r>
            <w:r w:rsidRPr="00EC547B">
              <w:rPr>
                <w:rFonts w:ascii="Calibri" w:eastAsia="Times New Roman" w:hAnsi="Calibri" w:cs="Times New Roman"/>
                <w:color w:val="000000"/>
                <w:sz w:val="24"/>
                <w:szCs w:val="24"/>
                <w:lang w:eastAsia="en-CA"/>
              </w:rPr>
              <w:t>politics</w:t>
            </w:r>
            <w:r w:rsidRPr="00EC547B">
              <w:rPr>
                <w:rFonts w:ascii="Calibri" w:eastAsia="Times New Roman" w:hAnsi="Calibri" w:cs="Times New Roman"/>
                <w:b/>
                <w:bCs/>
                <w:color w:val="000000"/>
                <w:sz w:val="24"/>
                <w:szCs w:val="24"/>
                <w:lang w:eastAsia="en-CA"/>
              </w:rPr>
              <w:t xml:space="preserve"> 3.57%</w:t>
            </w:r>
          </w:p>
        </w:tc>
      </w:tr>
      <w:tr w:rsidR="00EC547B" w:rsidRPr="00B224AB" w:rsidTr="00EC547B">
        <w:trPr>
          <w:gridAfter w:val="1"/>
          <w:wAfter w:w="960" w:type="dxa"/>
          <w:trHeight w:val="315"/>
        </w:trPr>
        <w:tc>
          <w:tcPr>
            <w:tcW w:w="8640" w:type="dxa"/>
            <w:gridSpan w:val="3"/>
            <w:tcBorders>
              <w:top w:val="nil"/>
              <w:left w:val="nil"/>
              <w:bottom w:val="nil"/>
              <w:right w:val="nil"/>
            </w:tcBorders>
            <w:shd w:val="clear" w:color="auto" w:fill="auto"/>
            <w:noWrap/>
            <w:vAlign w:val="center"/>
            <w:hideMark/>
          </w:tcPr>
          <w:p w:rsidR="00EC547B" w:rsidRPr="00EC547B" w:rsidRDefault="00EC547B" w:rsidP="00EC547B">
            <w:pPr>
              <w:pStyle w:val="ListParagraph"/>
              <w:numPr>
                <w:ilvl w:val="0"/>
                <w:numId w:val="25"/>
              </w:numPr>
              <w:spacing w:after="0" w:line="240" w:lineRule="auto"/>
              <w:rPr>
                <w:rFonts w:ascii="Symbol" w:eastAsia="Times New Roman" w:hAnsi="Symbol" w:cs="Times New Roman"/>
                <w:color w:val="000000"/>
                <w:sz w:val="24"/>
                <w:szCs w:val="24"/>
                <w:lang w:eastAsia="en-CA"/>
              </w:rPr>
            </w:pPr>
            <w:r w:rsidRPr="00EC547B">
              <w:rPr>
                <w:rFonts w:ascii="Calibri" w:eastAsia="Times New Roman" w:hAnsi="Calibri" w:cs="Times New Roman"/>
                <w:color w:val="000000"/>
                <w:sz w:val="24"/>
                <w:szCs w:val="24"/>
                <w:lang w:eastAsia="en-CA"/>
              </w:rPr>
              <w:t>International development</w:t>
            </w:r>
            <w:r w:rsidRPr="00EC547B">
              <w:rPr>
                <w:rFonts w:ascii="Calibri" w:eastAsia="Times New Roman" w:hAnsi="Calibri" w:cs="Times New Roman"/>
                <w:b/>
                <w:bCs/>
                <w:color w:val="000000"/>
                <w:sz w:val="24"/>
                <w:szCs w:val="24"/>
                <w:lang w:eastAsia="en-CA"/>
              </w:rPr>
              <w:t xml:space="preserve"> 1.79%</w:t>
            </w:r>
          </w:p>
        </w:tc>
      </w:tr>
    </w:tbl>
    <w:p w:rsidR="00903CA0" w:rsidRDefault="00903CA0" w:rsidP="00EC547B">
      <w:pPr>
        <w:rPr>
          <w:b/>
          <w:i/>
          <w:sz w:val="24"/>
          <w:szCs w:val="24"/>
        </w:rPr>
      </w:pPr>
    </w:p>
    <w:p w:rsidR="00903CA0" w:rsidRDefault="00903CA0" w:rsidP="00EC547B">
      <w:pPr>
        <w:rPr>
          <w:b/>
          <w:i/>
          <w:sz w:val="24"/>
          <w:szCs w:val="24"/>
        </w:rPr>
      </w:pPr>
    </w:p>
    <w:p w:rsidR="00903CA0" w:rsidRDefault="00903CA0" w:rsidP="00EC547B">
      <w:pPr>
        <w:rPr>
          <w:b/>
          <w:i/>
          <w:sz w:val="24"/>
          <w:szCs w:val="24"/>
        </w:rPr>
      </w:pPr>
    </w:p>
    <w:p w:rsidR="00903CA0" w:rsidRDefault="00903CA0" w:rsidP="00EC547B">
      <w:pPr>
        <w:rPr>
          <w:b/>
          <w:i/>
          <w:sz w:val="24"/>
          <w:szCs w:val="24"/>
        </w:rPr>
      </w:pPr>
    </w:p>
    <w:p w:rsidR="00903CA0" w:rsidRDefault="00903CA0" w:rsidP="00EC547B">
      <w:pPr>
        <w:rPr>
          <w:b/>
          <w:i/>
          <w:sz w:val="24"/>
          <w:szCs w:val="24"/>
        </w:rPr>
      </w:pPr>
    </w:p>
    <w:p w:rsidR="00EC547B" w:rsidRPr="00EC547B" w:rsidRDefault="00EC547B" w:rsidP="00EC547B">
      <w:r w:rsidRPr="0016650B">
        <w:rPr>
          <w:b/>
          <w:i/>
          <w:sz w:val="24"/>
          <w:szCs w:val="24"/>
        </w:rPr>
        <w:t xml:space="preserve">Figure </w:t>
      </w:r>
      <w:r w:rsidR="00CE3DF2">
        <w:rPr>
          <w:b/>
          <w:i/>
          <w:sz w:val="24"/>
          <w:szCs w:val="24"/>
        </w:rPr>
        <w:t>2</w:t>
      </w:r>
      <w:r w:rsidRPr="0016650B">
        <w:rPr>
          <w:b/>
          <w:i/>
          <w:sz w:val="24"/>
          <w:szCs w:val="24"/>
        </w:rPr>
        <w:t>:</w:t>
      </w:r>
      <w:r w:rsidR="003268A9">
        <w:rPr>
          <w:b/>
          <w:i/>
          <w:sz w:val="24"/>
          <w:szCs w:val="24"/>
        </w:rPr>
        <w:t xml:space="preserve"> Sector respondent</w:t>
      </w:r>
      <w:r w:rsidR="00B362F5">
        <w:rPr>
          <w:b/>
          <w:i/>
          <w:sz w:val="24"/>
          <w:szCs w:val="24"/>
        </w:rPr>
        <w:t xml:space="preserve"> work</w:t>
      </w:r>
      <w:r w:rsidR="003268A9">
        <w:rPr>
          <w:b/>
          <w:i/>
          <w:sz w:val="24"/>
          <w:szCs w:val="24"/>
        </w:rPr>
        <w:t>s</w:t>
      </w:r>
      <w:r w:rsidR="00B362F5">
        <w:rPr>
          <w:b/>
          <w:i/>
          <w:sz w:val="24"/>
          <w:szCs w:val="24"/>
        </w:rPr>
        <w:t>/volunteer</w:t>
      </w:r>
      <w:r w:rsidR="003268A9">
        <w:rPr>
          <w:b/>
          <w:i/>
          <w:sz w:val="24"/>
          <w:szCs w:val="24"/>
        </w:rPr>
        <w:t>s</w:t>
      </w:r>
      <w:r w:rsidR="00B362F5">
        <w:rPr>
          <w:b/>
          <w:i/>
          <w:sz w:val="24"/>
          <w:szCs w:val="24"/>
        </w:rPr>
        <w:t xml:space="preserve"> in</w:t>
      </w:r>
    </w:p>
    <w:p w:rsidR="00EC547B" w:rsidRPr="00EC547B" w:rsidRDefault="00EC547B" w:rsidP="00FF4B56">
      <w:r>
        <w:rPr>
          <w:noProof/>
          <w:lang w:val="en-US"/>
        </w:rPr>
        <w:drawing>
          <wp:inline distT="0" distB="0" distL="0" distR="0">
            <wp:extent cx="4572000" cy="2743200"/>
            <wp:effectExtent l="0" t="0" r="0" b="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EC547B" w:rsidRDefault="00EC547B" w:rsidP="003E73AA">
      <w:pPr>
        <w:pStyle w:val="VSSNHeading2"/>
      </w:pPr>
    </w:p>
    <w:p w:rsidR="00903CA0" w:rsidRPr="00903CA0" w:rsidRDefault="00903CA0" w:rsidP="00903CA0">
      <w:pPr>
        <w:pStyle w:val="Heading2"/>
      </w:pPr>
    </w:p>
    <w:p w:rsidR="003E73AA" w:rsidRDefault="003E73AA" w:rsidP="003E73AA">
      <w:pPr>
        <w:pStyle w:val="VSSNHeading2"/>
      </w:pPr>
      <w:bookmarkStart w:id="6" w:name="_Toc433122849"/>
      <w:r>
        <w:t>3.3</w:t>
      </w:r>
      <w:r w:rsidR="003268A9">
        <w:t xml:space="preserve"> City/town/community respondent</w:t>
      </w:r>
      <w:r>
        <w:t xml:space="preserve"> nonprofit organization is located:</w:t>
      </w:r>
      <w:bookmarkEnd w:id="6"/>
    </w:p>
    <w:p w:rsidR="00EC547B" w:rsidRDefault="00EC547B" w:rsidP="00EC547B">
      <w:pPr>
        <w:rPr>
          <w:b/>
          <w:i/>
          <w:sz w:val="24"/>
          <w:szCs w:val="24"/>
        </w:rPr>
      </w:pPr>
      <w:r w:rsidRPr="0016650B">
        <w:rPr>
          <w:b/>
          <w:i/>
          <w:sz w:val="24"/>
          <w:szCs w:val="24"/>
        </w:rPr>
        <w:t xml:space="preserve">Figure </w:t>
      </w:r>
      <w:r w:rsidR="00CE3DF2">
        <w:rPr>
          <w:b/>
          <w:i/>
          <w:sz w:val="24"/>
          <w:szCs w:val="24"/>
        </w:rPr>
        <w:t>3</w:t>
      </w:r>
      <w:r w:rsidR="00B362F5">
        <w:rPr>
          <w:b/>
          <w:i/>
          <w:sz w:val="24"/>
          <w:szCs w:val="24"/>
        </w:rPr>
        <w:t xml:space="preserve">: Location of respondent’s </w:t>
      </w:r>
      <w:r w:rsidR="003268A9">
        <w:rPr>
          <w:b/>
          <w:i/>
          <w:sz w:val="24"/>
          <w:szCs w:val="24"/>
        </w:rPr>
        <w:t>nonprofit</w:t>
      </w:r>
      <w:r w:rsidR="00B362F5">
        <w:rPr>
          <w:b/>
          <w:i/>
          <w:sz w:val="24"/>
          <w:szCs w:val="24"/>
        </w:rPr>
        <w:t xml:space="preserve"> organization</w:t>
      </w:r>
    </w:p>
    <w:p w:rsidR="00903CA0" w:rsidRPr="00EC547B" w:rsidRDefault="00903CA0" w:rsidP="00EC547B"/>
    <w:p w:rsidR="00994A32" w:rsidRPr="00994A32" w:rsidRDefault="007A6133" w:rsidP="00FF4B56">
      <w:r>
        <w:rPr>
          <w:noProof/>
          <w:lang w:val="en-US"/>
        </w:rPr>
        <w:drawing>
          <wp:inline distT="0" distB="0" distL="0" distR="0">
            <wp:extent cx="4572000" cy="2743200"/>
            <wp:effectExtent l="0" t="0" r="0"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994A32" w:rsidRDefault="00994A32" w:rsidP="00994A32">
      <w:pPr>
        <w:pStyle w:val="Heading2"/>
      </w:pPr>
    </w:p>
    <w:p w:rsidR="00903CA0" w:rsidRDefault="00903CA0" w:rsidP="00903CA0"/>
    <w:p w:rsidR="00903CA0" w:rsidRPr="00903CA0" w:rsidRDefault="00903CA0" w:rsidP="00903CA0"/>
    <w:p w:rsidR="00EC547B" w:rsidRDefault="003268A9" w:rsidP="00EC547B">
      <w:pPr>
        <w:pStyle w:val="VSSNHeading2"/>
      </w:pPr>
      <w:bookmarkStart w:id="7" w:name="_Toc433122850"/>
      <w:r>
        <w:t>3.4 Respondent</w:t>
      </w:r>
      <w:r w:rsidR="00EC547B">
        <w:t xml:space="preserve"> organization’s approximate annual revenue</w:t>
      </w:r>
      <w:bookmarkEnd w:id="7"/>
      <w:r w:rsidR="00EC547B">
        <w:t xml:space="preserve"> </w:t>
      </w:r>
    </w:p>
    <w:p w:rsidR="00903CA0" w:rsidRPr="00903CA0" w:rsidRDefault="00903CA0" w:rsidP="00903CA0">
      <w:pPr>
        <w:pStyle w:val="Heading2"/>
      </w:pPr>
    </w:p>
    <w:p w:rsidR="00EC547B" w:rsidRPr="00B362F5" w:rsidRDefault="00EC547B" w:rsidP="00EC547B">
      <w:pPr>
        <w:pStyle w:val="ListParagraph"/>
        <w:numPr>
          <w:ilvl w:val="0"/>
          <w:numId w:val="24"/>
        </w:numPr>
        <w:rPr>
          <w:b/>
          <w:sz w:val="24"/>
          <w:szCs w:val="24"/>
        </w:rPr>
      </w:pPr>
      <w:r w:rsidRPr="00EC547B">
        <w:rPr>
          <w:sz w:val="24"/>
          <w:szCs w:val="24"/>
        </w:rPr>
        <w:t xml:space="preserve">$29,999 or less </w:t>
      </w:r>
      <w:r w:rsidR="00B362F5" w:rsidRPr="00B362F5">
        <w:rPr>
          <w:b/>
          <w:sz w:val="24"/>
          <w:szCs w:val="24"/>
        </w:rPr>
        <w:t>9.09%</w:t>
      </w:r>
    </w:p>
    <w:p w:rsidR="00EC547B" w:rsidRPr="00EC547B" w:rsidRDefault="00EC547B" w:rsidP="00EC547B">
      <w:pPr>
        <w:pStyle w:val="ListParagraph"/>
        <w:numPr>
          <w:ilvl w:val="0"/>
          <w:numId w:val="24"/>
        </w:numPr>
        <w:rPr>
          <w:sz w:val="24"/>
          <w:szCs w:val="24"/>
        </w:rPr>
      </w:pPr>
      <w:r w:rsidRPr="00EC547B">
        <w:rPr>
          <w:sz w:val="24"/>
          <w:szCs w:val="24"/>
        </w:rPr>
        <w:t>$30,000 - $99,999</w:t>
      </w:r>
      <w:r w:rsidR="00B362F5">
        <w:rPr>
          <w:sz w:val="24"/>
          <w:szCs w:val="24"/>
        </w:rPr>
        <w:t xml:space="preserve"> </w:t>
      </w:r>
      <w:r w:rsidR="00B362F5">
        <w:rPr>
          <w:b/>
          <w:sz w:val="24"/>
          <w:szCs w:val="24"/>
        </w:rPr>
        <w:t>12.73%</w:t>
      </w:r>
    </w:p>
    <w:p w:rsidR="00EC547B" w:rsidRPr="00EC547B" w:rsidRDefault="00EC547B" w:rsidP="00EC547B">
      <w:pPr>
        <w:pStyle w:val="ListParagraph"/>
        <w:numPr>
          <w:ilvl w:val="0"/>
          <w:numId w:val="24"/>
        </w:numPr>
        <w:rPr>
          <w:sz w:val="24"/>
          <w:szCs w:val="24"/>
        </w:rPr>
      </w:pPr>
      <w:r w:rsidRPr="00EC547B">
        <w:rPr>
          <w:sz w:val="24"/>
          <w:szCs w:val="24"/>
        </w:rPr>
        <w:t>$100,000 - $249,999</w:t>
      </w:r>
      <w:r w:rsidR="00B362F5">
        <w:rPr>
          <w:sz w:val="24"/>
          <w:szCs w:val="24"/>
        </w:rPr>
        <w:t xml:space="preserve"> </w:t>
      </w:r>
      <w:r w:rsidR="00B362F5">
        <w:rPr>
          <w:b/>
          <w:sz w:val="24"/>
          <w:szCs w:val="24"/>
        </w:rPr>
        <w:t>1.82%</w:t>
      </w:r>
    </w:p>
    <w:p w:rsidR="00EC547B" w:rsidRPr="00EC547B" w:rsidRDefault="00EC547B" w:rsidP="00EC547B">
      <w:pPr>
        <w:pStyle w:val="ListParagraph"/>
        <w:numPr>
          <w:ilvl w:val="0"/>
          <w:numId w:val="24"/>
        </w:numPr>
        <w:rPr>
          <w:sz w:val="24"/>
          <w:szCs w:val="24"/>
        </w:rPr>
      </w:pPr>
      <w:r w:rsidRPr="00EC547B">
        <w:rPr>
          <w:sz w:val="24"/>
          <w:szCs w:val="24"/>
        </w:rPr>
        <w:t>$250,000 - $499,999</w:t>
      </w:r>
      <w:r w:rsidR="00B362F5">
        <w:rPr>
          <w:sz w:val="24"/>
          <w:szCs w:val="24"/>
        </w:rPr>
        <w:t xml:space="preserve"> </w:t>
      </w:r>
      <w:r w:rsidR="00B362F5">
        <w:rPr>
          <w:b/>
          <w:sz w:val="24"/>
          <w:szCs w:val="24"/>
        </w:rPr>
        <w:t>5.45%</w:t>
      </w:r>
    </w:p>
    <w:p w:rsidR="00EC547B" w:rsidRPr="00EC547B" w:rsidRDefault="00EC547B" w:rsidP="00EC547B">
      <w:pPr>
        <w:pStyle w:val="ListParagraph"/>
        <w:numPr>
          <w:ilvl w:val="0"/>
          <w:numId w:val="24"/>
        </w:numPr>
        <w:rPr>
          <w:sz w:val="24"/>
          <w:szCs w:val="24"/>
        </w:rPr>
      </w:pPr>
      <w:r w:rsidRPr="00EC547B">
        <w:rPr>
          <w:sz w:val="24"/>
          <w:szCs w:val="24"/>
        </w:rPr>
        <w:t>$500,000 or more</w:t>
      </w:r>
      <w:r w:rsidR="00B362F5">
        <w:rPr>
          <w:sz w:val="24"/>
          <w:szCs w:val="24"/>
        </w:rPr>
        <w:t xml:space="preserve"> </w:t>
      </w:r>
      <w:r w:rsidR="00B362F5">
        <w:rPr>
          <w:b/>
          <w:sz w:val="24"/>
          <w:szCs w:val="24"/>
        </w:rPr>
        <w:t>40%</w:t>
      </w:r>
    </w:p>
    <w:p w:rsidR="00EC547B" w:rsidRPr="00903CA0" w:rsidRDefault="00EC547B" w:rsidP="00EC547B">
      <w:pPr>
        <w:pStyle w:val="ListParagraph"/>
        <w:numPr>
          <w:ilvl w:val="0"/>
          <w:numId w:val="24"/>
        </w:numPr>
        <w:rPr>
          <w:sz w:val="24"/>
          <w:szCs w:val="24"/>
        </w:rPr>
      </w:pPr>
      <w:r w:rsidRPr="00EC547B">
        <w:rPr>
          <w:sz w:val="24"/>
          <w:szCs w:val="24"/>
        </w:rPr>
        <w:t>Don’t know</w:t>
      </w:r>
      <w:r w:rsidR="00B362F5">
        <w:rPr>
          <w:sz w:val="24"/>
          <w:szCs w:val="24"/>
        </w:rPr>
        <w:t xml:space="preserve"> </w:t>
      </w:r>
      <w:r w:rsidR="00B362F5">
        <w:rPr>
          <w:b/>
          <w:sz w:val="24"/>
          <w:szCs w:val="24"/>
        </w:rPr>
        <w:t>30.91%</w:t>
      </w:r>
    </w:p>
    <w:p w:rsidR="00903CA0" w:rsidRPr="00EC547B" w:rsidRDefault="00903CA0" w:rsidP="00903CA0">
      <w:pPr>
        <w:pStyle w:val="ListParagraph"/>
        <w:ind w:left="360"/>
        <w:rPr>
          <w:sz w:val="24"/>
          <w:szCs w:val="24"/>
        </w:rPr>
      </w:pPr>
    </w:p>
    <w:p w:rsidR="00EC547B" w:rsidRPr="00EC547B" w:rsidRDefault="00EC547B" w:rsidP="00EC547B">
      <w:r w:rsidRPr="0016650B">
        <w:rPr>
          <w:b/>
          <w:i/>
          <w:sz w:val="24"/>
          <w:szCs w:val="24"/>
        </w:rPr>
        <w:t xml:space="preserve">Figure </w:t>
      </w:r>
      <w:r w:rsidR="003268A9">
        <w:rPr>
          <w:b/>
          <w:i/>
          <w:sz w:val="24"/>
          <w:szCs w:val="24"/>
        </w:rPr>
        <w:t>4: Respondent</w:t>
      </w:r>
      <w:r w:rsidR="00CE3DF2">
        <w:rPr>
          <w:b/>
          <w:i/>
          <w:sz w:val="24"/>
          <w:szCs w:val="24"/>
        </w:rPr>
        <w:t xml:space="preserve"> organization’s approximate annual revenue </w:t>
      </w:r>
    </w:p>
    <w:p w:rsidR="00EC547B" w:rsidRDefault="00EC547B" w:rsidP="002C4F9D">
      <w:pPr>
        <w:rPr>
          <w:b/>
          <w:sz w:val="24"/>
          <w:szCs w:val="24"/>
        </w:rPr>
      </w:pPr>
      <w:r>
        <w:rPr>
          <w:noProof/>
          <w:lang w:val="en-US"/>
        </w:rPr>
        <w:drawing>
          <wp:inline distT="0" distB="0" distL="0" distR="0">
            <wp:extent cx="5481638" cy="2743200"/>
            <wp:effectExtent l="0" t="0" r="0" b="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903CA0" w:rsidRDefault="00903CA0" w:rsidP="001F338D">
      <w:pPr>
        <w:pStyle w:val="VSSNHeading2"/>
      </w:pPr>
      <w:bookmarkStart w:id="8" w:name="_Toc433122851"/>
    </w:p>
    <w:p w:rsidR="00903CA0" w:rsidRDefault="00903CA0" w:rsidP="001F338D">
      <w:pPr>
        <w:pStyle w:val="VSSNHeading2"/>
      </w:pPr>
    </w:p>
    <w:p w:rsidR="00A16E63" w:rsidRDefault="003268A9" w:rsidP="001F338D">
      <w:pPr>
        <w:pStyle w:val="VSSNHeading2"/>
      </w:pPr>
      <w:r>
        <w:t>3.5 Length of time respondent</w:t>
      </w:r>
      <w:r w:rsidR="00A16E63">
        <w:t xml:space="preserve"> worked/volunteered in the nonprofit sector</w:t>
      </w:r>
      <w:bookmarkEnd w:id="8"/>
    </w:p>
    <w:p w:rsidR="00A16E63" w:rsidRPr="001F338D" w:rsidRDefault="00A16E63" w:rsidP="001F338D">
      <w:pPr>
        <w:pStyle w:val="ListParagraph"/>
        <w:numPr>
          <w:ilvl w:val="0"/>
          <w:numId w:val="30"/>
        </w:numPr>
        <w:rPr>
          <w:b/>
          <w:sz w:val="24"/>
          <w:szCs w:val="24"/>
        </w:rPr>
      </w:pPr>
      <w:r w:rsidRPr="001F338D">
        <w:rPr>
          <w:sz w:val="24"/>
          <w:szCs w:val="24"/>
        </w:rPr>
        <w:t>Less than 1 year</w:t>
      </w:r>
      <w:r w:rsidRPr="001F338D">
        <w:rPr>
          <w:b/>
          <w:sz w:val="24"/>
          <w:szCs w:val="24"/>
        </w:rPr>
        <w:t xml:space="preserve"> 5.45%</w:t>
      </w:r>
    </w:p>
    <w:p w:rsidR="00A16E63" w:rsidRPr="001F338D" w:rsidRDefault="00A16E63" w:rsidP="001F338D">
      <w:pPr>
        <w:pStyle w:val="ListParagraph"/>
        <w:numPr>
          <w:ilvl w:val="0"/>
          <w:numId w:val="29"/>
        </w:numPr>
        <w:rPr>
          <w:b/>
          <w:sz w:val="24"/>
          <w:szCs w:val="24"/>
        </w:rPr>
      </w:pPr>
      <w:r w:rsidRPr="001F338D">
        <w:rPr>
          <w:sz w:val="24"/>
          <w:szCs w:val="24"/>
        </w:rPr>
        <w:t>1 to 3 years</w:t>
      </w:r>
      <w:r w:rsidRPr="001F338D">
        <w:rPr>
          <w:b/>
          <w:sz w:val="24"/>
          <w:szCs w:val="24"/>
        </w:rPr>
        <w:t xml:space="preserve"> 9.09%</w:t>
      </w:r>
    </w:p>
    <w:p w:rsidR="001F338D" w:rsidRPr="001F338D" w:rsidRDefault="001F338D" w:rsidP="001F338D">
      <w:pPr>
        <w:pStyle w:val="ListParagraph"/>
        <w:numPr>
          <w:ilvl w:val="0"/>
          <w:numId w:val="29"/>
        </w:numPr>
        <w:rPr>
          <w:b/>
          <w:sz w:val="24"/>
          <w:szCs w:val="24"/>
        </w:rPr>
      </w:pPr>
      <w:r>
        <w:rPr>
          <w:sz w:val="24"/>
          <w:szCs w:val="24"/>
        </w:rPr>
        <w:t>4 to 6 years 18.18%</w:t>
      </w:r>
    </w:p>
    <w:p w:rsidR="001F338D" w:rsidRDefault="001F338D" w:rsidP="001F338D">
      <w:pPr>
        <w:pStyle w:val="ListParagraph"/>
        <w:numPr>
          <w:ilvl w:val="0"/>
          <w:numId w:val="29"/>
        </w:numPr>
        <w:rPr>
          <w:b/>
          <w:sz w:val="24"/>
          <w:szCs w:val="24"/>
        </w:rPr>
      </w:pPr>
      <w:r w:rsidRPr="001F338D">
        <w:rPr>
          <w:sz w:val="24"/>
          <w:szCs w:val="24"/>
        </w:rPr>
        <w:t>7 to 9 years</w:t>
      </w:r>
      <w:r>
        <w:rPr>
          <w:b/>
          <w:sz w:val="24"/>
          <w:szCs w:val="24"/>
        </w:rPr>
        <w:t xml:space="preserve"> 14.55%</w:t>
      </w:r>
    </w:p>
    <w:p w:rsidR="001F338D" w:rsidRDefault="001F338D" w:rsidP="001F338D">
      <w:pPr>
        <w:pStyle w:val="ListParagraph"/>
        <w:numPr>
          <w:ilvl w:val="0"/>
          <w:numId w:val="29"/>
        </w:numPr>
        <w:rPr>
          <w:b/>
          <w:sz w:val="24"/>
          <w:szCs w:val="24"/>
        </w:rPr>
      </w:pPr>
      <w:r>
        <w:rPr>
          <w:sz w:val="24"/>
          <w:szCs w:val="24"/>
        </w:rPr>
        <w:t xml:space="preserve">10 years or more </w:t>
      </w:r>
      <w:r>
        <w:rPr>
          <w:b/>
          <w:sz w:val="24"/>
          <w:szCs w:val="24"/>
        </w:rPr>
        <w:t>52.73%</w:t>
      </w:r>
    </w:p>
    <w:p w:rsidR="00903CA0" w:rsidRDefault="00903CA0" w:rsidP="001F338D">
      <w:pPr>
        <w:rPr>
          <w:b/>
          <w:i/>
          <w:sz w:val="24"/>
          <w:szCs w:val="24"/>
        </w:rPr>
      </w:pPr>
    </w:p>
    <w:p w:rsidR="00903CA0" w:rsidRDefault="00903CA0" w:rsidP="001F338D">
      <w:pPr>
        <w:rPr>
          <w:b/>
          <w:i/>
          <w:sz w:val="24"/>
          <w:szCs w:val="24"/>
        </w:rPr>
      </w:pPr>
    </w:p>
    <w:p w:rsidR="00903CA0" w:rsidRDefault="00903CA0" w:rsidP="001F338D">
      <w:pPr>
        <w:rPr>
          <w:b/>
          <w:i/>
          <w:sz w:val="24"/>
          <w:szCs w:val="24"/>
        </w:rPr>
      </w:pPr>
    </w:p>
    <w:p w:rsidR="00903CA0" w:rsidRDefault="00903CA0" w:rsidP="001F338D">
      <w:pPr>
        <w:rPr>
          <w:b/>
          <w:i/>
          <w:sz w:val="24"/>
          <w:szCs w:val="24"/>
        </w:rPr>
      </w:pPr>
    </w:p>
    <w:p w:rsidR="001F338D" w:rsidRPr="00EC547B" w:rsidRDefault="001F338D" w:rsidP="001F338D">
      <w:r w:rsidRPr="001F338D">
        <w:rPr>
          <w:b/>
          <w:i/>
          <w:sz w:val="24"/>
          <w:szCs w:val="24"/>
        </w:rPr>
        <w:t xml:space="preserve">Figure </w:t>
      </w:r>
      <w:r w:rsidR="009A0787">
        <w:rPr>
          <w:b/>
          <w:i/>
          <w:sz w:val="24"/>
          <w:szCs w:val="24"/>
        </w:rPr>
        <w:t>5</w:t>
      </w:r>
      <w:r w:rsidR="003268A9">
        <w:rPr>
          <w:b/>
          <w:i/>
          <w:sz w:val="24"/>
          <w:szCs w:val="24"/>
        </w:rPr>
        <w:t>: Length of time respondent</w:t>
      </w:r>
      <w:r>
        <w:rPr>
          <w:b/>
          <w:i/>
          <w:sz w:val="24"/>
          <w:szCs w:val="24"/>
        </w:rPr>
        <w:t xml:space="preserve"> worked/volunteered in the </w:t>
      </w:r>
      <w:r w:rsidR="003268A9">
        <w:rPr>
          <w:b/>
          <w:i/>
          <w:sz w:val="24"/>
          <w:szCs w:val="24"/>
        </w:rPr>
        <w:t>nonprofit</w:t>
      </w:r>
      <w:r>
        <w:rPr>
          <w:b/>
          <w:i/>
          <w:sz w:val="24"/>
          <w:szCs w:val="24"/>
        </w:rPr>
        <w:t xml:space="preserve"> sector</w:t>
      </w:r>
    </w:p>
    <w:p w:rsidR="009A0787" w:rsidRDefault="001F338D" w:rsidP="009A0787">
      <w:r>
        <w:rPr>
          <w:noProof/>
          <w:lang w:val="en-US"/>
        </w:rPr>
        <w:drawing>
          <wp:inline distT="0" distB="0" distL="0" distR="0">
            <wp:extent cx="4572000" cy="2743200"/>
            <wp:effectExtent l="0" t="0" r="0" b="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903CA0" w:rsidRDefault="00903CA0" w:rsidP="009A0787">
      <w:pPr>
        <w:pStyle w:val="VSSNStyle"/>
      </w:pPr>
      <w:bookmarkStart w:id="9" w:name="_Toc433122852"/>
    </w:p>
    <w:p w:rsidR="00CE3DF2" w:rsidRPr="009A0787" w:rsidRDefault="009A0787" w:rsidP="009A0787">
      <w:pPr>
        <w:pStyle w:val="VSSNStyle"/>
        <w:rPr>
          <w:sz w:val="24"/>
          <w:szCs w:val="24"/>
        </w:rPr>
      </w:pPr>
      <w:r>
        <w:t xml:space="preserve">4. </w:t>
      </w:r>
      <w:r w:rsidR="00CE3DF2" w:rsidRPr="00D5124F">
        <w:t>Results</w:t>
      </w:r>
      <w:bookmarkEnd w:id="9"/>
    </w:p>
    <w:p w:rsidR="00CE3DF2" w:rsidRDefault="009A0787" w:rsidP="009A0787">
      <w:pPr>
        <w:pStyle w:val="VSSNHeading2"/>
        <w:rPr>
          <w:szCs w:val="24"/>
        </w:rPr>
      </w:pPr>
      <w:bookmarkStart w:id="10" w:name="_Toc433122853"/>
      <w:r w:rsidRPr="009A0787">
        <w:rPr>
          <w:szCs w:val="24"/>
        </w:rPr>
        <w:t>4.1 Course Ranking</w:t>
      </w:r>
      <w:bookmarkEnd w:id="10"/>
    </w:p>
    <w:p w:rsidR="00903CA0" w:rsidRPr="00903CA0" w:rsidRDefault="00903CA0" w:rsidP="00903CA0">
      <w:pPr>
        <w:pStyle w:val="Heading2"/>
      </w:pPr>
    </w:p>
    <w:p w:rsidR="009A0787" w:rsidRPr="009A0787" w:rsidRDefault="009A0787" w:rsidP="009A0787">
      <w:pPr>
        <w:rPr>
          <w:b/>
          <w:i/>
          <w:sz w:val="24"/>
          <w:szCs w:val="24"/>
        </w:rPr>
      </w:pPr>
      <w:r w:rsidRPr="009A0787">
        <w:rPr>
          <w:b/>
          <w:i/>
          <w:sz w:val="24"/>
          <w:szCs w:val="24"/>
        </w:rPr>
        <w:t>Figure 6: Ranking of core courses</w:t>
      </w:r>
    </w:p>
    <w:p w:rsidR="00CE3DF2" w:rsidRDefault="00CE3DF2" w:rsidP="00CE3DF2">
      <w:pPr>
        <w:ind w:left="360"/>
        <w:rPr>
          <w:sz w:val="24"/>
          <w:szCs w:val="24"/>
        </w:rPr>
      </w:pPr>
      <w:r>
        <w:rPr>
          <w:noProof/>
          <w:lang w:val="en-US"/>
        </w:rPr>
        <w:drawing>
          <wp:inline distT="0" distB="0" distL="0" distR="0">
            <wp:extent cx="5695950" cy="2799080"/>
            <wp:effectExtent l="0" t="0" r="0" b="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903CA0" w:rsidRDefault="00903CA0" w:rsidP="00CE3DF2">
      <w:pPr>
        <w:ind w:left="360"/>
        <w:rPr>
          <w:sz w:val="24"/>
          <w:szCs w:val="24"/>
        </w:rPr>
      </w:pPr>
    </w:p>
    <w:p w:rsidR="00903CA0" w:rsidRDefault="00903CA0" w:rsidP="00CE3DF2">
      <w:pPr>
        <w:ind w:left="360"/>
        <w:rPr>
          <w:sz w:val="24"/>
          <w:szCs w:val="24"/>
        </w:rPr>
      </w:pPr>
    </w:p>
    <w:tbl>
      <w:tblPr>
        <w:tblStyle w:val="TableGrid"/>
        <w:tblW w:w="9869" w:type="dxa"/>
        <w:tblInd w:w="288" w:type="dxa"/>
        <w:tblLayout w:type="fixed"/>
        <w:tblLook w:val="04A0" w:firstRow="1" w:lastRow="0" w:firstColumn="1" w:lastColumn="0" w:noHBand="0" w:noVBand="1"/>
      </w:tblPr>
      <w:tblGrid>
        <w:gridCol w:w="1127"/>
        <w:gridCol w:w="8742"/>
      </w:tblGrid>
      <w:tr w:rsidR="00CE3DF2" w:rsidRPr="009A2793" w:rsidTr="00903CA0">
        <w:trPr>
          <w:trHeight w:val="291"/>
        </w:trPr>
        <w:tc>
          <w:tcPr>
            <w:tcW w:w="1127" w:type="dxa"/>
            <w:noWrap/>
            <w:hideMark/>
          </w:tcPr>
          <w:p w:rsidR="00CE3DF2" w:rsidRPr="009A2793" w:rsidRDefault="00CE3DF2" w:rsidP="009A0787">
            <w:pPr>
              <w:rPr>
                <w:rFonts w:ascii="Calibri" w:eastAsia="Times New Roman" w:hAnsi="Calibri" w:cs="Times New Roman"/>
                <w:b/>
                <w:color w:val="000000"/>
                <w:sz w:val="24"/>
                <w:szCs w:val="24"/>
                <w:lang w:eastAsia="en-CA"/>
              </w:rPr>
            </w:pPr>
            <w:r w:rsidRPr="009A2793">
              <w:rPr>
                <w:rFonts w:ascii="Calibri" w:eastAsia="Times New Roman" w:hAnsi="Calibri" w:cs="Times New Roman"/>
                <w:b/>
                <w:color w:val="000000"/>
                <w:sz w:val="24"/>
                <w:szCs w:val="24"/>
                <w:lang w:eastAsia="en-CA"/>
              </w:rPr>
              <w:t>Rank</w:t>
            </w:r>
          </w:p>
        </w:tc>
        <w:tc>
          <w:tcPr>
            <w:tcW w:w="8742" w:type="dxa"/>
            <w:noWrap/>
            <w:hideMark/>
          </w:tcPr>
          <w:p w:rsidR="00CE3DF2" w:rsidRPr="009A2793" w:rsidRDefault="00CE3DF2" w:rsidP="009A0787">
            <w:pPr>
              <w:rPr>
                <w:rFonts w:ascii="Calibri" w:eastAsia="Times New Roman" w:hAnsi="Calibri" w:cs="Times New Roman"/>
                <w:b/>
                <w:color w:val="000000"/>
                <w:sz w:val="24"/>
                <w:szCs w:val="24"/>
                <w:lang w:eastAsia="en-CA"/>
              </w:rPr>
            </w:pPr>
            <w:r w:rsidRPr="009A2793">
              <w:rPr>
                <w:rFonts w:ascii="Calibri" w:eastAsia="Times New Roman" w:hAnsi="Calibri" w:cs="Times New Roman"/>
                <w:b/>
                <w:color w:val="000000"/>
                <w:sz w:val="24"/>
                <w:szCs w:val="24"/>
                <w:lang w:eastAsia="en-CA"/>
              </w:rPr>
              <w:t>Course</w:t>
            </w:r>
          </w:p>
        </w:tc>
      </w:tr>
      <w:tr w:rsidR="00CE3DF2" w:rsidRPr="009A2793" w:rsidTr="00903CA0">
        <w:trPr>
          <w:trHeight w:val="291"/>
        </w:trPr>
        <w:tc>
          <w:tcPr>
            <w:tcW w:w="1127" w:type="dxa"/>
            <w:noWrap/>
            <w:hideMark/>
          </w:tcPr>
          <w:p w:rsidR="00CE3DF2" w:rsidRPr="009A2793" w:rsidRDefault="00CE3DF2" w:rsidP="009A0787">
            <w:pPr>
              <w:rPr>
                <w:rFonts w:ascii="Calibri" w:eastAsia="Times New Roman" w:hAnsi="Calibri" w:cs="Times New Roman"/>
                <w:color w:val="000000"/>
                <w:sz w:val="24"/>
                <w:szCs w:val="24"/>
                <w:lang w:eastAsia="en-CA"/>
              </w:rPr>
            </w:pPr>
            <w:r w:rsidRPr="009A2793">
              <w:rPr>
                <w:rFonts w:ascii="Calibri" w:eastAsia="Times New Roman" w:hAnsi="Calibri" w:cs="Times New Roman"/>
                <w:color w:val="000000"/>
                <w:sz w:val="24"/>
                <w:szCs w:val="24"/>
                <w:lang w:eastAsia="en-CA"/>
              </w:rPr>
              <w:t>1</w:t>
            </w:r>
          </w:p>
        </w:tc>
        <w:tc>
          <w:tcPr>
            <w:tcW w:w="8742" w:type="dxa"/>
            <w:noWrap/>
            <w:hideMark/>
          </w:tcPr>
          <w:p w:rsidR="00CE3DF2" w:rsidRPr="009A2793" w:rsidRDefault="00CE3DF2" w:rsidP="009A0787">
            <w:pPr>
              <w:rPr>
                <w:rFonts w:ascii="Calibri" w:eastAsia="Times New Roman" w:hAnsi="Calibri" w:cs="Times New Roman"/>
                <w:color w:val="000000"/>
                <w:sz w:val="24"/>
                <w:szCs w:val="24"/>
                <w:lang w:eastAsia="en-CA"/>
              </w:rPr>
            </w:pPr>
            <w:r w:rsidRPr="009A2793">
              <w:rPr>
                <w:rFonts w:ascii="Calibri" w:eastAsia="Times New Roman" w:hAnsi="Calibri" w:cs="Times New Roman"/>
                <w:color w:val="000000"/>
                <w:sz w:val="24"/>
                <w:szCs w:val="24"/>
                <w:lang w:eastAsia="en-CA"/>
              </w:rPr>
              <w:t>Q1 Foundations of Nonprofit Sector</w:t>
            </w:r>
          </w:p>
        </w:tc>
      </w:tr>
      <w:tr w:rsidR="00CE3DF2" w:rsidRPr="009A2793" w:rsidTr="00903CA0">
        <w:trPr>
          <w:trHeight w:val="291"/>
        </w:trPr>
        <w:tc>
          <w:tcPr>
            <w:tcW w:w="1127" w:type="dxa"/>
            <w:noWrap/>
            <w:hideMark/>
          </w:tcPr>
          <w:p w:rsidR="00CE3DF2" w:rsidRPr="009A2793" w:rsidRDefault="00CE3DF2" w:rsidP="009A0787">
            <w:pPr>
              <w:rPr>
                <w:rFonts w:ascii="Calibri" w:eastAsia="Times New Roman" w:hAnsi="Calibri" w:cs="Times New Roman"/>
                <w:color w:val="000000"/>
                <w:sz w:val="24"/>
                <w:szCs w:val="24"/>
                <w:lang w:eastAsia="en-CA"/>
              </w:rPr>
            </w:pPr>
            <w:r w:rsidRPr="009A2793">
              <w:rPr>
                <w:rFonts w:ascii="Calibri" w:eastAsia="Times New Roman" w:hAnsi="Calibri" w:cs="Times New Roman"/>
                <w:color w:val="000000"/>
                <w:sz w:val="24"/>
                <w:szCs w:val="24"/>
                <w:lang w:eastAsia="en-CA"/>
              </w:rPr>
              <w:t>2</w:t>
            </w:r>
          </w:p>
        </w:tc>
        <w:tc>
          <w:tcPr>
            <w:tcW w:w="8742" w:type="dxa"/>
            <w:noWrap/>
            <w:hideMark/>
          </w:tcPr>
          <w:p w:rsidR="00CE3DF2" w:rsidRPr="009A2793" w:rsidRDefault="00CE3DF2" w:rsidP="009A0787">
            <w:pPr>
              <w:rPr>
                <w:rFonts w:ascii="Calibri" w:eastAsia="Times New Roman" w:hAnsi="Calibri" w:cs="Times New Roman"/>
                <w:color w:val="000000"/>
                <w:sz w:val="24"/>
                <w:szCs w:val="24"/>
                <w:lang w:eastAsia="en-CA"/>
              </w:rPr>
            </w:pPr>
            <w:r w:rsidRPr="009A2793">
              <w:rPr>
                <w:rFonts w:ascii="Calibri" w:eastAsia="Times New Roman" w:hAnsi="Calibri" w:cs="Times New Roman"/>
                <w:color w:val="000000"/>
                <w:sz w:val="24"/>
                <w:szCs w:val="24"/>
                <w:lang w:eastAsia="en-CA"/>
              </w:rPr>
              <w:t>Q2 Leading and Managing Organizations</w:t>
            </w:r>
          </w:p>
        </w:tc>
      </w:tr>
      <w:tr w:rsidR="00CE3DF2" w:rsidRPr="009A2793" w:rsidTr="00903CA0">
        <w:trPr>
          <w:trHeight w:val="291"/>
        </w:trPr>
        <w:tc>
          <w:tcPr>
            <w:tcW w:w="1127" w:type="dxa"/>
            <w:noWrap/>
            <w:hideMark/>
          </w:tcPr>
          <w:p w:rsidR="00CE3DF2" w:rsidRPr="009A2793" w:rsidRDefault="00CE3DF2" w:rsidP="009A0787">
            <w:pPr>
              <w:rPr>
                <w:rFonts w:ascii="Calibri" w:eastAsia="Times New Roman" w:hAnsi="Calibri" w:cs="Times New Roman"/>
                <w:color w:val="000000"/>
                <w:sz w:val="24"/>
                <w:szCs w:val="24"/>
                <w:lang w:eastAsia="en-CA"/>
              </w:rPr>
            </w:pPr>
            <w:r w:rsidRPr="009A2793">
              <w:rPr>
                <w:rFonts w:ascii="Calibri" w:eastAsia="Times New Roman" w:hAnsi="Calibri" w:cs="Times New Roman"/>
                <w:color w:val="000000"/>
                <w:sz w:val="24"/>
                <w:szCs w:val="24"/>
                <w:lang w:eastAsia="en-CA"/>
              </w:rPr>
              <w:t>3</w:t>
            </w:r>
          </w:p>
        </w:tc>
        <w:tc>
          <w:tcPr>
            <w:tcW w:w="8742" w:type="dxa"/>
            <w:noWrap/>
            <w:hideMark/>
          </w:tcPr>
          <w:p w:rsidR="00CE3DF2" w:rsidRPr="009A2793" w:rsidRDefault="00CE3DF2" w:rsidP="009A0787">
            <w:pPr>
              <w:rPr>
                <w:rFonts w:ascii="Calibri" w:eastAsia="Times New Roman" w:hAnsi="Calibri" w:cs="Times New Roman"/>
                <w:color w:val="000000"/>
                <w:sz w:val="24"/>
                <w:szCs w:val="24"/>
                <w:lang w:eastAsia="en-CA"/>
              </w:rPr>
            </w:pPr>
            <w:r w:rsidRPr="009A2793">
              <w:rPr>
                <w:rFonts w:ascii="Calibri" w:eastAsia="Times New Roman" w:hAnsi="Calibri" w:cs="Times New Roman"/>
                <w:color w:val="000000"/>
                <w:sz w:val="24"/>
                <w:szCs w:val="24"/>
                <w:lang w:eastAsia="en-CA"/>
              </w:rPr>
              <w:t>Q3 Managing Human Resources</w:t>
            </w:r>
          </w:p>
        </w:tc>
      </w:tr>
      <w:tr w:rsidR="00CE3DF2" w:rsidRPr="009A2793" w:rsidTr="00903CA0">
        <w:trPr>
          <w:trHeight w:val="291"/>
        </w:trPr>
        <w:tc>
          <w:tcPr>
            <w:tcW w:w="1127" w:type="dxa"/>
            <w:noWrap/>
            <w:hideMark/>
          </w:tcPr>
          <w:p w:rsidR="00CE3DF2" w:rsidRPr="009A2793" w:rsidRDefault="00CE3DF2" w:rsidP="009A0787">
            <w:pPr>
              <w:rPr>
                <w:rFonts w:ascii="Calibri" w:eastAsia="Times New Roman" w:hAnsi="Calibri" w:cs="Times New Roman"/>
                <w:color w:val="000000"/>
                <w:sz w:val="24"/>
                <w:szCs w:val="24"/>
                <w:lang w:eastAsia="en-CA"/>
              </w:rPr>
            </w:pPr>
            <w:r w:rsidRPr="009A2793">
              <w:rPr>
                <w:rFonts w:ascii="Calibri" w:eastAsia="Times New Roman" w:hAnsi="Calibri" w:cs="Times New Roman"/>
                <w:color w:val="000000"/>
                <w:sz w:val="24"/>
                <w:szCs w:val="24"/>
                <w:lang w:eastAsia="en-CA"/>
              </w:rPr>
              <w:t>4</w:t>
            </w:r>
          </w:p>
        </w:tc>
        <w:tc>
          <w:tcPr>
            <w:tcW w:w="8742" w:type="dxa"/>
            <w:noWrap/>
            <w:hideMark/>
          </w:tcPr>
          <w:p w:rsidR="00CE3DF2" w:rsidRPr="009A2793" w:rsidRDefault="00CE3DF2" w:rsidP="009A0787">
            <w:pPr>
              <w:rPr>
                <w:rFonts w:ascii="Calibri" w:eastAsia="Times New Roman" w:hAnsi="Calibri" w:cs="Times New Roman"/>
                <w:color w:val="000000"/>
                <w:sz w:val="24"/>
                <w:szCs w:val="24"/>
                <w:lang w:eastAsia="en-CA"/>
              </w:rPr>
            </w:pPr>
            <w:r w:rsidRPr="009A2793">
              <w:rPr>
                <w:rFonts w:ascii="Calibri" w:eastAsia="Times New Roman" w:hAnsi="Calibri" w:cs="Times New Roman"/>
                <w:color w:val="000000"/>
                <w:sz w:val="24"/>
                <w:szCs w:val="24"/>
                <w:lang w:eastAsia="en-CA"/>
              </w:rPr>
              <w:t>Q4 Communications and Strategic Relationship Building</w:t>
            </w:r>
          </w:p>
        </w:tc>
      </w:tr>
      <w:tr w:rsidR="00CE3DF2" w:rsidRPr="009A2793" w:rsidTr="00903CA0">
        <w:trPr>
          <w:trHeight w:val="291"/>
        </w:trPr>
        <w:tc>
          <w:tcPr>
            <w:tcW w:w="1127" w:type="dxa"/>
            <w:noWrap/>
            <w:hideMark/>
          </w:tcPr>
          <w:p w:rsidR="00CE3DF2" w:rsidRPr="009A2793" w:rsidRDefault="00CE3DF2" w:rsidP="009A0787">
            <w:pPr>
              <w:rPr>
                <w:rFonts w:ascii="Calibri" w:eastAsia="Times New Roman" w:hAnsi="Calibri" w:cs="Times New Roman"/>
                <w:color w:val="000000"/>
                <w:sz w:val="24"/>
                <w:szCs w:val="24"/>
                <w:lang w:eastAsia="en-CA"/>
              </w:rPr>
            </w:pPr>
            <w:r w:rsidRPr="009A2793">
              <w:rPr>
                <w:rFonts w:ascii="Calibri" w:eastAsia="Times New Roman" w:hAnsi="Calibri" w:cs="Times New Roman"/>
                <w:color w:val="000000"/>
                <w:sz w:val="24"/>
                <w:szCs w:val="24"/>
                <w:lang w:eastAsia="en-CA"/>
              </w:rPr>
              <w:t>5</w:t>
            </w:r>
          </w:p>
        </w:tc>
        <w:tc>
          <w:tcPr>
            <w:tcW w:w="8742" w:type="dxa"/>
            <w:noWrap/>
            <w:hideMark/>
          </w:tcPr>
          <w:p w:rsidR="00CE3DF2" w:rsidRPr="009A2793" w:rsidRDefault="00CE3DF2" w:rsidP="009A0787">
            <w:pPr>
              <w:rPr>
                <w:rFonts w:ascii="Calibri" w:eastAsia="Times New Roman" w:hAnsi="Calibri" w:cs="Times New Roman"/>
                <w:color w:val="000000"/>
                <w:sz w:val="24"/>
                <w:szCs w:val="24"/>
                <w:lang w:eastAsia="en-CA"/>
              </w:rPr>
            </w:pPr>
            <w:r w:rsidRPr="009A2793">
              <w:rPr>
                <w:rFonts w:ascii="Calibri" w:eastAsia="Times New Roman" w:hAnsi="Calibri" w:cs="Times New Roman"/>
                <w:color w:val="000000"/>
                <w:sz w:val="24"/>
                <w:szCs w:val="24"/>
                <w:lang w:eastAsia="en-CA"/>
              </w:rPr>
              <w:t>Q6 Program Planning, Monitoring and Evaluation</w:t>
            </w:r>
          </w:p>
        </w:tc>
      </w:tr>
      <w:tr w:rsidR="00CE3DF2" w:rsidRPr="009A2793" w:rsidTr="00903CA0">
        <w:trPr>
          <w:trHeight w:val="291"/>
        </w:trPr>
        <w:tc>
          <w:tcPr>
            <w:tcW w:w="1127" w:type="dxa"/>
            <w:noWrap/>
            <w:hideMark/>
          </w:tcPr>
          <w:p w:rsidR="00CE3DF2" w:rsidRPr="009A2793" w:rsidRDefault="00CE3DF2" w:rsidP="009A0787">
            <w:pPr>
              <w:rPr>
                <w:rFonts w:ascii="Calibri" w:eastAsia="Times New Roman" w:hAnsi="Calibri" w:cs="Times New Roman"/>
                <w:color w:val="000000"/>
                <w:sz w:val="24"/>
                <w:szCs w:val="24"/>
                <w:lang w:eastAsia="en-CA"/>
              </w:rPr>
            </w:pPr>
            <w:r w:rsidRPr="009A2793">
              <w:rPr>
                <w:rFonts w:ascii="Calibri" w:eastAsia="Times New Roman" w:hAnsi="Calibri" w:cs="Times New Roman"/>
                <w:color w:val="000000"/>
                <w:sz w:val="24"/>
                <w:szCs w:val="24"/>
                <w:lang w:eastAsia="en-CA"/>
              </w:rPr>
              <w:t>6</w:t>
            </w:r>
          </w:p>
        </w:tc>
        <w:tc>
          <w:tcPr>
            <w:tcW w:w="8742" w:type="dxa"/>
            <w:noWrap/>
            <w:hideMark/>
          </w:tcPr>
          <w:p w:rsidR="00CE3DF2" w:rsidRPr="009A2793" w:rsidRDefault="00CE3DF2" w:rsidP="009A0787">
            <w:pPr>
              <w:rPr>
                <w:rFonts w:ascii="Calibri" w:eastAsia="Times New Roman" w:hAnsi="Calibri" w:cs="Times New Roman"/>
                <w:color w:val="000000"/>
                <w:sz w:val="24"/>
                <w:szCs w:val="24"/>
                <w:lang w:eastAsia="en-CA"/>
              </w:rPr>
            </w:pPr>
            <w:r>
              <w:rPr>
                <w:rFonts w:ascii="Calibri" w:eastAsia="Times New Roman" w:hAnsi="Calibri" w:cs="Times New Roman"/>
                <w:color w:val="000000"/>
                <w:sz w:val="24"/>
                <w:szCs w:val="24"/>
                <w:lang w:eastAsia="en-CA"/>
              </w:rPr>
              <w:t>Q</w:t>
            </w:r>
            <w:r w:rsidRPr="009A2793">
              <w:rPr>
                <w:rFonts w:ascii="Calibri" w:eastAsia="Times New Roman" w:hAnsi="Calibri" w:cs="Times New Roman"/>
                <w:color w:val="000000"/>
                <w:sz w:val="24"/>
                <w:szCs w:val="24"/>
                <w:lang w:eastAsia="en-CA"/>
              </w:rPr>
              <w:t>5 Community Development and Advocacy for Change</w:t>
            </w:r>
          </w:p>
        </w:tc>
      </w:tr>
      <w:tr w:rsidR="00CE3DF2" w:rsidRPr="009A2793" w:rsidTr="00903CA0">
        <w:trPr>
          <w:trHeight w:val="291"/>
        </w:trPr>
        <w:tc>
          <w:tcPr>
            <w:tcW w:w="1127" w:type="dxa"/>
            <w:noWrap/>
            <w:hideMark/>
          </w:tcPr>
          <w:p w:rsidR="00CE3DF2" w:rsidRPr="009A2793" w:rsidRDefault="00CE3DF2" w:rsidP="009A0787">
            <w:pPr>
              <w:rPr>
                <w:rFonts w:ascii="Calibri" w:eastAsia="Times New Roman" w:hAnsi="Calibri" w:cs="Times New Roman"/>
                <w:color w:val="000000"/>
                <w:sz w:val="24"/>
                <w:szCs w:val="24"/>
                <w:lang w:eastAsia="en-CA"/>
              </w:rPr>
            </w:pPr>
            <w:r w:rsidRPr="009A2793">
              <w:rPr>
                <w:rFonts w:ascii="Calibri" w:eastAsia="Times New Roman" w:hAnsi="Calibri" w:cs="Times New Roman"/>
                <w:color w:val="000000"/>
                <w:sz w:val="24"/>
                <w:szCs w:val="24"/>
                <w:lang w:eastAsia="en-CA"/>
              </w:rPr>
              <w:t>7</w:t>
            </w:r>
          </w:p>
        </w:tc>
        <w:tc>
          <w:tcPr>
            <w:tcW w:w="8742" w:type="dxa"/>
            <w:noWrap/>
            <w:hideMark/>
          </w:tcPr>
          <w:p w:rsidR="00CE3DF2" w:rsidRPr="009A2793" w:rsidRDefault="00CE3DF2" w:rsidP="009A0787">
            <w:pPr>
              <w:rPr>
                <w:rFonts w:ascii="Calibri" w:eastAsia="Times New Roman" w:hAnsi="Calibri" w:cs="Times New Roman"/>
                <w:color w:val="000000"/>
                <w:sz w:val="24"/>
                <w:szCs w:val="24"/>
                <w:lang w:eastAsia="en-CA"/>
              </w:rPr>
            </w:pPr>
            <w:r>
              <w:rPr>
                <w:rFonts w:ascii="Calibri" w:eastAsia="Times New Roman" w:hAnsi="Calibri" w:cs="Times New Roman"/>
                <w:color w:val="000000"/>
                <w:sz w:val="24"/>
                <w:szCs w:val="24"/>
                <w:lang w:eastAsia="en-CA"/>
              </w:rPr>
              <w:t>Q</w:t>
            </w:r>
            <w:r w:rsidRPr="009A2793">
              <w:rPr>
                <w:rFonts w:ascii="Calibri" w:eastAsia="Times New Roman" w:hAnsi="Calibri" w:cs="Times New Roman"/>
                <w:color w:val="000000"/>
                <w:sz w:val="24"/>
                <w:szCs w:val="24"/>
                <w:lang w:eastAsia="en-CA"/>
              </w:rPr>
              <w:t>7 Financial Management, Philantropy and Revenue Source Innovations</w:t>
            </w:r>
          </w:p>
        </w:tc>
      </w:tr>
      <w:tr w:rsidR="00CE3DF2" w:rsidRPr="009A2793" w:rsidTr="00903CA0">
        <w:trPr>
          <w:trHeight w:val="291"/>
        </w:trPr>
        <w:tc>
          <w:tcPr>
            <w:tcW w:w="1127" w:type="dxa"/>
            <w:noWrap/>
            <w:hideMark/>
          </w:tcPr>
          <w:p w:rsidR="00CE3DF2" w:rsidRPr="009A2793" w:rsidRDefault="00CE3DF2" w:rsidP="009A0787">
            <w:pPr>
              <w:rPr>
                <w:rFonts w:ascii="Calibri" w:eastAsia="Times New Roman" w:hAnsi="Calibri" w:cs="Times New Roman"/>
                <w:color w:val="000000"/>
                <w:sz w:val="24"/>
                <w:szCs w:val="24"/>
                <w:lang w:eastAsia="en-CA"/>
              </w:rPr>
            </w:pPr>
            <w:r w:rsidRPr="009A2793">
              <w:rPr>
                <w:rFonts w:ascii="Calibri" w:eastAsia="Times New Roman" w:hAnsi="Calibri" w:cs="Times New Roman"/>
                <w:color w:val="000000"/>
                <w:sz w:val="24"/>
                <w:szCs w:val="24"/>
                <w:lang w:eastAsia="en-CA"/>
              </w:rPr>
              <w:t>8</w:t>
            </w:r>
          </w:p>
        </w:tc>
        <w:tc>
          <w:tcPr>
            <w:tcW w:w="8742" w:type="dxa"/>
            <w:noWrap/>
            <w:hideMark/>
          </w:tcPr>
          <w:p w:rsidR="00CE3DF2" w:rsidRPr="009A2793" w:rsidRDefault="00CE3DF2" w:rsidP="009A0787">
            <w:pPr>
              <w:rPr>
                <w:rFonts w:ascii="Calibri" w:eastAsia="Times New Roman" w:hAnsi="Calibri" w:cs="Times New Roman"/>
                <w:color w:val="000000"/>
                <w:sz w:val="24"/>
                <w:szCs w:val="24"/>
                <w:lang w:eastAsia="en-CA"/>
              </w:rPr>
            </w:pPr>
            <w:r w:rsidRPr="009A2793">
              <w:rPr>
                <w:rFonts w:ascii="Calibri" w:eastAsia="Times New Roman" w:hAnsi="Calibri" w:cs="Times New Roman"/>
                <w:color w:val="000000"/>
                <w:sz w:val="24"/>
                <w:szCs w:val="24"/>
                <w:lang w:eastAsia="en-CA"/>
              </w:rPr>
              <w:t>Q14 Intro to Business</w:t>
            </w:r>
          </w:p>
        </w:tc>
      </w:tr>
      <w:tr w:rsidR="00CE3DF2" w:rsidRPr="009A2793" w:rsidTr="00903CA0">
        <w:trPr>
          <w:trHeight w:val="291"/>
        </w:trPr>
        <w:tc>
          <w:tcPr>
            <w:tcW w:w="1127" w:type="dxa"/>
            <w:noWrap/>
            <w:hideMark/>
          </w:tcPr>
          <w:p w:rsidR="00CE3DF2" w:rsidRPr="009A2793" w:rsidRDefault="00CE3DF2" w:rsidP="009A0787">
            <w:pPr>
              <w:rPr>
                <w:rFonts w:ascii="Calibri" w:eastAsia="Times New Roman" w:hAnsi="Calibri" w:cs="Times New Roman"/>
                <w:color w:val="000000"/>
                <w:sz w:val="24"/>
                <w:szCs w:val="24"/>
                <w:lang w:eastAsia="en-CA"/>
              </w:rPr>
            </w:pPr>
            <w:r w:rsidRPr="009A2793">
              <w:rPr>
                <w:rFonts w:ascii="Calibri" w:eastAsia="Times New Roman" w:hAnsi="Calibri" w:cs="Times New Roman"/>
                <w:color w:val="000000"/>
                <w:sz w:val="24"/>
                <w:szCs w:val="24"/>
                <w:lang w:eastAsia="en-CA"/>
              </w:rPr>
              <w:t>9</w:t>
            </w:r>
          </w:p>
        </w:tc>
        <w:tc>
          <w:tcPr>
            <w:tcW w:w="8742" w:type="dxa"/>
            <w:noWrap/>
            <w:hideMark/>
          </w:tcPr>
          <w:p w:rsidR="00CE3DF2" w:rsidRPr="009A2793" w:rsidRDefault="00CE3DF2" w:rsidP="009A0787">
            <w:pPr>
              <w:rPr>
                <w:rFonts w:ascii="Calibri" w:eastAsia="Times New Roman" w:hAnsi="Calibri" w:cs="Times New Roman"/>
                <w:color w:val="000000"/>
                <w:sz w:val="24"/>
                <w:szCs w:val="24"/>
                <w:lang w:eastAsia="en-CA"/>
              </w:rPr>
            </w:pPr>
            <w:r>
              <w:rPr>
                <w:rFonts w:ascii="Calibri" w:eastAsia="Times New Roman" w:hAnsi="Calibri" w:cs="Times New Roman"/>
                <w:color w:val="000000"/>
                <w:sz w:val="24"/>
                <w:szCs w:val="24"/>
                <w:lang w:eastAsia="en-CA"/>
              </w:rPr>
              <w:t>Q</w:t>
            </w:r>
            <w:r w:rsidRPr="009A2793">
              <w:rPr>
                <w:rFonts w:ascii="Calibri" w:eastAsia="Times New Roman" w:hAnsi="Calibri" w:cs="Times New Roman"/>
                <w:color w:val="000000"/>
                <w:sz w:val="24"/>
                <w:szCs w:val="24"/>
                <w:lang w:eastAsia="en-CA"/>
              </w:rPr>
              <w:t>8 Governance and Legal Issues in Third Sector Organizations</w:t>
            </w:r>
          </w:p>
        </w:tc>
      </w:tr>
      <w:tr w:rsidR="00CE3DF2" w:rsidRPr="009A2793" w:rsidTr="00903CA0">
        <w:trPr>
          <w:trHeight w:val="291"/>
        </w:trPr>
        <w:tc>
          <w:tcPr>
            <w:tcW w:w="1127" w:type="dxa"/>
            <w:noWrap/>
            <w:hideMark/>
          </w:tcPr>
          <w:p w:rsidR="00CE3DF2" w:rsidRPr="009A2793" w:rsidRDefault="00CE3DF2" w:rsidP="009A0787">
            <w:pPr>
              <w:rPr>
                <w:rFonts w:ascii="Calibri" w:eastAsia="Times New Roman" w:hAnsi="Calibri" w:cs="Times New Roman"/>
                <w:color w:val="000000"/>
                <w:sz w:val="24"/>
                <w:szCs w:val="24"/>
                <w:lang w:eastAsia="en-CA"/>
              </w:rPr>
            </w:pPr>
            <w:r w:rsidRPr="009A2793">
              <w:rPr>
                <w:rFonts w:ascii="Calibri" w:eastAsia="Times New Roman" w:hAnsi="Calibri" w:cs="Times New Roman"/>
                <w:color w:val="000000"/>
                <w:sz w:val="24"/>
                <w:szCs w:val="24"/>
                <w:lang w:eastAsia="en-CA"/>
              </w:rPr>
              <w:t>10</w:t>
            </w:r>
          </w:p>
        </w:tc>
        <w:tc>
          <w:tcPr>
            <w:tcW w:w="8742" w:type="dxa"/>
            <w:noWrap/>
            <w:hideMark/>
          </w:tcPr>
          <w:p w:rsidR="00CE3DF2" w:rsidRPr="009A2793" w:rsidRDefault="00CE3DF2" w:rsidP="009A0787">
            <w:pPr>
              <w:rPr>
                <w:rFonts w:ascii="Calibri" w:eastAsia="Times New Roman" w:hAnsi="Calibri" w:cs="Times New Roman"/>
                <w:color w:val="000000"/>
                <w:sz w:val="24"/>
                <w:szCs w:val="24"/>
                <w:lang w:eastAsia="en-CA"/>
              </w:rPr>
            </w:pPr>
            <w:r>
              <w:rPr>
                <w:rFonts w:ascii="Calibri" w:eastAsia="Times New Roman" w:hAnsi="Calibri" w:cs="Times New Roman"/>
                <w:color w:val="000000"/>
                <w:sz w:val="24"/>
                <w:szCs w:val="24"/>
                <w:lang w:eastAsia="en-CA"/>
              </w:rPr>
              <w:t>Q</w:t>
            </w:r>
            <w:r w:rsidRPr="009A2793">
              <w:rPr>
                <w:rFonts w:ascii="Calibri" w:eastAsia="Times New Roman" w:hAnsi="Calibri" w:cs="Times New Roman"/>
                <w:color w:val="000000"/>
                <w:sz w:val="24"/>
                <w:szCs w:val="24"/>
                <w:lang w:eastAsia="en-CA"/>
              </w:rPr>
              <w:t>13 Intro to Organizational Behaviour</w:t>
            </w:r>
          </w:p>
        </w:tc>
      </w:tr>
      <w:tr w:rsidR="00CE3DF2" w:rsidRPr="009A2793" w:rsidTr="00903CA0">
        <w:trPr>
          <w:trHeight w:val="291"/>
        </w:trPr>
        <w:tc>
          <w:tcPr>
            <w:tcW w:w="1127" w:type="dxa"/>
            <w:noWrap/>
            <w:hideMark/>
          </w:tcPr>
          <w:p w:rsidR="00CE3DF2" w:rsidRPr="009A2793" w:rsidRDefault="00CE3DF2" w:rsidP="009A0787">
            <w:pPr>
              <w:rPr>
                <w:rFonts w:ascii="Calibri" w:eastAsia="Times New Roman" w:hAnsi="Calibri" w:cs="Times New Roman"/>
                <w:color w:val="000000"/>
                <w:sz w:val="24"/>
                <w:szCs w:val="24"/>
                <w:lang w:eastAsia="en-CA"/>
              </w:rPr>
            </w:pPr>
            <w:r w:rsidRPr="009A2793">
              <w:rPr>
                <w:rFonts w:ascii="Calibri" w:eastAsia="Times New Roman" w:hAnsi="Calibri" w:cs="Times New Roman"/>
                <w:color w:val="000000"/>
                <w:sz w:val="24"/>
                <w:szCs w:val="24"/>
                <w:lang w:eastAsia="en-CA"/>
              </w:rPr>
              <w:t>11</w:t>
            </w:r>
          </w:p>
        </w:tc>
        <w:tc>
          <w:tcPr>
            <w:tcW w:w="8742" w:type="dxa"/>
            <w:noWrap/>
            <w:hideMark/>
          </w:tcPr>
          <w:p w:rsidR="00CE3DF2" w:rsidRPr="009A2793" w:rsidRDefault="00CE3DF2" w:rsidP="009A0787">
            <w:pPr>
              <w:rPr>
                <w:rFonts w:ascii="Calibri" w:eastAsia="Times New Roman" w:hAnsi="Calibri" w:cs="Times New Roman"/>
                <w:color w:val="000000"/>
                <w:sz w:val="24"/>
                <w:szCs w:val="24"/>
                <w:lang w:eastAsia="en-CA"/>
              </w:rPr>
            </w:pPr>
            <w:r w:rsidRPr="009A2793">
              <w:rPr>
                <w:rFonts w:ascii="Calibri" w:eastAsia="Times New Roman" w:hAnsi="Calibri" w:cs="Times New Roman"/>
                <w:color w:val="000000"/>
                <w:sz w:val="24"/>
                <w:szCs w:val="24"/>
                <w:lang w:eastAsia="en-CA"/>
              </w:rPr>
              <w:t>Q9 Contemporary Issues</w:t>
            </w:r>
          </w:p>
        </w:tc>
      </w:tr>
      <w:tr w:rsidR="00CE3DF2" w:rsidRPr="009A2793" w:rsidTr="00903CA0">
        <w:trPr>
          <w:trHeight w:val="291"/>
        </w:trPr>
        <w:tc>
          <w:tcPr>
            <w:tcW w:w="1127" w:type="dxa"/>
            <w:noWrap/>
            <w:hideMark/>
          </w:tcPr>
          <w:p w:rsidR="00CE3DF2" w:rsidRPr="009A2793" w:rsidRDefault="00CE3DF2" w:rsidP="009A0787">
            <w:pPr>
              <w:rPr>
                <w:rFonts w:ascii="Calibri" w:eastAsia="Times New Roman" w:hAnsi="Calibri" w:cs="Times New Roman"/>
                <w:color w:val="000000"/>
                <w:sz w:val="24"/>
                <w:szCs w:val="24"/>
                <w:lang w:eastAsia="en-CA"/>
              </w:rPr>
            </w:pPr>
            <w:r w:rsidRPr="009A2793">
              <w:rPr>
                <w:rFonts w:ascii="Calibri" w:eastAsia="Times New Roman" w:hAnsi="Calibri" w:cs="Times New Roman"/>
                <w:color w:val="000000"/>
                <w:sz w:val="24"/>
                <w:szCs w:val="24"/>
                <w:lang w:eastAsia="en-CA"/>
              </w:rPr>
              <w:t>12</w:t>
            </w:r>
          </w:p>
        </w:tc>
        <w:tc>
          <w:tcPr>
            <w:tcW w:w="8742" w:type="dxa"/>
            <w:noWrap/>
            <w:hideMark/>
          </w:tcPr>
          <w:p w:rsidR="00CE3DF2" w:rsidRPr="009A2793" w:rsidRDefault="00CE3DF2" w:rsidP="009A0787">
            <w:pPr>
              <w:rPr>
                <w:rFonts w:ascii="Calibri" w:eastAsia="Times New Roman" w:hAnsi="Calibri" w:cs="Times New Roman"/>
                <w:color w:val="000000"/>
                <w:sz w:val="24"/>
                <w:szCs w:val="24"/>
                <w:lang w:eastAsia="en-CA"/>
              </w:rPr>
            </w:pPr>
            <w:r>
              <w:rPr>
                <w:rFonts w:ascii="Calibri" w:eastAsia="Times New Roman" w:hAnsi="Calibri" w:cs="Times New Roman"/>
                <w:color w:val="000000"/>
                <w:sz w:val="24"/>
                <w:szCs w:val="24"/>
                <w:lang w:eastAsia="en-CA"/>
              </w:rPr>
              <w:t>Q</w:t>
            </w:r>
            <w:r w:rsidRPr="009A2793">
              <w:rPr>
                <w:rFonts w:ascii="Calibri" w:eastAsia="Times New Roman" w:hAnsi="Calibri" w:cs="Times New Roman"/>
                <w:color w:val="000000"/>
                <w:sz w:val="24"/>
                <w:szCs w:val="24"/>
                <w:lang w:eastAsia="en-CA"/>
              </w:rPr>
              <w:t>11The Sociology of Indg Peoples in Canada</w:t>
            </w:r>
          </w:p>
        </w:tc>
      </w:tr>
      <w:tr w:rsidR="00CE3DF2" w:rsidRPr="009A2793" w:rsidTr="00903CA0">
        <w:trPr>
          <w:trHeight w:val="291"/>
        </w:trPr>
        <w:tc>
          <w:tcPr>
            <w:tcW w:w="1127" w:type="dxa"/>
            <w:noWrap/>
            <w:hideMark/>
          </w:tcPr>
          <w:p w:rsidR="00CE3DF2" w:rsidRPr="009A2793" w:rsidRDefault="00CE3DF2" w:rsidP="009A0787">
            <w:pPr>
              <w:rPr>
                <w:rFonts w:ascii="Calibri" w:eastAsia="Times New Roman" w:hAnsi="Calibri" w:cs="Times New Roman"/>
                <w:color w:val="000000"/>
                <w:sz w:val="24"/>
                <w:szCs w:val="24"/>
                <w:lang w:eastAsia="en-CA"/>
              </w:rPr>
            </w:pPr>
            <w:r w:rsidRPr="009A2793">
              <w:rPr>
                <w:rFonts w:ascii="Calibri" w:eastAsia="Times New Roman" w:hAnsi="Calibri" w:cs="Times New Roman"/>
                <w:color w:val="000000"/>
                <w:sz w:val="24"/>
                <w:szCs w:val="24"/>
                <w:lang w:eastAsia="en-CA"/>
              </w:rPr>
              <w:t>13</w:t>
            </w:r>
          </w:p>
        </w:tc>
        <w:tc>
          <w:tcPr>
            <w:tcW w:w="8742" w:type="dxa"/>
            <w:noWrap/>
            <w:hideMark/>
          </w:tcPr>
          <w:p w:rsidR="00CE3DF2" w:rsidRPr="009A2793" w:rsidRDefault="00CE3DF2" w:rsidP="009A0787">
            <w:pPr>
              <w:rPr>
                <w:rFonts w:ascii="Calibri" w:eastAsia="Times New Roman" w:hAnsi="Calibri" w:cs="Times New Roman"/>
                <w:color w:val="000000"/>
                <w:sz w:val="24"/>
                <w:szCs w:val="24"/>
                <w:lang w:eastAsia="en-CA"/>
              </w:rPr>
            </w:pPr>
            <w:r>
              <w:rPr>
                <w:rFonts w:ascii="Calibri" w:eastAsia="Times New Roman" w:hAnsi="Calibri" w:cs="Times New Roman"/>
                <w:color w:val="000000"/>
                <w:sz w:val="24"/>
                <w:szCs w:val="24"/>
                <w:lang w:eastAsia="en-CA"/>
              </w:rPr>
              <w:t>Q</w:t>
            </w:r>
            <w:r w:rsidRPr="009A2793">
              <w:rPr>
                <w:rFonts w:ascii="Calibri" w:eastAsia="Times New Roman" w:hAnsi="Calibri" w:cs="Times New Roman"/>
                <w:color w:val="000000"/>
                <w:sz w:val="24"/>
                <w:szCs w:val="24"/>
                <w:lang w:eastAsia="en-CA"/>
              </w:rPr>
              <w:t>12 People, Power and Politics: An Introduction</w:t>
            </w:r>
          </w:p>
        </w:tc>
      </w:tr>
      <w:tr w:rsidR="00CE3DF2" w:rsidRPr="009A2793" w:rsidTr="00903CA0">
        <w:trPr>
          <w:trHeight w:val="291"/>
        </w:trPr>
        <w:tc>
          <w:tcPr>
            <w:tcW w:w="1127" w:type="dxa"/>
            <w:noWrap/>
            <w:hideMark/>
          </w:tcPr>
          <w:p w:rsidR="00CE3DF2" w:rsidRPr="009A2793" w:rsidRDefault="00CE3DF2" w:rsidP="009A0787">
            <w:pPr>
              <w:rPr>
                <w:rFonts w:ascii="Calibri" w:eastAsia="Times New Roman" w:hAnsi="Calibri" w:cs="Times New Roman"/>
                <w:color w:val="000000"/>
                <w:sz w:val="24"/>
                <w:szCs w:val="24"/>
                <w:lang w:eastAsia="en-CA"/>
              </w:rPr>
            </w:pPr>
            <w:r w:rsidRPr="009A2793">
              <w:rPr>
                <w:rFonts w:ascii="Calibri" w:eastAsia="Times New Roman" w:hAnsi="Calibri" w:cs="Times New Roman"/>
                <w:color w:val="000000"/>
                <w:sz w:val="24"/>
                <w:szCs w:val="24"/>
                <w:lang w:eastAsia="en-CA"/>
              </w:rPr>
              <w:t>14</w:t>
            </w:r>
          </w:p>
        </w:tc>
        <w:tc>
          <w:tcPr>
            <w:tcW w:w="8742" w:type="dxa"/>
            <w:noWrap/>
            <w:hideMark/>
          </w:tcPr>
          <w:p w:rsidR="00CE3DF2" w:rsidRPr="009A2793" w:rsidRDefault="00CE3DF2" w:rsidP="009A0787">
            <w:pPr>
              <w:rPr>
                <w:rFonts w:ascii="Calibri" w:eastAsia="Times New Roman" w:hAnsi="Calibri" w:cs="Times New Roman"/>
                <w:color w:val="000000"/>
                <w:sz w:val="24"/>
                <w:szCs w:val="24"/>
                <w:lang w:eastAsia="en-CA"/>
              </w:rPr>
            </w:pPr>
            <w:r>
              <w:rPr>
                <w:rFonts w:ascii="Calibri" w:eastAsia="Times New Roman" w:hAnsi="Calibri" w:cs="Times New Roman"/>
                <w:color w:val="000000"/>
                <w:sz w:val="24"/>
                <w:szCs w:val="24"/>
                <w:lang w:eastAsia="en-CA"/>
              </w:rPr>
              <w:t>Q</w:t>
            </w:r>
            <w:r w:rsidRPr="009A2793">
              <w:rPr>
                <w:rFonts w:ascii="Calibri" w:eastAsia="Times New Roman" w:hAnsi="Calibri" w:cs="Times New Roman"/>
                <w:color w:val="000000"/>
                <w:sz w:val="24"/>
                <w:szCs w:val="24"/>
                <w:lang w:eastAsia="en-CA"/>
              </w:rPr>
              <w:t>10 NGO's Crossing Borders</w:t>
            </w:r>
          </w:p>
        </w:tc>
      </w:tr>
    </w:tbl>
    <w:p w:rsidR="00CE3DF2" w:rsidRDefault="00CE3DF2" w:rsidP="00CE3DF2">
      <w:pPr>
        <w:ind w:left="360"/>
        <w:rPr>
          <w:sz w:val="24"/>
          <w:szCs w:val="24"/>
        </w:rPr>
      </w:pPr>
    </w:p>
    <w:p w:rsidR="00CE3DF2" w:rsidRPr="00631625" w:rsidRDefault="00CE3DF2" w:rsidP="00CE3DF2">
      <w:pPr>
        <w:ind w:left="360"/>
        <w:rPr>
          <w:sz w:val="24"/>
          <w:szCs w:val="24"/>
        </w:rPr>
      </w:pPr>
    </w:p>
    <w:p w:rsidR="00CE3DF2" w:rsidRDefault="009A0787" w:rsidP="009A0787">
      <w:pPr>
        <w:pStyle w:val="VSSNHeading2"/>
      </w:pPr>
      <w:bookmarkStart w:id="11" w:name="_Toc433122854"/>
      <w:r>
        <w:t xml:space="preserve">4.2 </w:t>
      </w:r>
      <w:r w:rsidR="00CE3DF2" w:rsidRPr="009A0787">
        <w:t>Analysis of comments on courses (NOTE: These are not ranked in any way)</w:t>
      </w:r>
      <w:bookmarkEnd w:id="11"/>
      <w:r w:rsidR="00CE3DF2" w:rsidRPr="009A0787">
        <w:t xml:space="preserve"> </w:t>
      </w:r>
    </w:p>
    <w:p w:rsidR="00903CA0" w:rsidRPr="00903CA0" w:rsidRDefault="00903CA0" w:rsidP="00903CA0">
      <w:pPr>
        <w:pStyle w:val="Heading2"/>
      </w:pPr>
    </w:p>
    <w:p w:rsidR="00CE3DF2" w:rsidRPr="00FA2D6C" w:rsidRDefault="00CE3DF2" w:rsidP="009A0787">
      <w:pPr>
        <w:pStyle w:val="VSSNHeading2"/>
        <w:rPr>
          <w:rFonts w:eastAsia="Times New Roman"/>
          <w:lang w:eastAsia="en-CA"/>
        </w:rPr>
      </w:pPr>
      <w:bookmarkStart w:id="12" w:name="_Toc433122855"/>
      <w:r>
        <w:rPr>
          <w:rFonts w:eastAsia="Times New Roman"/>
          <w:lang w:eastAsia="en-CA"/>
        </w:rPr>
        <w:t xml:space="preserve">THEME </w:t>
      </w:r>
      <w:r w:rsidRPr="00FA2D6C">
        <w:rPr>
          <w:rFonts w:eastAsia="Times New Roman"/>
          <w:lang w:eastAsia="en-CA"/>
        </w:rPr>
        <w:t>1</w:t>
      </w:r>
      <w:r>
        <w:rPr>
          <w:rFonts w:eastAsia="Times New Roman"/>
          <w:lang w:eastAsia="en-CA"/>
        </w:rPr>
        <w:t xml:space="preserve"> –</w:t>
      </w:r>
      <w:r w:rsidR="00FF4B56">
        <w:rPr>
          <w:rFonts w:eastAsia="Times New Roman"/>
          <w:lang w:eastAsia="en-CA"/>
        </w:rPr>
        <w:t xml:space="preserve"> </w:t>
      </w:r>
      <w:r>
        <w:rPr>
          <w:rFonts w:eastAsia="Times New Roman"/>
          <w:lang w:eastAsia="en-CA"/>
        </w:rPr>
        <w:t>Incorporating</w:t>
      </w:r>
      <w:r w:rsidRPr="00FA2D6C">
        <w:rPr>
          <w:rFonts w:eastAsia="Times New Roman"/>
          <w:lang w:eastAsia="en-CA"/>
        </w:rPr>
        <w:t xml:space="preserve"> </w:t>
      </w:r>
      <w:r>
        <w:rPr>
          <w:rFonts w:eastAsia="Times New Roman"/>
          <w:lang w:eastAsia="en-CA"/>
        </w:rPr>
        <w:t xml:space="preserve">components of each course </w:t>
      </w:r>
      <w:r w:rsidRPr="00FA2D6C">
        <w:rPr>
          <w:rFonts w:eastAsia="Times New Roman"/>
          <w:lang w:eastAsia="en-CA"/>
        </w:rPr>
        <w:t>into 5 key courses</w:t>
      </w:r>
      <w:bookmarkEnd w:id="12"/>
    </w:p>
    <w:p w:rsidR="00CE3DF2" w:rsidRPr="00DF09FB" w:rsidRDefault="00CE3DF2" w:rsidP="00CE3DF2">
      <w:pPr>
        <w:pStyle w:val="ListParagraph"/>
        <w:numPr>
          <w:ilvl w:val="0"/>
          <w:numId w:val="34"/>
        </w:numPr>
        <w:shd w:val="clear" w:color="auto" w:fill="FFFFFF"/>
        <w:spacing w:after="0" w:line="240" w:lineRule="auto"/>
        <w:rPr>
          <w:rFonts w:ascii="Times New Roman" w:eastAsia="Times New Roman" w:hAnsi="Times New Roman" w:cs="Times New Roman"/>
          <w:sz w:val="24"/>
          <w:szCs w:val="24"/>
          <w:lang w:eastAsia="en-CA"/>
        </w:rPr>
      </w:pPr>
      <w:r w:rsidRPr="00B355DE">
        <w:rPr>
          <w:rFonts w:ascii="Times New Roman" w:eastAsia="Times New Roman" w:hAnsi="Times New Roman" w:cs="Times New Roman"/>
          <w:sz w:val="24"/>
          <w:szCs w:val="24"/>
          <w:lang w:eastAsia="en-CA"/>
        </w:rPr>
        <w:t xml:space="preserve">All of the proposed courses contain elements that are crucial to a successful career in the Voluntary Sector </w:t>
      </w:r>
      <w:r>
        <w:rPr>
          <w:rFonts w:ascii="Times New Roman" w:eastAsia="Times New Roman" w:hAnsi="Times New Roman" w:cs="Times New Roman"/>
          <w:sz w:val="24"/>
          <w:szCs w:val="24"/>
          <w:lang w:eastAsia="en-CA"/>
        </w:rPr>
        <w:t xml:space="preserve">and could be combined and/or introduced in the main 5 courses. </w:t>
      </w:r>
    </w:p>
    <w:p w:rsidR="00CE3DF2" w:rsidRDefault="00CE3DF2" w:rsidP="00CE3DF2">
      <w:pPr>
        <w:pStyle w:val="ListParagraph"/>
        <w:numPr>
          <w:ilvl w:val="0"/>
          <w:numId w:val="34"/>
        </w:numPr>
        <w:shd w:val="clear" w:color="auto" w:fill="FFFFFF"/>
        <w:spacing w:after="0" w:line="240" w:lineRule="auto"/>
        <w:rPr>
          <w:rFonts w:ascii="Times New Roman" w:eastAsia="Times New Roman" w:hAnsi="Times New Roman" w:cs="Times New Roman"/>
          <w:sz w:val="24"/>
          <w:szCs w:val="24"/>
          <w:lang w:eastAsia="en-CA"/>
        </w:rPr>
      </w:pPr>
      <w:r>
        <w:rPr>
          <w:rFonts w:ascii="Times New Roman" w:eastAsia="Times New Roman" w:hAnsi="Times New Roman" w:cs="Times New Roman"/>
          <w:sz w:val="24"/>
          <w:szCs w:val="24"/>
          <w:lang w:eastAsia="en-CA"/>
        </w:rPr>
        <w:t>Courses</w:t>
      </w:r>
      <w:r w:rsidRPr="0085053F">
        <w:rPr>
          <w:rFonts w:ascii="Times New Roman" w:eastAsia="Times New Roman" w:hAnsi="Times New Roman" w:cs="Times New Roman"/>
          <w:sz w:val="24"/>
          <w:szCs w:val="24"/>
          <w:lang w:eastAsia="en-CA"/>
        </w:rPr>
        <w:t xml:space="preserve"> </w:t>
      </w:r>
      <w:r>
        <w:rPr>
          <w:rFonts w:ascii="Times New Roman" w:eastAsia="Times New Roman" w:hAnsi="Times New Roman" w:cs="Times New Roman"/>
          <w:sz w:val="24"/>
          <w:szCs w:val="24"/>
          <w:lang w:eastAsia="en-CA"/>
        </w:rPr>
        <w:t xml:space="preserve">that were not </w:t>
      </w:r>
      <w:r w:rsidRPr="0085053F">
        <w:rPr>
          <w:rFonts w:ascii="Times New Roman" w:eastAsia="Times New Roman" w:hAnsi="Times New Roman" w:cs="Times New Roman"/>
          <w:sz w:val="24"/>
          <w:szCs w:val="24"/>
          <w:lang w:eastAsia="en-CA"/>
        </w:rPr>
        <w:t xml:space="preserve">selected could be </w:t>
      </w:r>
      <w:r>
        <w:rPr>
          <w:rFonts w:ascii="Times New Roman" w:eastAsia="Times New Roman" w:hAnsi="Times New Roman" w:cs="Times New Roman"/>
          <w:sz w:val="24"/>
          <w:szCs w:val="24"/>
          <w:lang w:eastAsia="en-CA"/>
        </w:rPr>
        <w:t>electives or part of a level 2 certificate.</w:t>
      </w:r>
    </w:p>
    <w:p w:rsidR="00CE3DF2" w:rsidRPr="003C0F04" w:rsidRDefault="00CE3DF2" w:rsidP="00CE3DF2">
      <w:pPr>
        <w:pStyle w:val="ListParagraph"/>
        <w:shd w:val="clear" w:color="auto" w:fill="FFFFFF"/>
        <w:spacing w:after="0" w:line="240" w:lineRule="auto"/>
        <w:rPr>
          <w:rFonts w:ascii="Times New Roman" w:eastAsia="Times New Roman" w:hAnsi="Times New Roman" w:cs="Times New Roman"/>
          <w:sz w:val="24"/>
          <w:szCs w:val="24"/>
          <w:lang w:eastAsia="en-CA"/>
        </w:rPr>
      </w:pPr>
    </w:p>
    <w:p w:rsidR="00CE3DF2" w:rsidRPr="00FA2D6C" w:rsidRDefault="00CE3DF2" w:rsidP="009A0787">
      <w:pPr>
        <w:pStyle w:val="VSSNHeading2"/>
        <w:rPr>
          <w:rFonts w:eastAsia="Times New Roman"/>
          <w:lang w:eastAsia="en-CA"/>
        </w:rPr>
      </w:pPr>
      <w:bookmarkStart w:id="13" w:name="_Toc433122856"/>
      <w:r>
        <w:rPr>
          <w:rFonts w:eastAsia="Times New Roman"/>
          <w:lang w:eastAsia="en-CA"/>
        </w:rPr>
        <w:t>THEME</w:t>
      </w:r>
      <w:r w:rsidRPr="00FA2D6C">
        <w:rPr>
          <w:rFonts w:eastAsia="Times New Roman"/>
          <w:lang w:eastAsia="en-CA"/>
        </w:rPr>
        <w:t xml:space="preserve"> 2 – Curriculum and levels of certificate</w:t>
      </w:r>
      <w:bookmarkEnd w:id="13"/>
      <w:r w:rsidRPr="00FA2D6C">
        <w:rPr>
          <w:rFonts w:eastAsia="Times New Roman"/>
          <w:lang w:eastAsia="en-CA"/>
        </w:rPr>
        <w:t xml:space="preserve"> </w:t>
      </w:r>
    </w:p>
    <w:p w:rsidR="00CE3DF2" w:rsidRDefault="00CE3DF2" w:rsidP="00CE3DF2">
      <w:pPr>
        <w:pStyle w:val="ListParagraph"/>
        <w:numPr>
          <w:ilvl w:val="0"/>
          <w:numId w:val="34"/>
        </w:numPr>
        <w:shd w:val="clear" w:color="auto" w:fill="FFFFFF"/>
        <w:spacing w:after="0" w:line="240" w:lineRule="auto"/>
        <w:rPr>
          <w:rFonts w:ascii="Times New Roman" w:eastAsia="Times New Roman" w:hAnsi="Times New Roman" w:cs="Times New Roman"/>
          <w:sz w:val="24"/>
          <w:szCs w:val="24"/>
          <w:lang w:eastAsia="en-CA"/>
        </w:rPr>
      </w:pPr>
      <w:r>
        <w:rPr>
          <w:rFonts w:ascii="Times New Roman" w:eastAsia="Times New Roman" w:hAnsi="Times New Roman" w:cs="Times New Roman"/>
          <w:sz w:val="24"/>
          <w:szCs w:val="24"/>
          <w:lang w:eastAsia="en-CA"/>
        </w:rPr>
        <w:t xml:space="preserve">The certificate should focus on courses that are least likely to be obtained through other educational avenues. </w:t>
      </w:r>
    </w:p>
    <w:p w:rsidR="00CE3DF2" w:rsidRPr="00F51DE3" w:rsidRDefault="00CE3DF2" w:rsidP="00CE3DF2">
      <w:pPr>
        <w:pStyle w:val="ListParagraph"/>
        <w:numPr>
          <w:ilvl w:val="0"/>
          <w:numId w:val="34"/>
        </w:numPr>
        <w:shd w:val="clear" w:color="auto" w:fill="FFFFFF"/>
        <w:spacing w:after="0" w:line="240" w:lineRule="auto"/>
        <w:rPr>
          <w:rFonts w:ascii="Times New Roman" w:eastAsia="Times New Roman" w:hAnsi="Times New Roman" w:cs="Times New Roman"/>
          <w:sz w:val="24"/>
          <w:szCs w:val="24"/>
          <w:lang w:eastAsia="en-CA"/>
        </w:rPr>
      </w:pPr>
      <w:r>
        <w:rPr>
          <w:rFonts w:ascii="Times New Roman" w:eastAsia="Times New Roman" w:hAnsi="Times New Roman" w:cs="Times New Roman"/>
          <w:sz w:val="24"/>
          <w:szCs w:val="24"/>
          <w:lang w:eastAsia="en-CA"/>
        </w:rPr>
        <w:t xml:space="preserve">Discussions of two certificates offering introductory principles as well as an advanced certificate that is accessible for people already with experience in the nonprofit sector (ie training around </w:t>
      </w:r>
      <w:r w:rsidRPr="00F51DE3">
        <w:rPr>
          <w:rFonts w:ascii="Times New Roman" w:eastAsia="Times New Roman" w:hAnsi="Times New Roman" w:cs="Times New Roman"/>
          <w:sz w:val="24"/>
          <w:szCs w:val="24"/>
          <w:lang w:eastAsia="en-CA"/>
        </w:rPr>
        <w:t>managing volunteer resources, community placements, practicums, designing appropriate roles, risk mit</w:t>
      </w:r>
      <w:r>
        <w:rPr>
          <w:rFonts w:ascii="Times New Roman" w:eastAsia="Times New Roman" w:hAnsi="Times New Roman" w:cs="Times New Roman"/>
          <w:sz w:val="24"/>
          <w:szCs w:val="24"/>
          <w:lang w:eastAsia="en-CA"/>
        </w:rPr>
        <w:t>igation, screening and support).</w:t>
      </w:r>
    </w:p>
    <w:p w:rsidR="00CE3DF2" w:rsidRPr="008E5B9F" w:rsidRDefault="00CE3DF2" w:rsidP="00CE3DF2">
      <w:pPr>
        <w:pStyle w:val="ListParagraph"/>
        <w:numPr>
          <w:ilvl w:val="0"/>
          <w:numId w:val="34"/>
        </w:numPr>
        <w:shd w:val="clear" w:color="auto" w:fill="FFFFFF"/>
        <w:spacing w:after="0" w:line="240" w:lineRule="auto"/>
        <w:rPr>
          <w:rFonts w:ascii="Times New Roman" w:eastAsia="Times New Roman" w:hAnsi="Times New Roman" w:cs="Times New Roman"/>
          <w:sz w:val="24"/>
          <w:szCs w:val="24"/>
          <w:lang w:eastAsia="en-CA"/>
        </w:rPr>
      </w:pPr>
      <w:r>
        <w:rPr>
          <w:rFonts w:ascii="Times New Roman" w:eastAsia="Times New Roman" w:hAnsi="Times New Roman" w:cs="Times New Roman"/>
          <w:sz w:val="24"/>
          <w:szCs w:val="24"/>
          <w:lang w:eastAsia="en-CA"/>
        </w:rPr>
        <w:t>Other courses</w:t>
      </w:r>
      <w:r w:rsidRPr="008E5B9F">
        <w:rPr>
          <w:rFonts w:ascii="Times New Roman" w:eastAsia="Times New Roman" w:hAnsi="Times New Roman" w:cs="Times New Roman"/>
          <w:sz w:val="24"/>
          <w:szCs w:val="24"/>
          <w:lang w:eastAsia="en-CA"/>
        </w:rPr>
        <w:t xml:space="preserve"> could be</w:t>
      </w:r>
      <w:r>
        <w:rPr>
          <w:rFonts w:ascii="Times New Roman" w:eastAsia="Times New Roman" w:hAnsi="Times New Roman" w:cs="Times New Roman"/>
          <w:sz w:val="24"/>
          <w:szCs w:val="24"/>
          <w:lang w:eastAsia="en-CA"/>
        </w:rPr>
        <w:t xml:space="preserve"> learned at a two-day workshop or through </w:t>
      </w:r>
      <w:r w:rsidRPr="008E5B9F">
        <w:rPr>
          <w:rFonts w:ascii="Times New Roman" w:eastAsia="Times New Roman" w:hAnsi="Times New Roman" w:cs="Times New Roman"/>
          <w:sz w:val="24"/>
          <w:szCs w:val="24"/>
          <w:lang w:eastAsia="en-CA"/>
        </w:rPr>
        <w:t>ongoing professional training sessions, attending summer school</w:t>
      </w:r>
      <w:r>
        <w:rPr>
          <w:rFonts w:ascii="Times New Roman" w:eastAsia="Times New Roman" w:hAnsi="Times New Roman" w:cs="Times New Roman"/>
          <w:sz w:val="24"/>
          <w:szCs w:val="24"/>
          <w:lang w:eastAsia="en-CA"/>
        </w:rPr>
        <w:t>,</w:t>
      </w:r>
      <w:r w:rsidRPr="008E5B9F">
        <w:rPr>
          <w:rFonts w:ascii="Times New Roman" w:eastAsia="Times New Roman" w:hAnsi="Times New Roman" w:cs="Times New Roman"/>
          <w:sz w:val="24"/>
          <w:szCs w:val="24"/>
          <w:lang w:eastAsia="en-CA"/>
        </w:rPr>
        <w:t xml:space="preserve"> etc. </w:t>
      </w:r>
    </w:p>
    <w:p w:rsidR="00CE3DF2" w:rsidRPr="009B3E71" w:rsidRDefault="00CE3DF2" w:rsidP="00CE3DF2">
      <w:pPr>
        <w:pStyle w:val="ListParagraph"/>
        <w:numPr>
          <w:ilvl w:val="0"/>
          <w:numId w:val="34"/>
        </w:numPr>
        <w:shd w:val="clear" w:color="auto" w:fill="FFFFFF"/>
        <w:spacing w:after="0" w:line="240" w:lineRule="auto"/>
        <w:rPr>
          <w:rFonts w:ascii="Times New Roman" w:eastAsia="Times New Roman" w:hAnsi="Times New Roman" w:cs="Times New Roman"/>
          <w:sz w:val="24"/>
          <w:szCs w:val="24"/>
          <w:lang w:eastAsia="en-CA"/>
        </w:rPr>
      </w:pPr>
      <w:r w:rsidRPr="009B3E71">
        <w:rPr>
          <w:rFonts w:ascii="Times New Roman" w:eastAsia="Times New Roman" w:hAnsi="Times New Roman" w:cs="Times New Roman"/>
          <w:sz w:val="24"/>
          <w:szCs w:val="24"/>
          <w:lang w:eastAsia="en-CA"/>
        </w:rPr>
        <w:t xml:space="preserve">Providing a strong foundation and standardized tools such as the National occupational standards for Managers of Volunteer Resources will be critical elements of this certification. </w:t>
      </w:r>
    </w:p>
    <w:p w:rsidR="00CE3DF2" w:rsidRDefault="00CE3DF2" w:rsidP="00CE3DF2">
      <w:pPr>
        <w:shd w:val="clear" w:color="auto" w:fill="FFFFFF"/>
        <w:spacing w:after="0" w:line="240" w:lineRule="auto"/>
        <w:rPr>
          <w:rFonts w:ascii="Times New Roman" w:eastAsia="Times New Roman" w:hAnsi="Times New Roman" w:cs="Times New Roman"/>
          <w:sz w:val="28"/>
          <w:szCs w:val="24"/>
          <w:lang w:eastAsia="en-CA"/>
        </w:rPr>
      </w:pPr>
    </w:p>
    <w:p w:rsidR="00CE3DF2" w:rsidRPr="00FA2D6C" w:rsidRDefault="00CE3DF2" w:rsidP="009A0787">
      <w:pPr>
        <w:pStyle w:val="VSSNHeading2"/>
        <w:rPr>
          <w:rFonts w:eastAsia="Times New Roman"/>
          <w:lang w:eastAsia="en-CA"/>
        </w:rPr>
      </w:pPr>
      <w:bookmarkStart w:id="14" w:name="_Toc433122857"/>
      <w:r>
        <w:rPr>
          <w:rFonts w:eastAsia="Times New Roman"/>
          <w:lang w:eastAsia="en-CA"/>
        </w:rPr>
        <w:t>THEME</w:t>
      </w:r>
      <w:r w:rsidRPr="00FA2D6C">
        <w:rPr>
          <w:rFonts w:eastAsia="Times New Roman"/>
          <w:lang w:eastAsia="en-CA"/>
        </w:rPr>
        <w:t xml:space="preserve"> 3 – Experiential learning and volunteer opportunities for students</w:t>
      </w:r>
      <w:bookmarkEnd w:id="14"/>
      <w:r w:rsidRPr="00FA2D6C">
        <w:rPr>
          <w:rFonts w:eastAsia="Times New Roman"/>
          <w:lang w:eastAsia="en-CA"/>
        </w:rPr>
        <w:t xml:space="preserve"> </w:t>
      </w:r>
    </w:p>
    <w:p w:rsidR="00CE3DF2" w:rsidRPr="00C156E5" w:rsidRDefault="00CE3DF2" w:rsidP="00CE3DF2">
      <w:pPr>
        <w:pStyle w:val="ListParagraph"/>
        <w:numPr>
          <w:ilvl w:val="0"/>
          <w:numId w:val="34"/>
        </w:numPr>
        <w:shd w:val="clear" w:color="auto" w:fill="FFFFFF"/>
        <w:spacing w:after="0" w:line="240" w:lineRule="auto"/>
        <w:rPr>
          <w:rFonts w:ascii="Times New Roman" w:eastAsia="Times New Roman" w:hAnsi="Times New Roman" w:cs="Times New Roman"/>
          <w:sz w:val="20"/>
          <w:szCs w:val="24"/>
          <w:lang w:eastAsia="en-CA"/>
        </w:rPr>
      </w:pPr>
      <w:r>
        <w:rPr>
          <w:rFonts w:ascii="Times New Roman" w:eastAsia="Times New Roman" w:hAnsi="Times New Roman" w:cs="Times New Roman"/>
          <w:sz w:val="24"/>
          <w:szCs w:val="24"/>
          <w:lang w:eastAsia="en-CA"/>
        </w:rPr>
        <w:t>Putting knowledge into practice by c</w:t>
      </w:r>
      <w:r w:rsidRPr="001B6CBE">
        <w:rPr>
          <w:rFonts w:ascii="Times New Roman" w:eastAsia="Times New Roman" w:hAnsi="Times New Roman" w:cs="Times New Roman"/>
          <w:sz w:val="24"/>
          <w:szCs w:val="24"/>
          <w:lang w:eastAsia="en-CA"/>
        </w:rPr>
        <w:t>reating opportunities of exp</w:t>
      </w:r>
      <w:r>
        <w:rPr>
          <w:rFonts w:ascii="Times New Roman" w:eastAsia="Times New Roman" w:hAnsi="Times New Roman" w:cs="Times New Roman"/>
          <w:sz w:val="24"/>
          <w:szCs w:val="24"/>
          <w:lang w:eastAsia="en-CA"/>
        </w:rPr>
        <w:t>eriential learning for students through work practicums or placements in the sector</w:t>
      </w:r>
      <w:r w:rsidRPr="001B6CBE">
        <w:rPr>
          <w:rFonts w:ascii="Times New Roman" w:eastAsia="Times New Roman" w:hAnsi="Times New Roman" w:cs="Times New Roman"/>
          <w:sz w:val="24"/>
          <w:szCs w:val="24"/>
          <w:lang w:eastAsia="en-CA"/>
        </w:rPr>
        <w:t xml:space="preserve">. </w:t>
      </w:r>
      <w:r>
        <w:rPr>
          <w:rFonts w:ascii="Times New Roman" w:eastAsia="Times New Roman" w:hAnsi="Times New Roman" w:cs="Times New Roman"/>
          <w:sz w:val="24"/>
          <w:szCs w:val="24"/>
          <w:lang w:eastAsia="en-CA"/>
        </w:rPr>
        <w:t>It is i</w:t>
      </w:r>
      <w:r w:rsidRPr="00222BA0">
        <w:rPr>
          <w:rFonts w:ascii="Times New Roman" w:eastAsia="Times New Roman" w:hAnsi="Times New Roman" w:cs="Times New Roman"/>
          <w:sz w:val="24"/>
          <w:szCs w:val="24"/>
          <w:lang w:eastAsia="en-CA"/>
        </w:rPr>
        <w:t xml:space="preserve">mportant for students to have hands-on experience and awareness of how nonprofits function </w:t>
      </w:r>
      <w:r>
        <w:rPr>
          <w:rFonts w:ascii="Times New Roman" w:eastAsia="Times New Roman" w:hAnsi="Times New Roman" w:cs="Times New Roman"/>
          <w:sz w:val="24"/>
          <w:szCs w:val="24"/>
          <w:lang w:eastAsia="en-CA"/>
        </w:rPr>
        <w:t>as well as learning strategic relationship building, giving presentations to different audiences and networking</w:t>
      </w:r>
      <w:r w:rsidRPr="001B6CBE">
        <w:rPr>
          <w:rFonts w:ascii="Times New Roman" w:eastAsia="Times New Roman" w:hAnsi="Times New Roman" w:cs="Times New Roman"/>
          <w:sz w:val="24"/>
          <w:szCs w:val="24"/>
          <w:lang w:eastAsia="en-CA"/>
        </w:rPr>
        <w:t xml:space="preserve"> with the comm</w:t>
      </w:r>
      <w:r>
        <w:rPr>
          <w:rFonts w:ascii="Times New Roman" w:eastAsia="Times New Roman" w:hAnsi="Times New Roman" w:cs="Times New Roman"/>
          <w:sz w:val="24"/>
          <w:szCs w:val="24"/>
          <w:lang w:eastAsia="en-CA"/>
        </w:rPr>
        <w:t xml:space="preserve">unity/other </w:t>
      </w:r>
      <w:r w:rsidR="003268A9">
        <w:rPr>
          <w:rFonts w:ascii="Times New Roman" w:eastAsia="Times New Roman" w:hAnsi="Times New Roman" w:cs="Times New Roman"/>
          <w:sz w:val="24"/>
          <w:szCs w:val="24"/>
          <w:lang w:eastAsia="en-CA"/>
        </w:rPr>
        <w:t>nonprofit</w:t>
      </w:r>
      <w:r w:rsidRPr="001B6CBE">
        <w:rPr>
          <w:rFonts w:ascii="Times New Roman" w:eastAsia="Times New Roman" w:hAnsi="Times New Roman" w:cs="Times New Roman"/>
          <w:sz w:val="24"/>
          <w:szCs w:val="24"/>
          <w:lang w:eastAsia="en-CA"/>
        </w:rPr>
        <w:t xml:space="preserve"> organizations </w:t>
      </w:r>
      <w:r>
        <w:rPr>
          <w:rFonts w:ascii="Times New Roman" w:eastAsia="Times New Roman" w:hAnsi="Times New Roman" w:cs="Times New Roman"/>
          <w:sz w:val="24"/>
          <w:szCs w:val="24"/>
          <w:lang w:eastAsia="en-CA"/>
        </w:rPr>
        <w:t xml:space="preserve">(learn </w:t>
      </w:r>
      <w:r w:rsidRPr="00B806E7">
        <w:rPr>
          <w:rFonts w:ascii="Times New Roman" w:eastAsia="Times New Roman" w:hAnsi="Times New Roman" w:cs="Times New Roman"/>
          <w:sz w:val="24"/>
          <w:szCs w:val="24"/>
          <w:lang w:eastAsia="en-CA"/>
        </w:rPr>
        <w:t>how to identify them, determine which are most in alignment with your organization's mandate, and create win/win opportunities</w:t>
      </w:r>
      <w:r>
        <w:rPr>
          <w:rFonts w:ascii="Times New Roman" w:eastAsia="Times New Roman" w:hAnsi="Times New Roman" w:cs="Times New Roman"/>
          <w:sz w:val="24"/>
          <w:szCs w:val="24"/>
          <w:lang w:eastAsia="en-CA"/>
        </w:rPr>
        <w:t>).</w:t>
      </w:r>
    </w:p>
    <w:p w:rsidR="00CE3DF2" w:rsidRPr="001B6CBE" w:rsidRDefault="00CE3DF2" w:rsidP="00CE3DF2">
      <w:pPr>
        <w:pStyle w:val="ListParagraph"/>
        <w:shd w:val="clear" w:color="auto" w:fill="FFFFFF"/>
        <w:spacing w:after="0" w:line="240" w:lineRule="auto"/>
        <w:rPr>
          <w:rFonts w:ascii="Times New Roman" w:eastAsia="Times New Roman" w:hAnsi="Times New Roman" w:cs="Times New Roman"/>
          <w:sz w:val="20"/>
          <w:szCs w:val="24"/>
          <w:lang w:eastAsia="en-CA"/>
        </w:rPr>
      </w:pPr>
    </w:p>
    <w:p w:rsidR="00CE3DF2" w:rsidRPr="00FA2D6C" w:rsidRDefault="00CE3DF2" w:rsidP="009A0787">
      <w:pPr>
        <w:pStyle w:val="VSSNHeading2"/>
        <w:rPr>
          <w:rFonts w:eastAsia="Times New Roman"/>
          <w:lang w:eastAsia="en-CA"/>
        </w:rPr>
      </w:pPr>
      <w:bookmarkStart w:id="15" w:name="_Toc433122858"/>
      <w:r>
        <w:rPr>
          <w:rFonts w:eastAsia="Times New Roman"/>
          <w:lang w:eastAsia="en-CA"/>
        </w:rPr>
        <w:t>THEME</w:t>
      </w:r>
      <w:r w:rsidRPr="00FA2D6C">
        <w:rPr>
          <w:rFonts w:eastAsia="Times New Roman"/>
          <w:lang w:eastAsia="en-CA"/>
        </w:rPr>
        <w:t xml:space="preserve"> 4 – Importance of cultural competency</w:t>
      </w:r>
      <w:bookmarkEnd w:id="15"/>
    </w:p>
    <w:p w:rsidR="00CE3DF2" w:rsidRDefault="00CE3DF2" w:rsidP="00CE3DF2">
      <w:pPr>
        <w:pStyle w:val="ListParagraph"/>
        <w:numPr>
          <w:ilvl w:val="0"/>
          <w:numId w:val="34"/>
        </w:numPr>
        <w:shd w:val="clear" w:color="auto" w:fill="FFFFFF"/>
        <w:spacing w:after="0" w:line="240" w:lineRule="auto"/>
        <w:rPr>
          <w:rFonts w:ascii="Times New Roman" w:eastAsia="Times New Roman" w:hAnsi="Times New Roman" w:cs="Times New Roman"/>
          <w:sz w:val="24"/>
          <w:szCs w:val="24"/>
          <w:lang w:eastAsia="en-CA"/>
        </w:rPr>
      </w:pPr>
      <w:r>
        <w:rPr>
          <w:rFonts w:ascii="Times New Roman" w:eastAsia="Times New Roman" w:hAnsi="Times New Roman" w:cs="Times New Roman"/>
          <w:sz w:val="24"/>
          <w:szCs w:val="24"/>
          <w:lang w:eastAsia="en-CA"/>
        </w:rPr>
        <w:t xml:space="preserve">Training on cultural competency and working with vulnerable populations as well as a deep respect and understanding for all walks of life is fundamental to the certificate. To successfully serve the populations of Saskatchewan and Canada, </w:t>
      </w:r>
      <w:r w:rsidRPr="009B3E71">
        <w:rPr>
          <w:rFonts w:ascii="Times New Roman" w:eastAsia="Times New Roman" w:hAnsi="Times New Roman" w:cs="Times New Roman"/>
          <w:sz w:val="24"/>
          <w:szCs w:val="24"/>
          <w:lang w:eastAsia="en-CA"/>
        </w:rPr>
        <w:t>a deep and abiding understanding of First Nations history, sociology, spirituality and treaty rights is necessar</w:t>
      </w:r>
      <w:r>
        <w:rPr>
          <w:rFonts w:ascii="Times New Roman" w:eastAsia="Times New Roman" w:hAnsi="Times New Roman" w:cs="Times New Roman"/>
          <w:sz w:val="24"/>
          <w:szCs w:val="24"/>
          <w:lang w:eastAsia="en-CA"/>
        </w:rPr>
        <w:t>y as well as understanding the importance of i</w:t>
      </w:r>
      <w:r w:rsidRPr="001B6CBE">
        <w:rPr>
          <w:rFonts w:ascii="Times New Roman" w:eastAsia="Times New Roman" w:hAnsi="Times New Roman" w:cs="Times New Roman"/>
          <w:sz w:val="24"/>
          <w:szCs w:val="24"/>
          <w:lang w:eastAsia="en-CA"/>
        </w:rPr>
        <w:t>ncorporating cultural diversity and the benefits of diverse perspectives into all courses.</w:t>
      </w:r>
      <w:r>
        <w:rPr>
          <w:rFonts w:ascii="Times New Roman" w:eastAsia="Times New Roman" w:hAnsi="Times New Roman" w:cs="Times New Roman"/>
          <w:sz w:val="24"/>
          <w:szCs w:val="24"/>
          <w:lang w:eastAsia="en-CA"/>
        </w:rPr>
        <w:t xml:space="preserve"> </w:t>
      </w:r>
    </w:p>
    <w:p w:rsidR="00CE3DF2" w:rsidRDefault="00CE3DF2" w:rsidP="00CE3DF2">
      <w:pPr>
        <w:shd w:val="clear" w:color="auto" w:fill="FFFFFF"/>
        <w:spacing w:after="0" w:line="240" w:lineRule="auto"/>
        <w:rPr>
          <w:rFonts w:ascii="Times New Roman" w:eastAsia="Times New Roman" w:hAnsi="Times New Roman" w:cs="Times New Roman"/>
          <w:sz w:val="28"/>
          <w:szCs w:val="24"/>
          <w:lang w:eastAsia="en-CA"/>
        </w:rPr>
      </w:pPr>
    </w:p>
    <w:p w:rsidR="00CE3DF2" w:rsidRPr="00FA2D6C" w:rsidRDefault="00CE3DF2" w:rsidP="009A0787">
      <w:pPr>
        <w:pStyle w:val="VSSNHeading2"/>
        <w:rPr>
          <w:rFonts w:eastAsia="Times New Roman"/>
          <w:lang w:eastAsia="en-CA"/>
        </w:rPr>
      </w:pPr>
      <w:bookmarkStart w:id="16" w:name="_Toc433122859"/>
      <w:r>
        <w:rPr>
          <w:rFonts w:eastAsia="Times New Roman"/>
          <w:lang w:eastAsia="en-CA"/>
        </w:rPr>
        <w:t>THEME</w:t>
      </w:r>
      <w:r w:rsidRPr="00FA2D6C">
        <w:rPr>
          <w:rFonts w:eastAsia="Times New Roman"/>
          <w:lang w:eastAsia="en-CA"/>
        </w:rPr>
        <w:t xml:space="preserve"> 5 – The business of </w:t>
      </w:r>
      <w:r>
        <w:rPr>
          <w:rFonts w:eastAsia="Times New Roman"/>
          <w:lang w:eastAsia="en-CA"/>
        </w:rPr>
        <w:t xml:space="preserve">the </w:t>
      </w:r>
      <w:r w:rsidR="003268A9">
        <w:rPr>
          <w:rFonts w:eastAsia="Times New Roman"/>
          <w:lang w:eastAsia="en-CA"/>
        </w:rPr>
        <w:t>nonprofit</w:t>
      </w:r>
      <w:r>
        <w:rPr>
          <w:rFonts w:eastAsia="Times New Roman"/>
          <w:lang w:eastAsia="en-CA"/>
        </w:rPr>
        <w:t xml:space="preserve"> sector</w:t>
      </w:r>
      <w:bookmarkEnd w:id="16"/>
    </w:p>
    <w:p w:rsidR="00CE3DF2" w:rsidRPr="00B806E7" w:rsidRDefault="00CE3DF2" w:rsidP="00CE3DF2">
      <w:pPr>
        <w:pStyle w:val="ListParagraph"/>
        <w:numPr>
          <w:ilvl w:val="0"/>
          <w:numId w:val="34"/>
        </w:numPr>
        <w:shd w:val="clear" w:color="auto" w:fill="FFFFFF"/>
        <w:spacing w:after="0" w:line="240" w:lineRule="auto"/>
        <w:rPr>
          <w:rFonts w:ascii="Times New Roman" w:eastAsia="Times New Roman" w:hAnsi="Times New Roman" w:cs="Times New Roman"/>
          <w:sz w:val="24"/>
          <w:szCs w:val="24"/>
          <w:lang w:eastAsia="en-CA"/>
        </w:rPr>
      </w:pPr>
      <w:r>
        <w:rPr>
          <w:rFonts w:ascii="Times New Roman" w:eastAsia="Times New Roman" w:hAnsi="Times New Roman" w:cs="Times New Roman"/>
          <w:sz w:val="24"/>
          <w:szCs w:val="24"/>
          <w:lang w:eastAsia="en-CA"/>
        </w:rPr>
        <w:t>Prioritize</w:t>
      </w:r>
      <w:r w:rsidRPr="00B806E7">
        <w:rPr>
          <w:rFonts w:ascii="Times New Roman" w:eastAsia="Times New Roman" w:hAnsi="Times New Roman" w:cs="Times New Roman"/>
          <w:sz w:val="24"/>
          <w:szCs w:val="24"/>
          <w:lang w:eastAsia="en-CA"/>
        </w:rPr>
        <w:t xml:space="preserve"> courses </w:t>
      </w:r>
      <w:r>
        <w:rPr>
          <w:rFonts w:ascii="Times New Roman" w:eastAsia="Times New Roman" w:hAnsi="Times New Roman" w:cs="Times New Roman"/>
          <w:sz w:val="24"/>
          <w:szCs w:val="24"/>
          <w:lang w:eastAsia="en-CA"/>
        </w:rPr>
        <w:t>that focus</w:t>
      </w:r>
      <w:r w:rsidRPr="00B806E7">
        <w:rPr>
          <w:rFonts w:ascii="Times New Roman" w:eastAsia="Times New Roman" w:hAnsi="Times New Roman" w:cs="Times New Roman"/>
          <w:sz w:val="24"/>
          <w:szCs w:val="24"/>
          <w:lang w:eastAsia="en-CA"/>
        </w:rPr>
        <w:t xml:space="preserve"> on providing management skills needed to create stronger </w:t>
      </w:r>
      <w:r>
        <w:rPr>
          <w:rFonts w:ascii="Times New Roman" w:eastAsia="Times New Roman" w:hAnsi="Times New Roman" w:cs="Times New Roman"/>
          <w:sz w:val="24"/>
          <w:szCs w:val="24"/>
          <w:lang w:eastAsia="en-CA"/>
        </w:rPr>
        <w:t xml:space="preserve">nonprofit </w:t>
      </w:r>
      <w:r w:rsidRPr="00B806E7">
        <w:rPr>
          <w:rFonts w:ascii="Times New Roman" w:eastAsia="Times New Roman" w:hAnsi="Times New Roman" w:cs="Times New Roman"/>
          <w:sz w:val="24"/>
          <w:szCs w:val="24"/>
          <w:lang w:eastAsia="en-CA"/>
        </w:rPr>
        <w:t xml:space="preserve">organizations. </w:t>
      </w:r>
      <w:r>
        <w:rPr>
          <w:rFonts w:ascii="Times New Roman" w:eastAsia="Times New Roman" w:hAnsi="Times New Roman" w:cs="Times New Roman"/>
          <w:sz w:val="24"/>
          <w:szCs w:val="24"/>
          <w:lang w:eastAsia="en-CA"/>
        </w:rPr>
        <w:t xml:space="preserve">The sector needs </w:t>
      </w:r>
      <w:r w:rsidRPr="00B806E7">
        <w:rPr>
          <w:rFonts w:ascii="Times New Roman" w:eastAsia="Times New Roman" w:hAnsi="Times New Roman" w:cs="Times New Roman"/>
          <w:sz w:val="24"/>
          <w:szCs w:val="24"/>
          <w:lang w:eastAsia="en-CA"/>
        </w:rPr>
        <w:t>people with leadership, management, finan</w:t>
      </w:r>
      <w:r>
        <w:rPr>
          <w:rFonts w:ascii="Times New Roman" w:eastAsia="Times New Roman" w:hAnsi="Times New Roman" w:cs="Times New Roman"/>
          <w:sz w:val="24"/>
          <w:szCs w:val="24"/>
          <w:lang w:eastAsia="en-CA"/>
        </w:rPr>
        <w:t>cial, and other business skills</w:t>
      </w:r>
      <w:r w:rsidRPr="00B806E7">
        <w:rPr>
          <w:rFonts w:ascii="Times New Roman" w:eastAsia="Times New Roman" w:hAnsi="Times New Roman" w:cs="Times New Roman"/>
          <w:sz w:val="24"/>
          <w:szCs w:val="24"/>
          <w:lang w:eastAsia="en-CA"/>
        </w:rPr>
        <w:t xml:space="preserve"> that would allow organizations to develop a higher degree of independence. </w:t>
      </w:r>
      <w:r>
        <w:rPr>
          <w:rFonts w:ascii="Times New Roman" w:eastAsia="Times New Roman" w:hAnsi="Times New Roman" w:cs="Times New Roman"/>
          <w:sz w:val="24"/>
          <w:szCs w:val="24"/>
          <w:lang w:eastAsia="en-CA"/>
        </w:rPr>
        <w:t xml:space="preserve">Growing </w:t>
      </w:r>
      <w:r w:rsidRPr="00B806E7">
        <w:rPr>
          <w:rFonts w:ascii="Times New Roman" w:eastAsia="Times New Roman" w:hAnsi="Times New Roman" w:cs="Times New Roman"/>
          <w:sz w:val="24"/>
          <w:szCs w:val="24"/>
          <w:lang w:eastAsia="en-CA"/>
        </w:rPr>
        <w:t>a new generation of passionate, political, community-focused workers who also have mad business</w:t>
      </w:r>
      <w:r>
        <w:rPr>
          <w:rFonts w:ascii="Times New Roman" w:eastAsia="Times New Roman" w:hAnsi="Times New Roman" w:cs="Times New Roman"/>
          <w:sz w:val="24"/>
          <w:szCs w:val="24"/>
          <w:lang w:eastAsia="en-CA"/>
        </w:rPr>
        <w:t xml:space="preserve"> and marketing </w:t>
      </w:r>
      <w:r w:rsidRPr="00B806E7">
        <w:rPr>
          <w:rFonts w:ascii="Times New Roman" w:eastAsia="Times New Roman" w:hAnsi="Times New Roman" w:cs="Times New Roman"/>
          <w:sz w:val="24"/>
          <w:szCs w:val="24"/>
          <w:lang w:eastAsia="en-CA"/>
        </w:rPr>
        <w:t xml:space="preserve">skills! </w:t>
      </w:r>
    </w:p>
    <w:p w:rsidR="00CE3DF2" w:rsidRDefault="00CE3DF2" w:rsidP="00CE3DF2">
      <w:pPr>
        <w:pStyle w:val="ListParagraph"/>
        <w:numPr>
          <w:ilvl w:val="0"/>
          <w:numId w:val="34"/>
        </w:numPr>
        <w:shd w:val="clear" w:color="auto" w:fill="FFFFFF"/>
        <w:spacing w:after="0" w:line="240" w:lineRule="auto"/>
        <w:rPr>
          <w:rFonts w:ascii="Times New Roman" w:eastAsia="Times New Roman" w:hAnsi="Times New Roman" w:cs="Times New Roman"/>
          <w:sz w:val="24"/>
          <w:szCs w:val="24"/>
          <w:lang w:eastAsia="en-CA"/>
        </w:rPr>
      </w:pPr>
      <w:r>
        <w:rPr>
          <w:rFonts w:ascii="Times New Roman" w:eastAsia="Times New Roman" w:hAnsi="Times New Roman" w:cs="Times New Roman"/>
          <w:sz w:val="24"/>
          <w:szCs w:val="24"/>
          <w:lang w:eastAsia="en-CA"/>
        </w:rPr>
        <w:t>Discussions around the relevance and term of “business” as it can imply “for profit”</w:t>
      </w:r>
    </w:p>
    <w:p w:rsidR="00CE3DF2" w:rsidRPr="00903CA0" w:rsidRDefault="00CE3DF2" w:rsidP="00CE3DF2">
      <w:pPr>
        <w:pStyle w:val="ListParagraph"/>
        <w:numPr>
          <w:ilvl w:val="0"/>
          <w:numId w:val="34"/>
        </w:numPr>
        <w:shd w:val="clear" w:color="auto" w:fill="FFFFFF"/>
        <w:spacing w:after="0" w:line="240" w:lineRule="auto"/>
        <w:rPr>
          <w:rFonts w:ascii="Times New Roman" w:hAnsi="Times New Roman" w:cs="Times New Roman"/>
          <w:sz w:val="24"/>
          <w:szCs w:val="24"/>
        </w:rPr>
      </w:pPr>
      <w:r w:rsidRPr="00322B4A">
        <w:rPr>
          <w:rFonts w:ascii="Times New Roman" w:eastAsia="Times New Roman" w:hAnsi="Times New Roman" w:cs="Times New Roman"/>
          <w:sz w:val="24"/>
          <w:szCs w:val="24"/>
          <w:lang w:eastAsia="en-CA"/>
        </w:rPr>
        <w:t xml:space="preserve">“Intro to Business” should be distinct from the faculty of business and placed in a </w:t>
      </w:r>
      <w:r w:rsidR="003268A9">
        <w:rPr>
          <w:rFonts w:ascii="Times New Roman" w:eastAsia="Times New Roman" w:hAnsi="Times New Roman" w:cs="Times New Roman"/>
          <w:sz w:val="24"/>
          <w:szCs w:val="24"/>
          <w:lang w:eastAsia="en-CA"/>
        </w:rPr>
        <w:t>nonprofit</w:t>
      </w:r>
      <w:r w:rsidRPr="00322B4A">
        <w:rPr>
          <w:rFonts w:ascii="Times New Roman" w:eastAsia="Times New Roman" w:hAnsi="Times New Roman" w:cs="Times New Roman"/>
          <w:sz w:val="24"/>
          <w:szCs w:val="24"/>
          <w:lang w:eastAsia="en-CA"/>
        </w:rPr>
        <w:t xml:space="preserve"> context. </w:t>
      </w:r>
    </w:p>
    <w:p w:rsidR="00903CA0" w:rsidRDefault="00903CA0" w:rsidP="00903CA0">
      <w:pPr>
        <w:shd w:val="clear" w:color="auto" w:fill="FFFFFF"/>
        <w:spacing w:after="0" w:line="240" w:lineRule="auto"/>
        <w:rPr>
          <w:rFonts w:ascii="Times New Roman" w:hAnsi="Times New Roman" w:cs="Times New Roman"/>
          <w:sz w:val="24"/>
          <w:szCs w:val="24"/>
        </w:rPr>
      </w:pPr>
    </w:p>
    <w:p w:rsidR="00903CA0" w:rsidRPr="00903CA0" w:rsidRDefault="00903CA0" w:rsidP="00903CA0">
      <w:pPr>
        <w:shd w:val="clear" w:color="auto" w:fill="FFFFFF"/>
        <w:spacing w:after="0" w:line="240" w:lineRule="auto"/>
        <w:rPr>
          <w:rFonts w:ascii="Times New Roman" w:hAnsi="Times New Roman" w:cs="Times New Roman"/>
          <w:sz w:val="24"/>
          <w:szCs w:val="24"/>
        </w:rPr>
      </w:pPr>
    </w:p>
    <w:p w:rsidR="00CE3DF2" w:rsidRPr="009A0787" w:rsidRDefault="009A0787" w:rsidP="009A0787">
      <w:pPr>
        <w:pStyle w:val="VSSNHeading2"/>
      </w:pPr>
      <w:bookmarkStart w:id="17" w:name="_Toc433122860"/>
      <w:r>
        <w:t xml:space="preserve">4.3 </w:t>
      </w:r>
      <w:r w:rsidR="00CE3DF2" w:rsidRPr="009A0787">
        <w:t>Themes on Certificate name</w:t>
      </w:r>
      <w:bookmarkEnd w:id="17"/>
    </w:p>
    <w:p w:rsidR="00903CA0" w:rsidRDefault="00903CA0" w:rsidP="009A0787">
      <w:pPr>
        <w:pStyle w:val="VSSNHeading2"/>
        <w:rPr>
          <w:rFonts w:eastAsia="Times New Roman"/>
          <w:lang w:eastAsia="en-CA"/>
        </w:rPr>
      </w:pPr>
      <w:bookmarkStart w:id="18" w:name="_Toc433122861"/>
    </w:p>
    <w:p w:rsidR="00CE3DF2" w:rsidRPr="00850125" w:rsidRDefault="00FF4B56" w:rsidP="009A0787">
      <w:pPr>
        <w:pStyle w:val="VSSNHeading2"/>
        <w:rPr>
          <w:rFonts w:eastAsia="Times New Roman"/>
          <w:lang w:eastAsia="en-CA"/>
        </w:rPr>
      </w:pPr>
      <w:r>
        <w:rPr>
          <w:rFonts w:eastAsia="Times New Roman"/>
          <w:lang w:eastAsia="en-CA"/>
        </w:rPr>
        <w:t>THEME 1 – N</w:t>
      </w:r>
      <w:r w:rsidR="00CE3DF2" w:rsidRPr="00850125">
        <w:rPr>
          <w:rFonts w:eastAsia="Times New Roman"/>
          <w:lang w:eastAsia="en-CA"/>
        </w:rPr>
        <w:t>ames with “</w:t>
      </w:r>
      <w:r w:rsidR="003268A9">
        <w:rPr>
          <w:rFonts w:eastAsia="Times New Roman"/>
          <w:lang w:eastAsia="en-CA"/>
        </w:rPr>
        <w:t>nonprofit</w:t>
      </w:r>
      <w:r w:rsidR="00CE3DF2" w:rsidRPr="00850125">
        <w:rPr>
          <w:rFonts w:eastAsia="Times New Roman"/>
          <w:lang w:eastAsia="en-CA"/>
        </w:rPr>
        <w:t>”</w:t>
      </w:r>
      <w:bookmarkEnd w:id="18"/>
      <w:r w:rsidR="00CE3DF2" w:rsidRPr="00850125">
        <w:rPr>
          <w:rFonts w:eastAsia="Times New Roman"/>
          <w:lang w:eastAsia="en-CA"/>
        </w:rPr>
        <w:t xml:space="preserve"> </w:t>
      </w:r>
    </w:p>
    <w:p w:rsidR="00CE3DF2" w:rsidRDefault="00CE3DF2" w:rsidP="00CE3DF2">
      <w:pPr>
        <w:shd w:val="clear" w:color="auto" w:fill="FFFFFF"/>
        <w:spacing w:after="0" w:line="240" w:lineRule="auto"/>
        <w:rPr>
          <w:rFonts w:ascii="Times New Roman" w:eastAsia="Times New Roman" w:hAnsi="Times New Roman" w:cs="Times New Roman"/>
          <w:sz w:val="24"/>
          <w:szCs w:val="24"/>
          <w:lang w:eastAsia="en-CA"/>
        </w:rPr>
      </w:pPr>
    </w:p>
    <w:p w:rsidR="00CE3DF2" w:rsidRPr="00771DCD" w:rsidRDefault="00CE3DF2" w:rsidP="00CE3DF2">
      <w:pPr>
        <w:shd w:val="clear" w:color="auto" w:fill="FFFFFF"/>
        <w:spacing w:after="0" w:line="240" w:lineRule="auto"/>
        <w:rPr>
          <w:rFonts w:ascii="Times New Roman" w:eastAsia="Times New Roman" w:hAnsi="Times New Roman" w:cs="Times New Roman"/>
          <w:sz w:val="24"/>
          <w:szCs w:val="24"/>
          <w:lang w:eastAsia="en-CA"/>
        </w:rPr>
      </w:pPr>
      <w:r>
        <w:rPr>
          <w:rFonts w:ascii="Times New Roman" w:eastAsia="Times New Roman" w:hAnsi="Times New Roman" w:cs="Times New Roman"/>
          <w:sz w:val="24"/>
          <w:szCs w:val="24"/>
          <w:lang w:eastAsia="en-CA"/>
        </w:rPr>
        <w:t xml:space="preserve">Note: </w:t>
      </w:r>
      <w:r w:rsidRPr="00771DCD">
        <w:rPr>
          <w:rFonts w:ascii="Times New Roman" w:eastAsia="Times New Roman" w:hAnsi="Times New Roman" w:cs="Times New Roman"/>
          <w:sz w:val="24"/>
          <w:szCs w:val="24"/>
          <w:lang w:eastAsia="en-CA"/>
        </w:rPr>
        <w:t>Many respondents commented on using the term “</w:t>
      </w:r>
      <w:r w:rsidR="003268A9">
        <w:rPr>
          <w:rFonts w:ascii="Times New Roman" w:eastAsia="Times New Roman" w:hAnsi="Times New Roman" w:cs="Times New Roman"/>
          <w:sz w:val="24"/>
          <w:szCs w:val="24"/>
          <w:lang w:eastAsia="en-CA"/>
        </w:rPr>
        <w:t>nonprofit</w:t>
      </w:r>
      <w:r w:rsidRPr="00771DCD">
        <w:rPr>
          <w:rFonts w:ascii="Times New Roman" w:eastAsia="Times New Roman" w:hAnsi="Times New Roman" w:cs="Times New Roman"/>
          <w:sz w:val="24"/>
          <w:szCs w:val="24"/>
          <w:lang w:eastAsia="en-CA"/>
        </w:rPr>
        <w:t>” and less of “voluntary</w:t>
      </w:r>
      <w:r>
        <w:rPr>
          <w:rFonts w:ascii="Times New Roman" w:eastAsia="Times New Roman" w:hAnsi="Times New Roman" w:cs="Times New Roman"/>
          <w:sz w:val="24"/>
          <w:szCs w:val="24"/>
          <w:lang w:eastAsia="en-CA"/>
        </w:rPr>
        <w:t xml:space="preserve">”, however other respondents were </w:t>
      </w:r>
      <w:r w:rsidRPr="00771DCD">
        <w:rPr>
          <w:rFonts w:ascii="Times New Roman" w:eastAsia="Times New Roman" w:hAnsi="Times New Roman" w:cs="Times New Roman"/>
          <w:sz w:val="24"/>
          <w:szCs w:val="24"/>
          <w:lang w:eastAsia="en-CA"/>
        </w:rPr>
        <w:t>concerned that if you do not have the word “voluntary” people might not understand the connection to the “</w:t>
      </w:r>
      <w:r w:rsidR="003268A9">
        <w:rPr>
          <w:rFonts w:ascii="Times New Roman" w:eastAsia="Times New Roman" w:hAnsi="Times New Roman" w:cs="Times New Roman"/>
          <w:sz w:val="24"/>
          <w:szCs w:val="24"/>
          <w:lang w:eastAsia="en-CA"/>
        </w:rPr>
        <w:t>nonprofit</w:t>
      </w:r>
      <w:r w:rsidRPr="00771DCD">
        <w:rPr>
          <w:rFonts w:ascii="Times New Roman" w:eastAsia="Times New Roman" w:hAnsi="Times New Roman" w:cs="Times New Roman"/>
          <w:sz w:val="24"/>
          <w:szCs w:val="24"/>
          <w:lang w:eastAsia="en-CA"/>
        </w:rPr>
        <w:t>” sector</w:t>
      </w:r>
      <w:r>
        <w:rPr>
          <w:rFonts w:ascii="Times New Roman" w:eastAsia="Times New Roman" w:hAnsi="Times New Roman" w:cs="Times New Roman"/>
          <w:sz w:val="24"/>
          <w:szCs w:val="24"/>
          <w:lang w:eastAsia="en-CA"/>
        </w:rPr>
        <w:t>.</w:t>
      </w:r>
    </w:p>
    <w:p w:rsidR="00CE3DF2" w:rsidRDefault="00CE3DF2" w:rsidP="00CE3DF2">
      <w:pPr>
        <w:shd w:val="clear" w:color="auto" w:fill="FFFFFF"/>
        <w:spacing w:after="0" w:line="240" w:lineRule="auto"/>
        <w:rPr>
          <w:rFonts w:ascii="Times New Roman" w:eastAsia="Times New Roman" w:hAnsi="Times New Roman" w:cs="Times New Roman"/>
          <w:sz w:val="24"/>
          <w:szCs w:val="24"/>
          <w:lang w:eastAsia="en-CA"/>
        </w:rPr>
      </w:pPr>
    </w:p>
    <w:p w:rsidR="00CE3DF2" w:rsidRPr="00F33A89" w:rsidRDefault="00CE3DF2" w:rsidP="00CE3DF2">
      <w:pPr>
        <w:pStyle w:val="ListParagraph"/>
        <w:numPr>
          <w:ilvl w:val="0"/>
          <w:numId w:val="35"/>
        </w:numPr>
        <w:shd w:val="clear" w:color="auto" w:fill="FFFFFF"/>
        <w:spacing w:after="0" w:line="240" w:lineRule="auto"/>
        <w:rPr>
          <w:rFonts w:ascii="Times New Roman" w:eastAsia="Times New Roman" w:hAnsi="Times New Roman" w:cs="Times New Roman"/>
          <w:sz w:val="24"/>
          <w:szCs w:val="24"/>
          <w:lang w:eastAsia="en-CA"/>
        </w:rPr>
      </w:pPr>
      <w:r w:rsidRPr="00F33A89">
        <w:rPr>
          <w:rFonts w:ascii="Times New Roman" w:eastAsia="Times New Roman" w:hAnsi="Times New Roman" w:cs="Times New Roman"/>
          <w:sz w:val="24"/>
          <w:szCs w:val="24"/>
          <w:lang w:eastAsia="en-CA"/>
        </w:rPr>
        <w:t xml:space="preserve">Certificate in </w:t>
      </w:r>
      <w:r w:rsidR="003268A9">
        <w:rPr>
          <w:rFonts w:ascii="Times New Roman" w:eastAsia="Times New Roman" w:hAnsi="Times New Roman" w:cs="Times New Roman"/>
          <w:sz w:val="24"/>
          <w:szCs w:val="24"/>
          <w:lang w:eastAsia="en-CA"/>
        </w:rPr>
        <w:t>nonprofit</w:t>
      </w:r>
      <w:r w:rsidRPr="00F33A89">
        <w:rPr>
          <w:rFonts w:ascii="Times New Roman" w:eastAsia="Times New Roman" w:hAnsi="Times New Roman" w:cs="Times New Roman"/>
          <w:sz w:val="24"/>
          <w:szCs w:val="24"/>
          <w:lang w:eastAsia="en-CA"/>
        </w:rPr>
        <w:t xml:space="preserve"> studies (CNPS) I'd avoid using "voluntary" as I think students would see that as only pertaining to volunteerism. The focus needs to be on the entire sector. </w:t>
      </w:r>
    </w:p>
    <w:p w:rsidR="00CE3DF2" w:rsidRDefault="00CE3DF2" w:rsidP="00CE3DF2">
      <w:pPr>
        <w:shd w:val="clear" w:color="auto" w:fill="FFFFFF"/>
        <w:spacing w:after="0" w:line="240" w:lineRule="auto"/>
        <w:rPr>
          <w:rFonts w:ascii="Times New Roman" w:eastAsia="Times New Roman" w:hAnsi="Times New Roman" w:cs="Times New Roman"/>
          <w:sz w:val="24"/>
          <w:szCs w:val="24"/>
          <w:lang w:eastAsia="en-CA"/>
        </w:rPr>
      </w:pPr>
    </w:p>
    <w:p w:rsidR="00CE3DF2" w:rsidRPr="00F33A89" w:rsidRDefault="00CE3DF2" w:rsidP="00CE3DF2">
      <w:pPr>
        <w:pStyle w:val="ListParagraph"/>
        <w:numPr>
          <w:ilvl w:val="0"/>
          <w:numId w:val="35"/>
        </w:numPr>
        <w:shd w:val="clear" w:color="auto" w:fill="FFFFFF"/>
        <w:spacing w:after="0" w:line="240" w:lineRule="auto"/>
        <w:rPr>
          <w:rFonts w:ascii="Times New Roman" w:eastAsia="Times New Roman" w:hAnsi="Times New Roman" w:cs="Times New Roman"/>
          <w:sz w:val="24"/>
          <w:szCs w:val="24"/>
          <w:lang w:eastAsia="en-CA"/>
        </w:rPr>
      </w:pPr>
      <w:r w:rsidRPr="00F33A89">
        <w:rPr>
          <w:rFonts w:ascii="Times New Roman" w:eastAsia="Times New Roman" w:hAnsi="Times New Roman" w:cs="Times New Roman"/>
          <w:sz w:val="24"/>
          <w:szCs w:val="24"/>
          <w:lang w:eastAsia="en-CA"/>
        </w:rPr>
        <w:t xml:space="preserve">Certificate in </w:t>
      </w:r>
      <w:r w:rsidR="003268A9">
        <w:rPr>
          <w:rFonts w:ascii="Times New Roman" w:eastAsia="Times New Roman" w:hAnsi="Times New Roman" w:cs="Times New Roman"/>
          <w:sz w:val="24"/>
          <w:szCs w:val="24"/>
          <w:lang w:eastAsia="en-CA"/>
        </w:rPr>
        <w:t>nonprofit</w:t>
      </w:r>
      <w:r w:rsidRPr="00F33A89">
        <w:rPr>
          <w:rFonts w:ascii="Times New Roman" w:eastAsia="Times New Roman" w:hAnsi="Times New Roman" w:cs="Times New Roman"/>
          <w:sz w:val="24"/>
          <w:szCs w:val="24"/>
          <w:lang w:eastAsia="en-CA"/>
        </w:rPr>
        <w:t xml:space="preserve"> studies (CNPS) I'd avoid using "voluntary" as I think students would see that as only pertaining to volunteerism. The focus needs to be on the entire sector. </w:t>
      </w:r>
    </w:p>
    <w:p w:rsidR="00CE3DF2" w:rsidRDefault="00CE3DF2" w:rsidP="00CE3DF2">
      <w:pPr>
        <w:shd w:val="clear" w:color="auto" w:fill="FFFFFF"/>
        <w:spacing w:after="0" w:line="240" w:lineRule="auto"/>
        <w:rPr>
          <w:rFonts w:ascii="Times New Roman" w:eastAsia="Times New Roman" w:hAnsi="Times New Roman" w:cs="Times New Roman"/>
          <w:sz w:val="24"/>
          <w:szCs w:val="24"/>
          <w:lang w:eastAsia="en-CA"/>
        </w:rPr>
      </w:pPr>
    </w:p>
    <w:p w:rsidR="00CE3DF2" w:rsidRPr="00F33A89" w:rsidRDefault="003268A9" w:rsidP="00CE3DF2">
      <w:pPr>
        <w:pStyle w:val="ListParagraph"/>
        <w:numPr>
          <w:ilvl w:val="0"/>
          <w:numId w:val="35"/>
        </w:numPr>
        <w:shd w:val="clear" w:color="auto" w:fill="FFFFFF"/>
        <w:spacing w:after="0" w:line="240" w:lineRule="auto"/>
        <w:rPr>
          <w:rFonts w:ascii="Times New Roman" w:eastAsia="Times New Roman" w:hAnsi="Times New Roman" w:cs="Times New Roman"/>
          <w:sz w:val="24"/>
          <w:szCs w:val="24"/>
          <w:lang w:eastAsia="en-CA"/>
        </w:rPr>
      </w:pPr>
      <w:r>
        <w:rPr>
          <w:rFonts w:ascii="Times New Roman" w:eastAsia="Times New Roman" w:hAnsi="Times New Roman" w:cs="Times New Roman"/>
          <w:sz w:val="24"/>
          <w:szCs w:val="24"/>
          <w:lang w:eastAsia="en-CA"/>
        </w:rPr>
        <w:t>Nonprofit</w:t>
      </w:r>
      <w:r w:rsidR="00CE3DF2" w:rsidRPr="00F33A89">
        <w:rPr>
          <w:rFonts w:ascii="Times New Roman" w:eastAsia="Times New Roman" w:hAnsi="Times New Roman" w:cs="Times New Roman"/>
          <w:sz w:val="24"/>
          <w:szCs w:val="24"/>
          <w:lang w:eastAsia="en-CA"/>
        </w:rPr>
        <w:t xml:space="preserve"> and voluntary sector certificate (NPVSC) - But it turns out that this one is already taken by Ryerson - which is not a bad thing, unless it's very different? Still, I think that the word </w:t>
      </w:r>
      <w:r>
        <w:rPr>
          <w:rFonts w:ascii="Times New Roman" w:eastAsia="Times New Roman" w:hAnsi="Times New Roman" w:cs="Times New Roman"/>
          <w:sz w:val="24"/>
          <w:szCs w:val="24"/>
          <w:lang w:eastAsia="en-CA"/>
        </w:rPr>
        <w:t>nonprofit</w:t>
      </w:r>
      <w:r w:rsidR="00CE3DF2" w:rsidRPr="00F33A89">
        <w:rPr>
          <w:rFonts w:ascii="Times New Roman" w:eastAsia="Times New Roman" w:hAnsi="Times New Roman" w:cs="Times New Roman"/>
          <w:sz w:val="24"/>
          <w:szCs w:val="24"/>
          <w:lang w:eastAsia="en-CA"/>
        </w:rPr>
        <w:t xml:space="preserve"> needs to be in there, as it signals that its way more than volunteering. </w:t>
      </w:r>
    </w:p>
    <w:p w:rsidR="00CE3DF2" w:rsidRDefault="00CE3DF2" w:rsidP="00CE3DF2">
      <w:pPr>
        <w:shd w:val="clear" w:color="auto" w:fill="FFFFFF"/>
        <w:spacing w:after="0" w:line="240" w:lineRule="auto"/>
        <w:rPr>
          <w:rFonts w:ascii="Times New Roman" w:eastAsia="Times New Roman" w:hAnsi="Times New Roman" w:cs="Times New Roman"/>
          <w:sz w:val="24"/>
          <w:szCs w:val="24"/>
          <w:lang w:eastAsia="en-CA"/>
        </w:rPr>
      </w:pPr>
    </w:p>
    <w:p w:rsidR="00CE3DF2" w:rsidRPr="00DD378F" w:rsidRDefault="00CE3DF2" w:rsidP="00CE3DF2">
      <w:pPr>
        <w:pStyle w:val="ListParagraph"/>
        <w:numPr>
          <w:ilvl w:val="0"/>
          <w:numId w:val="35"/>
        </w:numPr>
        <w:shd w:val="clear" w:color="auto" w:fill="FFFFFF"/>
        <w:spacing w:after="0" w:line="240" w:lineRule="auto"/>
        <w:rPr>
          <w:rFonts w:ascii="Times New Roman" w:eastAsia="Times New Roman" w:hAnsi="Times New Roman" w:cs="Times New Roman"/>
          <w:sz w:val="24"/>
          <w:szCs w:val="24"/>
          <w:lang w:eastAsia="en-CA"/>
        </w:rPr>
      </w:pPr>
      <w:r w:rsidRPr="00DD378F">
        <w:rPr>
          <w:rFonts w:ascii="Times New Roman" w:eastAsia="Times New Roman" w:hAnsi="Times New Roman" w:cs="Times New Roman"/>
          <w:sz w:val="24"/>
          <w:szCs w:val="24"/>
          <w:lang w:eastAsia="en-CA"/>
        </w:rPr>
        <w:t xml:space="preserve">Community Organization Management Certificate Charity and </w:t>
      </w:r>
      <w:r w:rsidR="003268A9">
        <w:rPr>
          <w:rFonts w:ascii="Times New Roman" w:eastAsia="Times New Roman" w:hAnsi="Times New Roman" w:cs="Times New Roman"/>
          <w:sz w:val="24"/>
          <w:szCs w:val="24"/>
          <w:lang w:eastAsia="en-CA"/>
        </w:rPr>
        <w:t>Nonprofit</w:t>
      </w:r>
      <w:r w:rsidRPr="00DD378F">
        <w:rPr>
          <w:rFonts w:ascii="Times New Roman" w:eastAsia="Times New Roman" w:hAnsi="Times New Roman" w:cs="Times New Roman"/>
          <w:sz w:val="24"/>
          <w:szCs w:val="24"/>
          <w:lang w:eastAsia="en-CA"/>
        </w:rPr>
        <w:t xml:space="preserve"> Organization Leadership (COMCCNPOL) </w:t>
      </w:r>
    </w:p>
    <w:p w:rsidR="00CE3DF2" w:rsidRPr="00DD378F" w:rsidRDefault="00CE3DF2" w:rsidP="00CE3DF2">
      <w:pPr>
        <w:pStyle w:val="ListParagraph"/>
        <w:rPr>
          <w:rFonts w:ascii="Times New Roman" w:eastAsia="Times New Roman" w:hAnsi="Times New Roman" w:cs="Times New Roman"/>
          <w:sz w:val="24"/>
          <w:szCs w:val="24"/>
          <w:lang w:eastAsia="en-CA"/>
        </w:rPr>
      </w:pPr>
    </w:p>
    <w:p w:rsidR="00CE3DF2" w:rsidRPr="00C6088D" w:rsidRDefault="003268A9" w:rsidP="00CE3DF2">
      <w:pPr>
        <w:pStyle w:val="ListParagraph"/>
        <w:numPr>
          <w:ilvl w:val="0"/>
          <w:numId w:val="35"/>
        </w:numPr>
        <w:shd w:val="clear" w:color="auto" w:fill="FFFFFF"/>
        <w:spacing w:after="0" w:line="240" w:lineRule="auto"/>
        <w:rPr>
          <w:rFonts w:ascii="Times New Roman" w:eastAsia="Times New Roman" w:hAnsi="Times New Roman" w:cs="Times New Roman"/>
          <w:sz w:val="24"/>
          <w:szCs w:val="24"/>
          <w:lang w:eastAsia="en-CA"/>
        </w:rPr>
      </w:pPr>
      <w:r>
        <w:rPr>
          <w:rFonts w:ascii="Times New Roman" w:eastAsia="Times New Roman" w:hAnsi="Times New Roman" w:cs="Times New Roman"/>
          <w:sz w:val="24"/>
          <w:szCs w:val="24"/>
          <w:lang w:eastAsia="en-CA"/>
        </w:rPr>
        <w:t>Nonprofit</w:t>
      </w:r>
      <w:r w:rsidR="00CE3DF2" w:rsidRPr="00C6088D">
        <w:rPr>
          <w:rFonts w:ascii="Times New Roman" w:eastAsia="Times New Roman" w:hAnsi="Times New Roman" w:cs="Times New Roman"/>
          <w:sz w:val="24"/>
          <w:szCs w:val="24"/>
          <w:lang w:eastAsia="en-CA"/>
        </w:rPr>
        <w:t xml:space="preserve"> Management &amp; Leadership (NPML)</w:t>
      </w:r>
    </w:p>
    <w:p w:rsidR="00CE3DF2" w:rsidRDefault="00CE3DF2" w:rsidP="00CE3DF2">
      <w:pPr>
        <w:shd w:val="clear" w:color="auto" w:fill="FFFFFF"/>
        <w:spacing w:after="0" w:line="240" w:lineRule="auto"/>
        <w:rPr>
          <w:rFonts w:ascii="Times New Roman" w:eastAsia="Times New Roman" w:hAnsi="Times New Roman" w:cs="Times New Roman"/>
          <w:sz w:val="24"/>
          <w:szCs w:val="24"/>
          <w:lang w:eastAsia="en-CA"/>
        </w:rPr>
      </w:pPr>
    </w:p>
    <w:p w:rsidR="00CE3DF2" w:rsidRPr="00F33A89" w:rsidRDefault="00CE3DF2" w:rsidP="00CE3DF2">
      <w:pPr>
        <w:pStyle w:val="ListParagraph"/>
        <w:numPr>
          <w:ilvl w:val="0"/>
          <w:numId w:val="35"/>
        </w:numPr>
        <w:shd w:val="clear" w:color="auto" w:fill="FFFFFF"/>
        <w:spacing w:after="0" w:line="240" w:lineRule="auto"/>
        <w:rPr>
          <w:rFonts w:ascii="Times New Roman" w:eastAsia="Times New Roman" w:hAnsi="Times New Roman" w:cs="Times New Roman"/>
          <w:sz w:val="24"/>
          <w:szCs w:val="24"/>
          <w:lang w:eastAsia="en-CA"/>
        </w:rPr>
      </w:pPr>
      <w:r w:rsidRPr="00F33A89">
        <w:rPr>
          <w:rFonts w:ascii="Times New Roman" w:eastAsia="Times New Roman" w:hAnsi="Times New Roman" w:cs="Times New Roman"/>
          <w:sz w:val="24"/>
          <w:szCs w:val="24"/>
          <w:lang w:eastAsia="en-CA"/>
        </w:rPr>
        <w:t>Nonprofit Management Certificate (NPMC)</w:t>
      </w:r>
    </w:p>
    <w:p w:rsidR="00CE3DF2" w:rsidRDefault="00CE3DF2" w:rsidP="00CE3DF2">
      <w:pPr>
        <w:shd w:val="clear" w:color="auto" w:fill="FFFFFF"/>
        <w:spacing w:after="0" w:line="240" w:lineRule="auto"/>
        <w:rPr>
          <w:rFonts w:ascii="Times New Roman" w:eastAsia="Times New Roman" w:hAnsi="Times New Roman" w:cs="Times New Roman"/>
          <w:sz w:val="24"/>
          <w:szCs w:val="24"/>
          <w:lang w:eastAsia="en-CA"/>
        </w:rPr>
      </w:pPr>
    </w:p>
    <w:p w:rsidR="00CE3DF2" w:rsidRPr="00F33A89" w:rsidRDefault="00CE3DF2" w:rsidP="00CE3DF2">
      <w:pPr>
        <w:pStyle w:val="ListParagraph"/>
        <w:numPr>
          <w:ilvl w:val="0"/>
          <w:numId w:val="35"/>
        </w:numPr>
        <w:shd w:val="clear" w:color="auto" w:fill="FFFFFF"/>
        <w:spacing w:after="0" w:line="240" w:lineRule="auto"/>
        <w:rPr>
          <w:rFonts w:ascii="Times New Roman" w:eastAsia="Times New Roman" w:hAnsi="Times New Roman" w:cs="Times New Roman"/>
          <w:sz w:val="24"/>
          <w:szCs w:val="24"/>
          <w:lang w:eastAsia="en-CA"/>
        </w:rPr>
      </w:pPr>
      <w:r w:rsidRPr="00F33A89">
        <w:rPr>
          <w:rFonts w:ascii="Times New Roman" w:eastAsia="Times New Roman" w:hAnsi="Times New Roman" w:cs="Times New Roman"/>
          <w:sz w:val="24"/>
          <w:szCs w:val="24"/>
          <w:lang w:eastAsia="en-CA"/>
        </w:rPr>
        <w:t>Non Profit Management (NPM</w:t>
      </w:r>
      <w:r>
        <w:rPr>
          <w:rFonts w:ascii="Times New Roman" w:eastAsia="Times New Roman" w:hAnsi="Times New Roman" w:cs="Times New Roman"/>
          <w:sz w:val="24"/>
          <w:szCs w:val="24"/>
          <w:lang w:eastAsia="en-CA"/>
        </w:rPr>
        <w:t>)</w:t>
      </w:r>
    </w:p>
    <w:p w:rsidR="00CE3DF2" w:rsidRDefault="00CE3DF2" w:rsidP="00CE3DF2">
      <w:pPr>
        <w:shd w:val="clear" w:color="auto" w:fill="FFFFFF"/>
        <w:spacing w:after="0" w:line="240" w:lineRule="auto"/>
        <w:rPr>
          <w:rFonts w:ascii="Times New Roman" w:eastAsia="Times New Roman" w:hAnsi="Times New Roman" w:cs="Times New Roman"/>
          <w:sz w:val="24"/>
          <w:szCs w:val="24"/>
          <w:lang w:eastAsia="en-CA"/>
        </w:rPr>
      </w:pPr>
    </w:p>
    <w:p w:rsidR="00CE3DF2" w:rsidRPr="00F33A89" w:rsidRDefault="003268A9" w:rsidP="00CE3DF2">
      <w:pPr>
        <w:pStyle w:val="ListParagraph"/>
        <w:numPr>
          <w:ilvl w:val="0"/>
          <w:numId w:val="35"/>
        </w:numPr>
        <w:shd w:val="clear" w:color="auto" w:fill="FFFFFF"/>
        <w:spacing w:after="0" w:line="240" w:lineRule="auto"/>
        <w:rPr>
          <w:rFonts w:ascii="Times New Roman" w:eastAsia="Times New Roman" w:hAnsi="Times New Roman" w:cs="Times New Roman"/>
          <w:sz w:val="24"/>
          <w:szCs w:val="24"/>
          <w:lang w:eastAsia="en-CA"/>
        </w:rPr>
      </w:pPr>
      <w:r>
        <w:rPr>
          <w:rFonts w:ascii="Times New Roman" w:eastAsia="Times New Roman" w:hAnsi="Times New Roman" w:cs="Times New Roman"/>
          <w:sz w:val="24"/>
          <w:szCs w:val="24"/>
          <w:lang w:eastAsia="en-CA"/>
        </w:rPr>
        <w:t>Nonprofit</w:t>
      </w:r>
      <w:r w:rsidR="00CE3DF2" w:rsidRPr="00F33A89">
        <w:rPr>
          <w:rFonts w:ascii="Times New Roman" w:eastAsia="Times New Roman" w:hAnsi="Times New Roman" w:cs="Times New Roman"/>
          <w:sz w:val="24"/>
          <w:szCs w:val="24"/>
          <w:lang w:eastAsia="en-CA"/>
        </w:rPr>
        <w:t xml:space="preserve"> Organization Management (NPOM)</w:t>
      </w:r>
    </w:p>
    <w:p w:rsidR="00CE3DF2" w:rsidRDefault="00CE3DF2" w:rsidP="00CE3DF2">
      <w:pPr>
        <w:shd w:val="clear" w:color="auto" w:fill="FFFFFF"/>
        <w:spacing w:after="0" w:line="240" w:lineRule="auto"/>
        <w:rPr>
          <w:rFonts w:ascii="Times New Roman" w:eastAsia="Times New Roman" w:hAnsi="Times New Roman" w:cs="Times New Roman"/>
          <w:sz w:val="24"/>
          <w:szCs w:val="24"/>
          <w:lang w:eastAsia="en-CA"/>
        </w:rPr>
      </w:pPr>
    </w:p>
    <w:p w:rsidR="00CE3DF2" w:rsidRPr="00F33A89" w:rsidRDefault="003268A9" w:rsidP="00CE3DF2">
      <w:pPr>
        <w:pStyle w:val="ListParagraph"/>
        <w:numPr>
          <w:ilvl w:val="0"/>
          <w:numId w:val="35"/>
        </w:numPr>
        <w:shd w:val="clear" w:color="auto" w:fill="FFFFFF"/>
        <w:spacing w:after="0" w:line="240" w:lineRule="auto"/>
        <w:rPr>
          <w:rFonts w:ascii="Times New Roman" w:eastAsia="Times New Roman" w:hAnsi="Times New Roman" w:cs="Times New Roman"/>
          <w:sz w:val="24"/>
          <w:szCs w:val="24"/>
          <w:lang w:eastAsia="en-CA"/>
        </w:rPr>
      </w:pPr>
      <w:r>
        <w:rPr>
          <w:rFonts w:ascii="Times New Roman" w:eastAsia="Times New Roman" w:hAnsi="Times New Roman" w:cs="Times New Roman"/>
          <w:sz w:val="24"/>
          <w:szCs w:val="24"/>
          <w:lang w:eastAsia="en-CA"/>
        </w:rPr>
        <w:t>Nonprofit</w:t>
      </w:r>
      <w:r w:rsidR="00CE3DF2" w:rsidRPr="00F33A89">
        <w:rPr>
          <w:rFonts w:ascii="Times New Roman" w:eastAsia="Times New Roman" w:hAnsi="Times New Roman" w:cs="Times New Roman"/>
          <w:sz w:val="24"/>
          <w:szCs w:val="24"/>
          <w:lang w:eastAsia="en-CA"/>
        </w:rPr>
        <w:t xml:space="preserve"> and Voluntary sector Management (NPVSM) The above title captures the essence of the course structure and the intent of this project. </w:t>
      </w:r>
    </w:p>
    <w:p w:rsidR="00CE3DF2" w:rsidRDefault="00CE3DF2" w:rsidP="00CE3DF2">
      <w:pPr>
        <w:shd w:val="clear" w:color="auto" w:fill="FFFFFF"/>
        <w:spacing w:after="0" w:line="240" w:lineRule="auto"/>
        <w:rPr>
          <w:rFonts w:ascii="Times New Roman" w:eastAsia="Times New Roman" w:hAnsi="Times New Roman" w:cs="Times New Roman"/>
          <w:sz w:val="24"/>
          <w:szCs w:val="24"/>
          <w:lang w:eastAsia="en-CA"/>
        </w:rPr>
      </w:pPr>
    </w:p>
    <w:p w:rsidR="00CE3DF2" w:rsidRPr="0013398B" w:rsidRDefault="003268A9" w:rsidP="00CE3DF2">
      <w:pPr>
        <w:pStyle w:val="ListParagraph"/>
        <w:numPr>
          <w:ilvl w:val="0"/>
          <w:numId w:val="35"/>
        </w:numPr>
        <w:shd w:val="clear" w:color="auto" w:fill="FFFFFF"/>
        <w:spacing w:after="0" w:line="240" w:lineRule="auto"/>
        <w:rPr>
          <w:rFonts w:ascii="Times New Roman" w:eastAsia="Times New Roman" w:hAnsi="Times New Roman" w:cs="Times New Roman"/>
          <w:sz w:val="24"/>
          <w:szCs w:val="24"/>
          <w:lang w:val="fr-CA" w:eastAsia="en-CA"/>
        </w:rPr>
      </w:pPr>
      <w:r>
        <w:rPr>
          <w:rFonts w:ascii="Times New Roman" w:eastAsia="Times New Roman" w:hAnsi="Times New Roman" w:cs="Times New Roman"/>
          <w:sz w:val="24"/>
          <w:szCs w:val="24"/>
          <w:lang w:val="fr-CA" w:eastAsia="en-CA"/>
        </w:rPr>
        <w:t>Nonprofit</w:t>
      </w:r>
      <w:r w:rsidR="00CE3DF2" w:rsidRPr="0013398B">
        <w:rPr>
          <w:rFonts w:ascii="Times New Roman" w:eastAsia="Times New Roman" w:hAnsi="Times New Roman" w:cs="Times New Roman"/>
          <w:sz w:val="24"/>
          <w:szCs w:val="24"/>
          <w:lang w:val="fr-CA" w:eastAsia="en-CA"/>
        </w:rPr>
        <w:t xml:space="preserve"> Sector Certificate (NPSC) </w:t>
      </w:r>
    </w:p>
    <w:p w:rsidR="00CE3DF2" w:rsidRPr="0013398B" w:rsidRDefault="00CE3DF2" w:rsidP="00CE3DF2">
      <w:pPr>
        <w:pStyle w:val="ListParagraph"/>
        <w:rPr>
          <w:rFonts w:ascii="Times New Roman" w:eastAsia="Times New Roman" w:hAnsi="Times New Roman" w:cs="Times New Roman"/>
          <w:sz w:val="24"/>
          <w:szCs w:val="24"/>
          <w:lang w:val="fr-CA" w:eastAsia="en-CA"/>
        </w:rPr>
      </w:pPr>
    </w:p>
    <w:p w:rsidR="00CE3DF2" w:rsidRPr="00F33A89" w:rsidRDefault="00CE3DF2" w:rsidP="00CE3DF2">
      <w:pPr>
        <w:pStyle w:val="ListParagraph"/>
        <w:numPr>
          <w:ilvl w:val="0"/>
          <w:numId w:val="35"/>
        </w:numPr>
        <w:shd w:val="clear" w:color="auto" w:fill="FFFFFF"/>
        <w:spacing w:after="0" w:line="240" w:lineRule="auto"/>
        <w:rPr>
          <w:rFonts w:ascii="Times New Roman" w:eastAsia="Times New Roman" w:hAnsi="Times New Roman" w:cs="Times New Roman"/>
          <w:sz w:val="24"/>
          <w:szCs w:val="24"/>
          <w:lang w:eastAsia="en-CA"/>
        </w:rPr>
      </w:pPr>
      <w:r w:rsidRPr="00F33A89">
        <w:rPr>
          <w:rFonts w:ascii="Times New Roman" w:eastAsia="Times New Roman" w:hAnsi="Times New Roman" w:cs="Times New Roman"/>
          <w:sz w:val="24"/>
          <w:szCs w:val="24"/>
          <w:lang w:eastAsia="en-CA"/>
        </w:rPr>
        <w:t xml:space="preserve">Certificate of </w:t>
      </w:r>
      <w:r w:rsidR="003268A9">
        <w:rPr>
          <w:rFonts w:ascii="Times New Roman" w:eastAsia="Times New Roman" w:hAnsi="Times New Roman" w:cs="Times New Roman"/>
          <w:sz w:val="24"/>
          <w:szCs w:val="24"/>
          <w:lang w:eastAsia="en-CA"/>
        </w:rPr>
        <w:t>Nonprofit</w:t>
      </w:r>
      <w:r w:rsidRPr="00F33A89">
        <w:rPr>
          <w:rFonts w:ascii="Times New Roman" w:eastAsia="Times New Roman" w:hAnsi="Times New Roman" w:cs="Times New Roman"/>
          <w:sz w:val="24"/>
          <w:szCs w:val="24"/>
          <w:lang w:eastAsia="en-CA"/>
        </w:rPr>
        <w:t xml:space="preserve"> Management (CNPM) - This seems like it would stand out on a resume for someone seeking work in the field. </w:t>
      </w:r>
    </w:p>
    <w:p w:rsidR="00CE3DF2" w:rsidRDefault="00CE3DF2" w:rsidP="00CE3DF2">
      <w:pPr>
        <w:shd w:val="clear" w:color="auto" w:fill="FFFFFF"/>
        <w:spacing w:after="0" w:line="240" w:lineRule="auto"/>
        <w:rPr>
          <w:rFonts w:ascii="Times New Roman" w:eastAsia="Times New Roman" w:hAnsi="Times New Roman" w:cs="Times New Roman"/>
          <w:sz w:val="24"/>
          <w:szCs w:val="24"/>
          <w:lang w:eastAsia="en-CA"/>
        </w:rPr>
      </w:pPr>
    </w:p>
    <w:p w:rsidR="00CE3DF2" w:rsidRPr="00F33A89" w:rsidRDefault="00CE3DF2" w:rsidP="00CE3DF2">
      <w:pPr>
        <w:pStyle w:val="ListParagraph"/>
        <w:numPr>
          <w:ilvl w:val="0"/>
          <w:numId w:val="35"/>
        </w:numPr>
        <w:shd w:val="clear" w:color="auto" w:fill="FFFFFF"/>
        <w:spacing w:after="0" w:line="240" w:lineRule="auto"/>
        <w:rPr>
          <w:rFonts w:ascii="Times New Roman" w:eastAsia="Times New Roman" w:hAnsi="Times New Roman" w:cs="Times New Roman"/>
          <w:sz w:val="24"/>
          <w:szCs w:val="24"/>
          <w:lang w:eastAsia="en-CA"/>
        </w:rPr>
      </w:pPr>
      <w:r w:rsidRPr="00F33A89">
        <w:rPr>
          <w:rFonts w:ascii="Times New Roman" w:eastAsia="Times New Roman" w:hAnsi="Times New Roman" w:cs="Times New Roman"/>
          <w:sz w:val="24"/>
          <w:szCs w:val="24"/>
          <w:lang w:eastAsia="en-CA"/>
        </w:rPr>
        <w:t>Certificate in "</w:t>
      </w:r>
      <w:r w:rsidR="003268A9">
        <w:rPr>
          <w:rFonts w:ascii="Times New Roman" w:eastAsia="Times New Roman" w:hAnsi="Times New Roman" w:cs="Times New Roman"/>
          <w:sz w:val="24"/>
          <w:szCs w:val="24"/>
          <w:lang w:eastAsia="en-CA"/>
        </w:rPr>
        <w:t>Nonprofit</w:t>
      </w:r>
      <w:r w:rsidRPr="00F33A89">
        <w:rPr>
          <w:rFonts w:ascii="Times New Roman" w:eastAsia="Times New Roman" w:hAnsi="Times New Roman" w:cs="Times New Roman"/>
          <w:sz w:val="24"/>
          <w:szCs w:val="24"/>
          <w:lang w:eastAsia="en-CA"/>
        </w:rPr>
        <w:t>/Voluntary Sector Business Relations" (NPVSBR)</w:t>
      </w:r>
    </w:p>
    <w:p w:rsidR="00CE3DF2" w:rsidRDefault="00CE3DF2" w:rsidP="00CE3DF2">
      <w:pPr>
        <w:shd w:val="clear" w:color="auto" w:fill="FFFFFF"/>
        <w:spacing w:after="0" w:line="240" w:lineRule="auto"/>
        <w:rPr>
          <w:rFonts w:ascii="Times New Roman" w:eastAsia="Times New Roman" w:hAnsi="Times New Roman" w:cs="Times New Roman"/>
          <w:sz w:val="24"/>
          <w:szCs w:val="24"/>
          <w:lang w:eastAsia="en-CA"/>
        </w:rPr>
      </w:pPr>
    </w:p>
    <w:p w:rsidR="00CE3DF2" w:rsidRDefault="00CE3DF2" w:rsidP="00CE3DF2">
      <w:pPr>
        <w:pStyle w:val="ListParagraph"/>
        <w:numPr>
          <w:ilvl w:val="0"/>
          <w:numId w:val="35"/>
        </w:numPr>
        <w:shd w:val="clear" w:color="auto" w:fill="FFFFFF"/>
        <w:spacing w:after="0" w:line="240" w:lineRule="auto"/>
        <w:rPr>
          <w:rFonts w:ascii="Times New Roman" w:eastAsia="Times New Roman" w:hAnsi="Times New Roman" w:cs="Times New Roman"/>
          <w:sz w:val="24"/>
          <w:szCs w:val="24"/>
          <w:lang w:eastAsia="en-CA"/>
        </w:rPr>
      </w:pPr>
      <w:r w:rsidRPr="00F33A89">
        <w:rPr>
          <w:rFonts w:ascii="Times New Roman" w:eastAsia="Times New Roman" w:hAnsi="Times New Roman" w:cs="Times New Roman"/>
          <w:sz w:val="24"/>
          <w:szCs w:val="24"/>
          <w:lang w:eastAsia="en-CA"/>
        </w:rPr>
        <w:t>Community Building through the Nonprofit sector (CBNPS)</w:t>
      </w:r>
    </w:p>
    <w:p w:rsidR="00CE3DF2" w:rsidRPr="00DD378F" w:rsidRDefault="00CE3DF2" w:rsidP="00CE3DF2">
      <w:pPr>
        <w:pStyle w:val="ListParagraph"/>
        <w:rPr>
          <w:rFonts w:ascii="Times New Roman" w:eastAsia="Times New Roman" w:hAnsi="Times New Roman" w:cs="Times New Roman"/>
          <w:sz w:val="24"/>
          <w:szCs w:val="24"/>
          <w:lang w:eastAsia="en-CA"/>
        </w:rPr>
      </w:pPr>
    </w:p>
    <w:p w:rsidR="00CE3DF2" w:rsidRDefault="00CE3DF2" w:rsidP="00CE3DF2">
      <w:pPr>
        <w:pStyle w:val="ListParagraph"/>
        <w:numPr>
          <w:ilvl w:val="0"/>
          <w:numId w:val="35"/>
        </w:numPr>
        <w:shd w:val="clear" w:color="auto" w:fill="FFFFFF"/>
        <w:spacing w:after="0" w:line="240" w:lineRule="auto"/>
        <w:rPr>
          <w:rFonts w:ascii="Times New Roman" w:eastAsia="Times New Roman" w:hAnsi="Times New Roman" w:cs="Times New Roman"/>
          <w:sz w:val="24"/>
          <w:szCs w:val="24"/>
          <w:lang w:eastAsia="en-CA"/>
        </w:rPr>
      </w:pPr>
      <w:r w:rsidRPr="00DD378F">
        <w:rPr>
          <w:rFonts w:ascii="Times New Roman" w:eastAsia="Times New Roman" w:hAnsi="Times New Roman" w:cs="Times New Roman"/>
          <w:sz w:val="24"/>
          <w:szCs w:val="24"/>
          <w:lang w:eastAsia="en-CA"/>
        </w:rPr>
        <w:t>Leadership in the Not-For-Profit Sector (LNFPS)</w:t>
      </w:r>
    </w:p>
    <w:p w:rsidR="00CE3DF2" w:rsidRDefault="00CE3DF2" w:rsidP="00CE3DF2">
      <w:pPr>
        <w:pStyle w:val="ListParagraph"/>
        <w:numPr>
          <w:ilvl w:val="0"/>
          <w:numId w:val="35"/>
        </w:numPr>
        <w:shd w:val="clear" w:color="auto" w:fill="FFFFFF"/>
        <w:spacing w:after="0" w:line="240" w:lineRule="auto"/>
        <w:rPr>
          <w:rFonts w:ascii="Times New Roman" w:eastAsia="Times New Roman" w:hAnsi="Times New Roman" w:cs="Times New Roman"/>
          <w:sz w:val="24"/>
          <w:szCs w:val="24"/>
          <w:lang w:eastAsia="en-CA"/>
        </w:rPr>
      </w:pPr>
      <w:r w:rsidRPr="00DD378F">
        <w:rPr>
          <w:rFonts w:ascii="Times New Roman" w:eastAsia="Times New Roman" w:hAnsi="Times New Roman" w:cs="Times New Roman"/>
          <w:sz w:val="24"/>
          <w:szCs w:val="24"/>
          <w:lang w:eastAsia="en-CA"/>
        </w:rPr>
        <w:t xml:space="preserve">Certificate of </w:t>
      </w:r>
      <w:r w:rsidR="003268A9">
        <w:rPr>
          <w:rFonts w:ascii="Times New Roman" w:eastAsia="Times New Roman" w:hAnsi="Times New Roman" w:cs="Times New Roman"/>
          <w:sz w:val="24"/>
          <w:szCs w:val="24"/>
          <w:lang w:eastAsia="en-CA"/>
        </w:rPr>
        <w:t>Nonprofit</w:t>
      </w:r>
      <w:r w:rsidRPr="00DD378F">
        <w:rPr>
          <w:rFonts w:ascii="Times New Roman" w:eastAsia="Times New Roman" w:hAnsi="Times New Roman" w:cs="Times New Roman"/>
          <w:sz w:val="24"/>
          <w:szCs w:val="24"/>
          <w:lang w:eastAsia="en-CA"/>
        </w:rPr>
        <w:t xml:space="preserve"> Sector Structure and Operations (CNPSSO) It's the two basic elements of a </w:t>
      </w:r>
      <w:r w:rsidR="003268A9">
        <w:rPr>
          <w:rFonts w:ascii="Times New Roman" w:eastAsia="Times New Roman" w:hAnsi="Times New Roman" w:cs="Times New Roman"/>
          <w:sz w:val="24"/>
          <w:szCs w:val="24"/>
          <w:lang w:eastAsia="en-CA"/>
        </w:rPr>
        <w:t>nonprofit</w:t>
      </w:r>
      <w:r w:rsidRPr="00DD378F">
        <w:rPr>
          <w:rFonts w:ascii="Times New Roman" w:eastAsia="Times New Roman" w:hAnsi="Times New Roman" w:cs="Times New Roman"/>
          <w:sz w:val="24"/>
          <w:szCs w:val="24"/>
          <w:lang w:eastAsia="en-CA"/>
        </w:rPr>
        <w:t xml:space="preserve"> and can lead to work as a front line employee (operational) or behind the scenes in management, administration etc. (structural). </w:t>
      </w:r>
    </w:p>
    <w:p w:rsidR="00CE3DF2" w:rsidRPr="00DD378F" w:rsidRDefault="00CE3DF2" w:rsidP="00CE3DF2">
      <w:pPr>
        <w:pStyle w:val="ListParagraph"/>
        <w:rPr>
          <w:rFonts w:ascii="Times New Roman" w:eastAsia="Times New Roman" w:hAnsi="Times New Roman" w:cs="Times New Roman"/>
          <w:sz w:val="24"/>
          <w:szCs w:val="24"/>
          <w:lang w:eastAsia="en-CA"/>
        </w:rPr>
      </w:pPr>
    </w:p>
    <w:p w:rsidR="00CE3DF2" w:rsidRPr="0013398B" w:rsidRDefault="00CE3DF2" w:rsidP="00CE3DF2">
      <w:pPr>
        <w:pStyle w:val="ListParagraph"/>
        <w:numPr>
          <w:ilvl w:val="0"/>
          <w:numId w:val="35"/>
        </w:numPr>
        <w:shd w:val="clear" w:color="auto" w:fill="FFFFFF"/>
        <w:spacing w:after="0" w:line="240" w:lineRule="auto"/>
        <w:rPr>
          <w:rFonts w:ascii="Times New Roman" w:eastAsia="Times New Roman" w:hAnsi="Times New Roman" w:cs="Times New Roman"/>
          <w:sz w:val="24"/>
          <w:szCs w:val="24"/>
          <w:lang w:val="fr-CA" w:eastAsia="en-CA"/>
        </w:rPr>
      </w:pPr>
      <w:r w:rsidRPr="0013398B">
        <w:rPr>
          <w:rFonts w:ascii="Times New Roman" w:eastAsia="Times New Roman" w:hAnsi="Times New Roman" w:cs="Times New Roman"/>
          <w:sz w:val="24"/>
          <w:szCs w:val="24"/>
          <w:lang w:val="fr-CA" w:eastAsia="en-CA"/>
        </w:rPr>
        <w:t>Non Profit Sector Certificate (NPSC)</w:t>
      </w:r>
    </w:p>
    <w:p w:rsidR="00CE3DF2" w:rsidRPr="0013398B" w:rsidRDefault="00CE3DF2" w:rsidP="00CE3DF2">
      <w:pPr>
        <w:pStyle w:val="ListParagraph"/>
        <w:rPr>
          <w:rFonts w:ascii="Times New Roman" w:eastAsia="Times New Roman" w:hAnsi="Times New Roman" w:cs="Times New Roman"/>
          <w:sz w:val="24"/>
          <w:szCs w:val="24"/>
          <w:lang w:val="fr-CA" w:eastAsia="en-CA"/>
        </w:rPr>
      </w:pPr>
    </w:p>
    <w:p w:rsidR="00CE3DF2" w:rsidRDefault="00CE3DF2" w:rsidP="00CE3DF2">
      <w:pPr>
        <w:pStyle w:val="ListParagraph"/>
        <w:numPr>
          <w:ilvl w:val="0"/>
          <w:numId w:val="35"/>
        </w:numPr>
        <w:shd w:val="clear" w:color="auto" w:fill="FFFFFF"/>
        <w:spacing w:after="0" w:line="240" w:lineRule="auto"/>
        <w:rPr>
          <w:rFonts w:ascii="Times New Roman" w:eastAsia="Times New Roman" w:hAnsi="Times New Roman" w:cs="Times New Roman"/>
          <w:sz w:val="24"/>
          <w:szCs w:val="24"/>
          <w:lang w:eastAsia="en-CA"/>
        </w:rPr>
      </w:pPr>
      <w:r w:rsidRPr="00DD378F">
        <w:rPr>
          <w:rFonts w:ascii="Times New Roman" w:eastAsia="Times New Roman" w:hAnsi="Times New Roman" w:cs="Times New Roman"/>
          <w:sz w:val="24"/>
          <w:szCs w:val="24"/>
          <w:lang w:eastAsia="en-CA"/>
        </w:rPr>
        <w:t>Sector Success in the Non Profit (SSNP)</w:t>
      </w:r>
    </w:p>
    <w:p w:rsidR="00CE3DF2" w:rsidRPr="00DD378F" w:rsidRDefault="00CE3DF2" w:rsidP="00CE3DF2">
      <w:pPr>
        <w:pStyle w:val="ListParagraph"/>
        <w:rPr>
          <w:rFonts w:ascii="Times New Roman" w:eastAsia="Times New Roman" w:hAnsi="Times New Roman" w:cs="Times New Roman"/>
          <w:sz w:val="24"/>
          <w:szCs w:val="24"/>
          <w:lang w:eastAsia="en-CA"/>
        </w:rPr>
      </w:pPr>
    </w:p>
    <w:p w:rsidR="00CE3DF2" w:rsidRDefault="00CE3DF2" w:rsidP="00CE3DF2">
      <w:pPr>
        <w:pStyle w:val="ListParagraph"/>
        <w:numPr>
          <w:ilvl w:val="0"/>
          <w:numId w:val="35"/>
        </w:numPr>
        <w:shd w:val="clear" w:color="auto" w:fill="FFFFFF"/>
        <w:spacing w:after="0" w:line="240" w:lineRule="auto"/>
        <w:rPr>
          <w:rFonts w:ascii="Times New Roman" w:eastAsia="Times New Roman" w:hAnsi="Times New Roman" w:cs="Times New Roman"/>
          <w:sz w:val="24"/>
          <w:szCs w:val="24"/>
          <w:lang w:eastAsia="en-CA"/>
        </w:rPr>
      </w:pPr>
      <w:r w:rsidRPr="00DD378F">
        <w:rPr>
          <w:rFonts w:ascii="Times New Roman" w:eastAsia="Times New Roman" w:hAnsi="Times New Roman" w:cs="Times New Roman"/>
          <w:sz w:val="24"/>
          <w:szCs w:val="24"/>
          <w:lang w:eastAsia="en-CA"/>
        </w:rPr>
        <w:t>Preparing for work in the NonProfit (PWNP)</w:t>
      </w:r>
    </w:p>
    <w:p w:rsidR="00CE3DF2" w:rsidRPr="00DD378F" w:rsidRDefault="00CE3DF2" w:rsidP="00CE3DF2">
      <w:pPr>
        <w:pStyle w:val="ListParagraph"/>
        <w:rPr>
          <w:rFonts w:ascii="Times New Roman" w:eastAsia="Times New Roman" w:hAnsi="Times New Roman" w:cs="Times New Roman"/>
          <w:sz w:val="24"/>
          <w:szCs w:val="24"/>
          <w:lang w:eastAsia="en-CA"/>
        </w:rPr>
      </w:pPr>
    </w:p>
    <w:p w:rsidR="00CE3DF2" w:rsidRDefault="00CE3DF2" w:rsidP="00CE3DF2">
      <w:pPr>
        <w:pStyle w:val="ListParagraph"/>
        <w:numPr>
          <w:ilvl w:val="0"/>
          <w:numId w:val="35"/>
        </w:numPr>
        <w:shd w:val="clear" w:color="auto" w:fill="FFFFFF"/>
        <w:spacing w:after="0" w:line="240" w:lineRule="auto"/>
        <w:rPr>
          <w:rFonts w:ascii="Times New Roman" w:eastAsia="Times New Roman" w:hAnsi="Times New Roman" w:cs="Times New Roman"/>
          <w:sz w:val="24"/>
          <w:szCs w:val="24"/>
          <w:lang w:eastAsia="en-CA"/>
        </w:rPr>
      </w:pPr>
      <w:r w:rsidRPr="0015672F">
        <w:rPr>
          <w:rFonts w:ascii="Times New Roman" w:eastAsia="Times New Roman" w:hAnsi="Times New Roman" w:cs="Times New Roman"/>
          <w:sz w:val="24"/>
          <w:szCs w:val="24"/>
          <w:lang w:eastAsia="en-CA"/>
        </w:rPr>
        <w:t xml:space="preserve">Nonprofit Sector Leadership Development Certificate </w:t>
      </w:r>
      <w:r>
        <w:rPr>
          <w:rFonts w:ascii="Times New Roman" w:eastAsia="Times New Roman" w:hAnsi="Times New Roman" w:cs="Times New Roman"/>
          <w:sz w:val="24"/>
          <w:szCs w:val="24"/>
          <w:lang w:eastAsia="en-CA"/>
        </w:rPr>
        <w:t>(NPSLDC)</w:t>
      </w:r>
    </w:p>
    <w:p w:rsidR="00CE3DF2" w:rsidRPr="00DD378F" w:rsidRDefault="00CE3DF2" w:rsidP="00CE3DF2">
      <w:pPr>
        <w:pStyle w:val="ListParagraph"/>
        <w:rPr>
          <w:rFonts w:ascii="Times New Roman" w:eastAsia="Times New Roman" w:hAnsi="Times New Roman" w:cs="Times New Roman"/>
          <w:sz w:val="24"/>
          <w:szCs w:val="24"/>
          <w:lang w:eastAsia="en-CA"/>
        </w:rPr>
      </w:pPr>
    </w:p>
    <w:p w:rsidR="00CE3DF2" w:rsidRPr="00DD378F" w:rsidRDefault="00CE3DF2" w:rsidP="00CE3DF2">
      <w:pPr>
        <w:pStyle w:val="ListParagraph"/>
        <w:numPr>
          <w:ilvl w:val="0"/>
          <w:numId w:val="35"/>
        </w:numPr>
        <w:shd w:val="clear" w:color="auto" w:fill="FFFFFF"/>
        <w:spacing w:after="0" w:line="240" w:lineRule="auto"/>
        <w:rPr>
          <w:rFonts w:ascii="Times New Roman" w:eastAsia="Times New Roman" w:hAnsi="Times New Roman" w:cs="Times New Roman"/>
          <w:sz w:val="24"/>
          <w:szCs w:val="24"/>
          <w:lang w:eastAsia="en-CA"/>
        </w:rPr>
      </w:pPr>
      <w:r w:rsidRPr="00DD378F">
        <w:rPr>
          <w:rFonts w:ascii="Times New Roman" w:eastAsia="Times New Roman" w:hAnsi="Times New Roman" w:cs="Times New Roman"/>
          <w:sz w:val="24"/>
          <w:szCs w:val="24"/>
          <w:lang w:eastAsia="en-CA"/>
        </w:rPr>
        <w:t>the introductory certificate</w:t>
      </w:r>
      <w:r>
        <w:rPr>
          <w:rFonts w:ascii="Times New Roman" w:eastAsia="Times New Roman" w:hAnsi="Times New Roman" w:cs="Times New Roman"/>
          <w:sz w:val="24"/>
          <w:szCs w:val="24"/>
          <w:lang w:eastAsia="en-CA"/>
        </w:rPr>
        <w:t>:</w:t>
      </w:r>
      <w:r w:rsidRPr="00DD378F">
        <w:rPr>
          <w:rFonts w:ascii="Times New Roman" w:eastAsia="Times New Roman" w:hAnsi="Times New Roman" w:cs="Times New Roman"/>
          <w:sz w:val="24"/>
          <w:szCs w:val="24"/>
          <w:lang w:eastAsia="en-CA"/>
        </w:rPr>
        <w:t xml:space="preserve"> Introductory Leadership for </w:t>
      </w:r>
      <w:r w:rsidR="003268A9">
        <w:rPr>
          <w:rFonts w:ascii="Times New Roman" w:eastAsia="Times New Roman" w:hAnsi="Times New Roman" w:cs="Times New Roman"/>
          <w:sz w:val="24"/>
          <w:szCs w:val="24"/>
          <w:lang w:eastAsia="en-CA"/>
        </w:rPr>
        <w:t>Nonprofit</w:t>
      </w:r>
      <w:r w:rsidRPr="00DD378F">
        <w:rPr>
          <w:rFonts w:ascii="Times New Roman" w:eastAsia="Times New Roman" w:hAnsi="Times New Roman" w:cs="Times New Roman"/>
          <w:sz w:val="24"/>
          <w:szCs w:val="24"/>
          <w:lang w:eastAsia="en-CA"/>
        </w:rPr>
        <w:t>s (ILNP) next certificate</w:t>
      </w:r>
      <w:r>
        <w:rPr>
          <w:rFonts w:ascii="Times New Roman" w:eastAsia="Times New Roman" w:hAnsi="Times New Roman" w:cs="Times New Roman"/>
          <w:sz w:val="24"/>
          <w:szCs w:val="24"/>
          <w:lang w:eastAsia="en-CA"/>
        </w:rPr>
        <w:t>:</w:t>
      </w:r>
      <w:r w:rsidRPr="00DD378F">
        <w:rPr>
          <w:rFonts w:ascii="Times New Roman" w:eastAsia="Times New Roman" w:hAnsi="Times New Roman" w:cs="Times New Roman"/>
          <w:sz w:val="24"/>
          <w:szCs w:val="24"/>
          <w:lang w:eastAsia="en-CA"/>
        </w:rPr>
        <w:t xml:space="preserve"> Advanced Leadership for Non Profits (ALNP)</w:t>
      </w:r>
    </w:p>
    <w:p w:rsidR="00CE3DF2" w:rsidRPr="00DD378F" w:rsidRDefault="00CE3DF2" w:rsidP="00CE3DF2">
      <w:pPr>
        <w:pStyle w:val="ListParagraph"/>
        <w:shd w:val="clear" w:color="auto" w:fill="FFFFFF"/>
        <w:spacing w:after="0" w:line="240" w:lineRule="auto"/>
        <w:rPr>
          <w:rFonts w:ascii="Times New Roman" w:eastAsia="Times New Roman" w:hAnsi="Times New Roman" w:cs="Times New Roman"/>
          <w:sz w:val="24"/>
          <w:szCs w:val="24"/>
          <w:lang w:eastAsia="en-CA"/>
        </w:rPr>
      </w:pPr>
    </w:p>
    <w:p w:rsidR="00CE3DF2" w:rsidRPr="00FA2D6C" w:rsidRDefault="00CE3DF2" w:rsidP="009A0787">
      <w:pPr>
        <w:pStyle w:val="VSSNHeading2"/>
        <w:rPr>
          <w:rFonts w:eastAsia="Times New Roman"/>
          <w:lang w:eastAsia="en-CA"/>
        </w:rPr>
      </w:pPr>
      <w:bookmarkStart w:id="19" w:name="_Toc433122862"/>
      <w:r w:rsidRPr="00FA2D6C">
        <w:rPr>
          <w:rFonts w:eastAsia="Times New Roman"/>
          <w:lang w:eastAsia="en-CA"/>
        </w:rPr>
        <w:t>THEME 2</w:t>
      </w:r>
      <w:r>
        <w:rPr>
          <w:rFonts w:eastAsia="Times New Roman"/>
          <w:lang w:eastAsia="en-CA"/>
        </w:rPr>
        <w:t xml:space="preserve"> – </w:t>
      </w:r>
      <w:r w:rsidRPr="00FA2D6C">
        <w:rPr>
          <w:rFonts w:eastAsia="Times New Roman"/>
          <w:lang w:eastAsia="en-CA"/>
        </w:rPr>
        <w:t xml:space="preserve"> </w:t>
      </w:r>
      <w:r w:rsidR="00FF4B56">
        <w:rPr>
          <w:rFonts w:eastAsia="Times New Roman"/>
          <w:lang w:eastAsia="en-CA"/>
        </w:rPr>
        <w:t>N</w:t>
      </w:r>
      <w:r w:rsidRPr="00FA2D6C">
        <w:rPr>
          <w:rFonts w:eastAsia="Times New Roman"/>
          <w:lang w:eastAsia="en-CA"/>
        </w:rPr>
        <w:t>ames with “voluntary”</w:t>
      </w:r>
      <w:bookmarkEnd w:id="19"/>
      <w:r w:rsidRPr="00FA2D6C">
        <w:rPr>
          <w:rFonts w:eastAsia="Times New Roman"/>
          <w:lang w:eastAsia="en-CA"/>
        </w:rPr>
        <w:t xml:space="preserve"> </w:t>
      </w:r>
    </w:p>
    <w:p w:rsidR="00CE3DF2" w:rsidRDefault="00CE3DF2" w:rsidP="00CE3DF2">
      <w:pPr>
        <w:shd w:val="clear" w:color="auto" w:fill="FFFFFF"/>
        <w:spacing w:after="0" w:line="240" w:lineRule="auto"/>
        <w:rPr>
          <w:rFonts w:ascii="Times New Roman" w:eastAsia="Times New Roman" w:hAnsi="Times New Roman" w:cs="Times New Roman"/>
          <w:sz w:val="24"/>
          <w:szCs w:val="24"/>
          <w:lang w:eastAsia="en-CA"/>
        </w:rPr>
      </w:pPr>
    </w:p>
    <w:p w:rsidR="00CE3DF2" w:rsidRPr="00DD378F" w:rsidRDefault="00CE3DF2" w:rsidP="00CE3DF2">
      <w:pPr>
        <w:pStyle w:val="ListParagraph"/>
        <w:numPr>
          <w:ilvl w:val="0"/>
          <w:numId w:val="36"/>
        </w:numPr>
        <w:shd w:val="clear" w:color="auto" w:fill="FFFFFF"/>
        <w:spacing w:after="0" w:line="240" w:lineRule="auto"/>
        <w:rPr>
          <w:rFonts w:ascii="Times New Roman" w:eastAsia="Times New Roman" w:hAnsi="Times New Roman" w:cs="Times New Roman"/>
          <w:sz w:val="24"/>
          <w:szCs w:val="24"/>
          <w:lang w:eastAsia="en-CA"/>
        </w:rPr>
      </w:pPr>
      <w:r w:rsidRPr="00DD378F">
        <w:rPr>
          <w:rFonts w:ascii="Times New Roman" w:eastAsia="Times New Roman" w:hAnsi="Times New Roman" w:cs="Times New Roman"/>
          <w:sz w:val="24"/>
          <w:szCs w:val="24"/>
          <w:lang w:eastAsia="en-CA"/>
        </w:rPr>
        <w:t xml:space="preserve">VSSN (Voluntary Sector Studies Network) why: this group started the certificate, why shouldn't the name of the certificate be just that. </w:t>
      </w:r>
    </w:p>
    <w:p w:rsidR="00CE3DF2" w:rsidRDefault="00CE3DF2" w:rsidP="00CE3DF2">
      <w:pPr>
        <w:shd w:val="clear" w:color="auto" w:fill="FFFFFF"/>
        <w:spacing w:after="0" w:line="240" w:lineRule="auto"/>
        <w:rPr>
          <w:rFonts w:ascii="Times New Roman" w:eastAsia="Times New Roman" w:hAnsi="Times New Roman" w:cs="Times New Roman"/>
          <w:sz w:val="24"/>
          <w:szCs w:val="24"/>
          <w:lang w:eastAsia="en-CA"/>
        </w:rPr>
      </w:pPr>
    </w:p>
    <w:p w:rsidR="00CE3DF2" w:rsidRPr="00C6088D" w:rsidRDefault="00CE3DF2" w:rsidP="00CE3DF2">
      <w:pPr>
        <w:pStyle w:val="ListParagraph"/>
        <w:numPr>
          <w:ilvl w:val="0"/>
          <w:numId w:val="36"/>
        </w:numPr>
        <w:shd w:val="clear" w:color="auto" w:fill="FFFFFF"/>
        <w:spacing w:after="0" w:line="240" w:lineRule="auto"/>
        <w:rPr>
          <w:rFonts w:ascii="Times New Roman" w:eastAsia="Times New Roman" w:hAnsi="Times New Roman" w:cs="Times New Roman"/>
          <w:sz w:val="24"/>
          <w:szCs w:val="24"/>
          <w:lang w:eastAsia="en-CA"/>
        </w:rPr>
      </w:pPr>
      <w:r w:rsidRPr="00C6088D">
        <w:rPr>
          <w:rFonts w:ascii="Times New Roman" w:eastAsia="Times New Roman" w:hAnsi="Times New Roman" w:cs="Times New Roman"/>
          <w:sz w:val="24"/>
          <w:szCs w:val="24"/>
          <w:lang w:eastAsia="en-CA"/>
        </w:rPr>
        <w:t>Voluntary Sector Studies Certificate (VSSC)</w:t>
      </w:r>
    </w:p>
    <w:p w:rsidR="00CE3DF2" w:rsidRDefault="00CE3DF2" w:rsidP="00CE3DF2">
      <w:pPr>
        <w:shd w:val="clear" w:color="auto" w:fill="FFFFFF"/>
        <w:spacing w:after="0" w:line="240" w:lineRule="auto"/>
        <w:rPr>
          <w:rFonts w:ascii="Times New Roman" w:eastAsia="Times New Roman" w:hAnsi="Times New Roman" w:cs="Times New Roman"/>
          <w:sz w:val="24"/>
          <w:szCs w:val="24"/>
          <w:lang w:eastAsia="en-CA"/>
        </w:rPr>
      </w:pPr>
    </w:p>
    <w:p w:rsidR="00CE3DF2" w:rsidRPr="00DD378F" w:rsidRDefault="00CE3DF2" w:rsidP="00CE3DF2">
      <w:pPr>
        <w:pStyle w:val="ListParagraph"/>
        <w:numPr>
          <w:ilvl w:val="0"/>
          <w:numId w:val="36"/>
        </w:numPr>
        <w:shd w:val="clear" w:color="auto" w:fill="FFFFFF"/>
        <w:spacing w:after="0" w:line="240" w:lineRule="auto"/>
        <w:rPr>
          <w:rFonts w:ascii="Times New Roman" w:eastAsia="Times New Roman" w:hAnsi="Times New Roman" w:cs="Times New Roman"/>
          <w:sz w:val="24"/>
          <w:szCs w:val="24"/>
          <w:lang w:eastAsia="en-CA"/>
        </w:rPr>
      </w:pPr>
      <w:r w:rsidRPr="00DD378F">
        <w:rPr>
          <w:rFonts w:ascii="Times New Roman" w:eastAsia="Times New Roman" w:hAnsi="Times New Roman" w:cs="Times New Roman"/>
          <w:sz w:val="24"/>
          <w:szCs w:val="24"/>
          <w:lang w:eastAsia="en-CA"/>
        </w:rPr>
        <w:t>Voluntary Sector Certificate (VSC)</w:t>
      </w:r>
    </w:p>
    <w:p w:rsidR="00CE3DF2" w:rsidRDefault="00CE3DF2" w:rsidP="00CE3DF2">
      <w:pPr>
        <w:shd w:val="clear" w:color="auto" w:fill="FFFFFF"/>
        <w:spacing w:after="0" w:line="240" w:lineRule="auto"/>
        <w:rPr>
          <w:rFonts w:ascii="Times New Roman" w:eastAsia="Times New Roman" w:hAnsi="Times New Roman" w:cs="Times New Roman"/>
          <w:sz w:val="24"/>
          <w:szCs w:val="24"/>
          <w:lang w:eastAsia="en-CA"/>
        </w:rPr>
      </w:pPr>
    </w:p>
    <w:p w:rsidR="00CE3DF2" w:rsidRPr="00DD378F" w:rsidRDefault="00CE3DF2" w:rsidP="00CE3DF2">
      <w:pPr>
        <w:pStyle w:val="ListParagraph"/>
        <w:numPr>
          <w:ilvl w:val="0"/>
          <w:numId w:val="36"/>
        </w:numPr>
        <w:shd w:val="clear" w:color="auto" w:fill="FFFFFF"/>
        <w:spacing w:after="0" w:line="240" w:lineRule="auto"/>
        <w:rPr>
          <w:rFonts w:ascii="Times New Roman" w:eastAsia="Times New Roman" w:hAnsi="Times New Roman" w:cs="Times New Roman"/>
          <w:sz w:val="24"/>
          <w:szCs w:val="24"/>
          <w:lang w:eastAsia="en-CA"/>
        </w:rPr>
      </w:pPr>
      <w:r w:rsidRPr="00DD378F">
        <w:rPr>
          <w:rFonts w:ascii="Times New Roman" w:eastAsia="Times New Roman" w:hAnsi="Times New Roman" w:cs="Times New Roman"/>
          <w:sz w:val="24"/>
          <w:szCs w:val="24"/>
          <w:lang w:eastAsia="en-CA"/>
        </w:rPr>
        <w:t>Volunteer manager certificate (VMC)</w:t>
      </w:r>
    </w:p>
    <w:p w:rsidR="00CE3DF2" w:rsidRDefault="00CE3DF2" w:rsidP="00CE3DF2">
      <w:pPr>
        <w:shd w:val="clear" w:color="auto" w:fill="FFFFFF"/>
        <w:spacing w:after="0" w:line="240" w:lineRule="auto"/>
        <w:rPr>
          <w:rFonts w:ascii="Times New Roman" w:eastAsia="Times New Roman" w:hAnsi="Times New Roman" w:cs="Times New Roman"/>
          <w:sz w:val="24"/>
          <w:szCs w:val="24"/>
          <w:lang w:eastAsia="en-CA"/>
        </w:rPr>
      </w:pPr>
    </w:p>
    <w:p w:rsidR="00CE3DF2" w:rsidRPr="00DD378F" w:rsidRDefault="00CE3DF2" w:rsidP="00CE3DF2">
      <w:pPr>
        <w:pStyle w:val="ListParagraph"/>
        <w:numPr>
          <w:ilvl w:val="0"/>
          <w:numId w:val="36"/>
        </w:numPr>
        <w:shd w:val="clear" w:color="auto" w:fill="FFFFFF"/>
        <w:spacing w:after="0" w:line="240" w:lineRule="auto"/>
        <w:rPr>
          <w:rFonts w:ascii="Times New Roman" w:eastAsia="Times New Roman" w:hAnsi="Times New Roman" w:cs="Times New Roman"/>
          <w:sz w:val="24"/>
          <w:szCs w:val="24"/>
          <w:lang w:eastAsia="en-CA"/>
        </w:rPr>
      </w:pPr>
      <w:r w:rsidRPr="00DD378F">
        <w:rPr>
          <w:rFonts w:ascii="Times New Roman" w:eastAsia="Times New Roman" w:hAnsi="Times New Roman" w:cs="Times New Roman"/>
          <w:sz w:val="24"/>
          <w:szCs w:val="24"/>
          <w:lang w:eastAsia="en-CA"/>
        </w:rPr>
        <w:t>Volunteer Management Studies (VMS)</w:t>
      </w:r>
    </w:p>
    <w:p w:rsidR="00CE3DF2" w:rsidRDefault="00CE3DF2" w:rsidP="00CE3DF2">
      <w:pPr>
        <w:shd w:val="clear" w:color="auto" w:fill="FFFFFF"/>
        <w:spacing w:after="0" w:line="240" w:lineRule="auto"/>
        <w:rPr>
          <w:rFonts w:ascii="Times New Roman" w:eastAsia="Times New Roman" w:hAnsi="Times New Roman" w:cs="Times New Roman"/>
          <w:sz w:val="24"/>
          <w:szCs w:val="24"/>
          <w:lang w:eastAsia="en-CA"/>
        </w:rPr>
      </w:pPr>
    </w:p>
    <w:p w:rsidR="00CE3DF2" w:rsidRPr="00DD378F" w:rsidRDefault="00CE3DF2" w:rsidP="00CE3DF2">
      <w:pPr>
        <w:pStyle w:val="ListParagraph"/>
        <w:numPr>
          <w:ilvl w:val="0"/>
          <w:numId w:val="36"/>
        </w:numPr>
        <w:shd w:val="clear" w:color="auto" w:fill="FFFFFF"/>
        <w:spacing w:after="0" w:line="240" w:lineRule="auto"/>
        <w:rPr>
          <w:rFonts w:ascii="Times New Roman" w:eastAsia="Times New Roman" w:hAnsi="Times New Roman" w:cs="Times New Roman"/>
          <w:sz w:val="24"/>
          <w:szCs w:val="24"/>
          <w:lang w:eastAsia="en-CA"/>
        </w:rPr>
      </w:pPr>
      <w:r w:rsidRPr="00DD378F">
        <w:rPr>
          <w:rFonts w:ascii="Times New Roman" w:eastAsia="Times New Roman" w:hAnsi="Times New Roman" w:cs="Times New Roman"/>
          <w:sz w:val="24"/>
          <w:szCs w:val="24"/>
          <w:lang w:eastAsia="en-CA"/>
        </w:rPr>
        <w:t>Voluntary Sector Management (VSM)</w:t>
      </w:r>
    </w:p>
    <w:p w:rsidR="00CE3DF2" w:rsidRDefault="00CE3DF2" w:rsidP="00CE3DF2">
      <w:pPr>
        <w:shd w:val="clear" w:color="auto" w:fill="FFFFFF"/>
        <w:spacing w:after="0" w:line="240" w:lineRule="auto"/>
        <w:rPr>
          <w:rFonts w:ascii="Times New Roman" w:eastAsia="Times New Roman" w:hAnsi="Times New Roman" w:cs="Times New Roman"/>
          <w:sz w:val="24"/>
          <w:szCs w:val="24"/>
          <w:lang w:eastAsia="en-CA"/>
        </w:rPr>
      </w:pPr>
    </w:p>
    <w:p w:rsidR="00CE3DF2" w:rsidRPr="00DD378F" w:rsidRDefault="00CE3DF2" w:rsidP="00CE3DF2">
      <w:pPr>
        <w:pStyle w:val="ListParagraph"/>
        <w:numPr>
          <w:ilvl w:val="0"/>
          <w:numId w:val="36"/>
        </w:numPr>
        <w:shd w:val="clear" w:color="auto" w:fill="FFFFFF"/>
        <w:spacing w:after="0" w:line="240" w:lineRule="auto"/>
        <w:rPr>
          <w:rFonts w:ascii="Times New Roman" w:eastAsia="Times New Roman" w:hAnsi="Times New Roman" w:cs="Times New Roman"/>
          <w:sz w:val="24"/>
          <w:szCs w:val="24"/>
          <w:lang w:eastAsia="en-CA"/>
        </w:rPr>
      </w:pPr>
      <w:r w:rsidRPr="00DD378F">
        <w:rPr>
          <w:rFonts w:ascii="Times New Roman" w:eastAsia="Times New Roman" w:hAnsi="Times New Roman" w:cs="Times New Roman"/>
          <w:sz w:val="24"/>
          <w:szCs w:val="24"/>
          <w:lang w:eastAsia="en-CA"/>
        </w:rPr>
        <w:t>Volunteer Sector Management Certificate (VSMC)</w:t>
      </w:r>
    </w:p>
    <w:p w:rsidR="00CE3DF2" w:rsidRDefault="00CE3DF2" w:rsidP="00CE3DF2">
      <w:pPr>
        <w:shd w:val="clear" w:color="auto" w:fill="FFFFFF"/>
        <w:spacing w:after="0" w:line="240" w:lineRule="auto"/>
        <w:rPr>
          <w:rFonts w:ascii="Times New Roman" w:eastAsia="Times New Roman" w:hAnsi="Times New Roman" w:cs="Times New Roman"/>
          <w:sz w:val="24"/>
          <w:szCs w:val="24"/>
          <w:lang w:eastAsia="en-CA"/>
        </w:rPr>
      </w:pPr>
    </w:p>
    <w:p w:rsidR="00CE3DF2" w:rsidRPr="00DD378F" w:rsidRDefault="00CE3DF2" w:rsidP="00CE3DF2">
      <w:pPr>
        <w:pStyle w:val="ListParagraph"/>
        <w:numPr>
          <w:ilvl w:val="0"/>
          <w:numId w:val="36"/>
        </w:numPr>
        <w:shd w:val="clear" w:color="auto" w:fill="FFFFFF"/>
        <w:spacing w:after="0" w:line="240" w:lineRule="auto"/>
        <w:rPr>
          <w:rFonts w:ascii="Times New Roman" w:eastAsia="Times New Roman" w:hAnsi="Times New Roman" w:cs="Times New Roman"/>
          <w:sz w:val="24"/>
          <w:szCs w:val="24"/>
          <w:lang w:eastAsia="en-CA"/>
        </w:rPr>
      </w:pPr>
      <w:r w:rsidRPr="00DD378F">
        <w:rPr>
          <w:rFonts w:ascii="Times New Roman" w:eastAsia="Times New Roman" w:hAnsi="Times New Roman" w:cs="Times New Roman"/>
          <w:sz w:val="24"/>
          <w:szCs w:val="24"/>
          <w:lang w:eastAsia="en-CA"/>
        </w:rPr>
        <w:t>Voluntary Sector Management Certificate (VSMC)</w:t>
      </w:r>
    </w:p>
    <w:p w:rsidR="00CE3DF2" w:rsidRDefault="00CE3DF2" w:rsidP="00CE3DF2">
      <w:pPr>
        <w:shd w:val="clear" w:color="auto" w:fill="FFFFFF"/>
        <w:spacing w:after="0" w:line="240" w:lineRule="auto"/>
        <w:rPr>
          <w:rFonts w:ascii="Times New Roman" w:eastAsia="Times New Roman" w:hAnsi="Times New Roman" w:cs="Times New Roman"/>
          <w:sz w:val="24"/>
          <w:szCs w:val="24"/>
          <w:lang w:eastAsia="en-CA"/>
        </w:rPr>
      </w:pPr>
    </w:p>
    <w:p w:rsidR="00CE3DF2" w:rsidRPr="00DD378F" w:rsidRDefault="00CE3DF2" w:rsidP="00CE3DF2">
      <w:pPr>
        <w:pStyle w:val="ListParagraph"/>
        <w:numPr>
          <w:ilvl w:val="0"/>
          <w:numId w:val="36"/>
        </w:numPr>
        <w:shd w:val="clear" w:color="auto" w:fill="FFFFFF"/>
        <w:spacing w:after="0" w:line="240" w:lineRule="auto"/>
        <w:rPr>
          <w:rFonts w:ascii="Times New Roman" w:eastAsia="Times New Roman" w:hAnsi="Times New Roman" w:cs="Times New Roman"/>
          <w:sz w:val="24"/>
          <w:szCs w:val="24"/>
          <w:lang w:eastAsia="en-CA"/>
        </w:rPr>
      </w:pPr>
      <w:r w:rsidRPr="00DD378F">
        <w:rPr>
          <w:rFonts w:ascii="Times New Roman" w:eastAsia="Times New Roman" w:hAnsi="Times New Roman" w:cs="Times New Roman"/>
          <w:sz w:val="24"/>
          <w:szCs w:val="24"/>
          <w:lang w:eastAsia="en-CA"/>
        </w:rPr>
        <w:t>Community Advocacy through Volunteer Organizations (CAVO)</w:t>
      </w:r>
    </w:p>
    <w:p w:rsidR="00CE3DF2" w:rsidRDefault="00CE3DF2" w:rsidP="00CE3DF2">
      <w:pPr>
        <w:shd w:val="clear" w:color="auto" w:fill="FFFFFF"/>
        <w:spacing w:after="0" w:line="240" w:lineRule="auto"/>
        <w:rPr>
          <w:rFonts w:ascii="Times New Roman" w:eastAsia="Times New Roman" w:hAnsi="Times New Roman" w:cs="Times New Roman"/>
          <w:sz w:val="24"/>
          <w:szCs w:val="24"/>
          <w:lang w:eastAsia="en-CA"/>
        </w:rPr>
      </w:pPr>
    </w:p>
    <w:p w:rsidR="00CE3DF2" w:rsidRPr="00DD378F" w:rsidRDefault="00CE3DF2" w:rsidP="00CE3DF2">
      <w:pPr>
        <w:pStyle w:val="ListParagraph"/>
        <w:numPr>
          <w:ilvl w:val="0"/>
          <w:numId w:val="36"/>
        </w:numPr>
        <w:shd w:val="clear" w:color="auto" w:fill="FFFFFF"/>
        <w:spacing w:after="0" w:line="240" w:lineRule="auto"/>
        <w:rPr>
          <w:rFonts w:ascii="Times New Roman" w:eastAsia="Times New Roman" w:hAnsi="Times New Roman" w:cs="Times New Roman"/>
          <w:sz w:val="24"/>
          <w:szCs w:val="24"/>
          <w:lang w:eastAsia="en-CA"/>
        </w:rPr>
      </w:pPr>
      <w:r w:rsidRPr="00DD378F">
        <w:rPr>
          <w:rFonts w:ascii="Times New Roman" w:eastAsia="Times New Roman" w:hAnsi="Times New Roman" w:cs="Times New Roman"/>
          <w:sz w:val="24"/>
          <w:szCs w:val="24"/>
          <w:lang w:eastAsia="en-CA"/>
        </w:rPr>
        <w:t xml:space="preserve">Volunteer Administration Certificate (VAC) </w:t>
      </w:r>
    </w:p>
    <w:p w:rsidR="00CE3DF2" w:rsidRPr="0015672F" w:rsidRDefault="00CE3DF2" w:rsidP="00CE3DF2">
      <w:pPr>
        <w:shd w:val="clear" w:color="auto" w:fill="FFFFFF"/>
        <w:spacing w:after="0" w:line="240" w:lineRule="auto"/>
        <w:rPr>
          <w:rFonts w:ascii="Times New Roman" w:eastAsia="Times New Roman" w:hAnsi="Times New Roman" w:cs="Times New Roman"/>
          <w:sz w:val="24"/>
          <w:szCs w:val="24"/>
          <w:lang w:eastAsia="en-CA"/>
        </w:rPr>
      </w:pPr>
    </w:p>
    <w:p w:rsidR="00CE3DF2" w:rsidRPr="00DD378F" w:rsidRDefault="00CE3DF2" w:rsidP="00CE3DF2">
      <w:pPr>
        <w:pStyle w:val="ListParagraph"/>
        <w:numPr>
          <w:ilvl w:val="0"/>
          <w:numId w:val="36"/>
        </w:numPr>
        <w:shd w:val="clear" w:color="auto" w:fill="FFFFFF"/>
        <w:spacing w:after="0" w:line="240" w:lineRule="auto"/>
        <w:rPr>
          <w:rFonts w:ascii="Times New Roman" w:eastAsia="Times New Roman" w:hAnsi="Times New Roman" w:cs="Times New Roman"/>
          <w:sz w:val="24"/>
          <w:szCs w:val="24"/>
          <w:lang w:eastAsia="en-CA"/>
        </w:rPr>
      </w:pPr>
      <w:r w:rsidRPr="00DD378F">
        <w:rPr>
          <w:rFonts w:ascii="Times New Roman" w:eastAsia="Times New Roman" w:hAnsi="Times New Roman" w:cs="Times New Roman"/>
          <w:sz w:val="24"/>
          <w:szCs w:val="24"/>
          <w:lang w:eastAsia="en-CA"/>
        </w:rPr>
        <w:t xml:space="preserve">Certification in non profit and volunteer administration (CNPVA) </w:t>
      </w:r>
    </w:p>
    <w:p w:rsidR="00CE3DF2" w:rsidRDefault="00CE3DF2" w:rsidP="00CE3DF2">
      <w:pPr>
        <w:shd w:val="clear" w:color="auto" w:fill="FFFFFF"/>
        <w:spacing w:after="0" w:line="240" w:lineRule="auto"/>
        <w:rPr>
          <w:rFonts w:ascii="Times New Roman" w:eastAsia="Times New Roman" w:hAnsi="Times New Roman" w:cs="Times New Roman"/>
          <w:sz w:val="24"/>
          <w:szCs w:val="24"/>
          <w:lang w:eastAsia="en-CA"/>
        </w:rPr>
      </w:pPr>
    </w:p>
    <w:p w:rsidR="00CE3DF2" w:rsidRPr="00DD378F" w:rsidRDefault="00CE3DF2" w:rsidP="00CE3DF2">
      <w:pPr>
        <w:pStyle w:val="ListParagraph"/>
        <w:numPr>
          <w:ilvl w:val="0"/>
          <w:numId w:val="36"/>
        </w:numPr>
        <w:shd w:val="clear" w:color="auto" w:fill="FFFFFF"/>
        <w:spacing w:after="0" w:line="240" w:lineRule="auto"/>
        <w:rPr>
          <w:rFonts w:ascii="Times New Roman" w:eastAsia="Times New Roman" w:hAnsi="Times New Roman" w:cs="Times New Roman"/>
          <w:sz w:val="24"/>
          <w:szCs w:val="24"/>
          <w:lang w:eastAsia="en-CA"/>
        </w:rPr>
      </w:pPr>
      <w:r w:rsidRPr="00DD378F">
        <w:rPr>
          <w:rFonts w:ascii="Times New Roman" w:eastAsia="Times New Roman" w:hAnsi="Times New Roman" w:cs="Times New Roman"/>
          <w:sz w:val="24"/>
          <w:szCs w:val="24"/>
          <w:lang w:eastAsia="en-CA"/>
        </w:rPr>
        <w:t>Service sector studies</w:t>
      </w:r>
      <w:r>
        <w:rPr>
          <w:rFonts w:ascii="Times New Roman" w:eastAsia="Times New Roman" w:hAnsi="Times New Roman" w:cs="Times New Roman"/>
          <w:sz w:val="24"/>
          <w:szCs w:val="24"/>
          <w:lang w:eastAsia="en-CA"/>
        </w:rPr>
        <w:t xml:space="preserve"> (SSS)</w:t>
      </w:r>
      <w:r w:rsidRPr="00DD378F">
        <w:rPr>
          <w:rFonts w:ascii="Times New Roman" w:eastAsia="Times New Roman" w:hAnsi="Times New Roman" w:cs="Times New Roman"/>
          <w:sz w:val="24"/>
          <w:szCs w:val="24"/>
          <w:lang w:eastAsia="en-CA"/>
        </w:rPr>
        <w:t xml:space="preserve"> Rational: Simple, flexible, adaptable to including other related subjects, the common element to all the existing labels. </w:t>
      </w:r>
    </w:p>
    <w:p w:rsidR="00CE3DF2" w:rsidRPr="00A943B1" w:rsidRDefault="00CE3DF2" w:rsidP="00CE3DF2">
      <w:pPr>
        <w:shd w:val="clear" w:color="auto" w:fill="FFFFFF"/>
        <w:spacing w:after="0" w:line="240" w:lineRule="auto"/>
        <w:rPr>
          <w:rFonts w:ascii="Times New Roman" w:eastAsia="Times New Roman" w:hAnsi="Times New Roman" w:cs="Times New Roman"/>
          <w:b/>
          <w:sz w:val="24"/>
          <w:szCs w:val="24"/>
          <w:lang w:eastAsia="en-CA"/>
        </w:rPr>
      </w:pPr>
    </w:p>
    <w:p w:rsidR="00CE3DF2" w:rsidRPr="00DD378F" w:rsidRDefault="00CE3DF2" w:rsidP="00CE3DF2">
      <w:pPr>
        <w:pStyle w:val="ListParagraph"/>
        <w:numPr>
          <w:ilvl w:val="0"/>
          <w:numId w:val="36"/>
        </w:numPr>
        <w:shd w:val="clear" w:color="auto" w:fill="FFFFFF"/>
        <w:spacing w:after="0" w:line="240" w:lineRule="auto"/>
        <w:rPr>
          <w:rFonts w:ascii="Times New Roman" w:eastAsia="Times New Roman" w:hAnsi="Times New Roman" w:cs="Times New Roman"/>
          <w:sz w:val="24"/>
          <w:szCs w:val="24"/>
          <w:lang w:eastAsia="en-CA"/>
        </w:rPr>
      </w:pPr>
      <w:r w:rsidRPr="00DD378F">
        <w:rPr>
          <w:rFonts w:ascii="Times New Roman" w:eastAsia="Times New Roman" w:hAnsi="Times New Roman" w:cs="Times New Roman"/>
          <w:sz w:val="24"/>
          <w:szCs w:val="24"/>
          <w:lang w:eastAsia="en-CA"/>
        </w:rPr>
        <w:t xml:space="preserve">Voluntary Sector Business Essentials Certificate (VSBEC) or Voluntary Sector Business Competency Certificate (VSBCC) - In order to appeal to an undergraduate student, especially one that knows little of this field, the title has to indicate that it is offering something worthwhile and/or important. On the other hand, individuals currently working in the </w:t>
      </w:r>
      <w:r w:rsidR="003268A9">
        <w:rPr>
          <w:rFonts w:ascii="Times New Roman" w:eastAsia="Times New Roman" w:hAnsi="Times New Roman" w:cs="Times New Roman"/>
          <w:sz w:val="24"/>
          <w:szCs w:val="24"/>
          <w:lang w:eastAsia="en-CA"/>
        </w:rPr>
        <w:t>nonprofit</w:t>
      </w:r>
      <w:r w:rsidRPr="00DD378F">
        <w:rPr>
          <w:rFonts w:ascii="Times New Roman" w:eastAsia="Times New Roman" w:hAnsi="Times New Roman" w:cs="Times New Roman"/>
          <w:sz w:val="24"/>
          <w:szCs w:val="24"/>
          <w:lang w:eastAsia="en-CA"/>
        </w:rPr>
        <w:t xml:space="preserve"> sector need to see how the certificate is directly related to the field. I believe both of these titles offer these points, while still remaining accurate to the skills the certificate will help develop in individuals who pursue it. </w:t>
      </w:r>
    </w:p>
    <w:p w:rsidR="00CE3DF2" w:rsidRDefault="00CE3DF2" w:rsidP="00CE3DF2">
      <w:pPr>
        <w:shd w:val="clear" w:color="auto" w:fill="FFFFFF"/>
        <w:spacing w:after="0" w:line="240" w:lineRule="auto"/>
        <w:rPr>
          <w:rFonts w:ascii="Times New Roman" w:eastAsia="Times New Roman" w:hAnsi="Times New Roman" w:cs="Times New Roman"/>
          <w:sz w:val="24"/>
          <w:szCs w:val="24"/>
          <w:lang w:eastAsia="en-CA"/>
        </w:rPr>
      </w:pPr>
    </w:p>
    <w:p w:rsidR="00CE3DF2" w:rsidRPr="00DD378F" w:rsidRDefault="00CE3DF2" w:rsidP="00CE3DF2">
      <w:pPr>
        <w:pStyle w:val="ListParagraph"/>
        <w:numPr>
          <w:ilvl w:val="0"/>
          <w:numId w:val="36"/>
        </w:numPr>
        <w:shd w:val="clear" w:color="auto" w:fill="FFFFFF"/>
        <w:spacing w:after="0" w:line="240" w:lineRule="auto"/>
        <w:rPr>
          <w:rFonts w:ascii="Times New Roman" w:eastAsia="Times New Roman" w:hAnsi="Times New Roman" w:cs="Times New Roman"/>
          <w:sz w:val="24"/>
          <w:szCs w:val="24"/>
          <w:lang w:eastAsia="en-CA"/>
        </w:rPr>
      </w:pPr>
      <w:r w:rsidRPr="00DD378F">
        <w:rPr>
          <w:rFonts w:ascii="Times New Roman" w:eastAsia="Times New Roman" w:hAnsi="Times New Roman" w:cs="Times New Roman"/>
          <w:sz w:val="24"/>
          <w:szCs w:val="24"/>
          <w:lang w:eastAsia="en-CA"/>
        </w:rPr>
        <w:t>Voluntary Field Certificate (VFC)</w:t>
      </w:r>
    </w:p>
    <w:p w:rsidR="00CE3DF2" w:rsidRDefault="00CE3DF2" w:rsidP="00CE3DF2">
      <w:pPr>
        <w:shd w:val="clear" w:color="auto" w:fill="FFFFFF"/>
        <w:spacing w:after="0" w:line="240" w:lineRule="auto"/>
        <w:rPr>
          <w:rFonts w:ascii="Times New Roman" w:eastAsia="Times New Roman" w:hAnsi="Times New Roman" w:cs="Times New Roman"/>
          <w:sz w:val="24"/>
          <w:szCs w:val="24"/>
          <w:lang w:eastAsia="en-CA"/>
        </w:rPr>
      </w:pPr>
    </w:p>
    <w:p w:rsidR="00CE3DF2" w:rsidRPr="00DD378F" w:rsidRDefault="00CE3DF2" w:rsidP="00CE3DF2">
      <w:pPr>
        <w:pStyle w:val="ListParagraph"/>
        <w:numPr>
          <w:ilvl w:val="0"/>
          <w:numId w:val="36"/>
        </w:numPr>
        <w:shd w:val="clear" w:color="auto" w:fill="FFFFFF"/>
        <w:spacing w:after="0" w:line="240" w:lineRule="auto"/>
        <w:rPr>
          <w:rFonts w:ascii="Times New Roman" w:eastAsia="Times New Roman" w:hAnsi="Times New Roman" w:cs="Times New Roman"/>
          <w:sz w:val="24"/>
          <w:szCs w:val="24"/>
          <w:lang w:eastAsia="en-CA"/>
        </w:rPr>
      </w:pPr>
      <w:r w:rsidRPr="00DD378F">
        <w:rPr>
          <w:rFonts w:ascii="Times New Roman" w:eastAsia="Times New Roman" w:hAnsi="Times New Roman" w:cs="Times New Roman"/>
          <w:sz w:val="24"/>
          <w:szCs w:val="24"/>
          <w:lang w:eastAsia="en-CA"/>
        </w:rPr>
        <w:t xml:space="preserve">Voluntary Sector Leadership Certificate (VSLC) </w:t>
      </w:r>
    </w:p>
    <w:p w:rsidR="00CE3DF2" w:rsidRPr="0015672F" w:rsidRDefault="00CE3DF2" w:rsidP="009A0787">
      <w:pPr>
        <w:shd w:val="clear" w:color="auto" w:fill="FFFFFF"/>
        <w:spacing w:after="0" w:line="240" w:lineRule="auto"/>
        <w:ind w:firstLine="720"/>
        <w:rPr>
          <w:rFonts w:ascii="Times New Roman" w:eastAsia="Times New Roman" w:hAnsi="Times New Roman" w:cs="Times New Roman"/>
          <w:sz w:val="24"/>
          <w:szCs w:val="24"/>
          <w:lang w:eastAsia="en-CA"/>
        </w:rPr>
      </w:pPr>
    </w:p>
    <w:p w:rsidR="00CE3DF2" w:rsidRPr="00FA2D6C" w:rsidRDefault="00CE3DF2" w:rsidP="009A0787">
      <w:pPr>
        <w:pStyle w:val="VSSNHeading2"/>
        <w:rPr>
          <w:rFonts w:eastAsia="Times New Roman"/>
          <w:lang w:eastAsia="en-CA"/>
        </w:rPr>
      </w:pPr>
      <w:bookmarkStart w:id="20" w:name="_Toc433122863"/>
      <w:r w:rsidRPr="00FA2D6C">
        <w:rPr>
          <w:rFonts w:eastAsia="Times New Roman"/>
          <w:lang w:eastAsia="en-CA"/>
        </w:rPr>
        <w:t>THEME 3</w:t>
      </w:r>
      <w:r>
        <w:rPr>
          <w:rFonts w:eastAsia="Times New Roman"/>
          <w:lang w:eastAsia="en-CA"/>
        </w:rPr>
        <w:t xml:space="preserve"> –</w:t>
      </w:r>
      <w:r w:rsidR="00FF4B56">
        <w:rPr>
          <w:rFonts w:eastAsia="Times New Roman"/>
          <w:lang w:eastAsia="en-CA"/>
        </w:rPr>
        <w:t>N</w:t>
      </w:r>
      <w:r w:rsidRPr="00FA2D6C">
        <w:rPr>
          <w:rFonts w:eastAsia="Times New Roman"/>
          <w:lang w:eastAsia="en-CA"/>
        </w:rPr>
        <w:t>ames without “</w:t>
      </w:r>
      <w:r w:rsidR="003268A9">
        <w:rPr>
          <w:rFonts w:eastAsia="Times New Roman"/>
          <w:lang w:eastAsia="en-CA"/>
        </w:rPr>
        <w:t>nonprofit</w:t>
      </w:r>
      <w:r w:rsidRPr="00FA2D6C">
        <w:rPr>
          <w:rFonts w:eastAsia="Times New Roman"/>
          <w:lang w:eastAsia="en-CA"/>
        </w:rPr>
        <w:t>” or “voluntary”</w:t>
      </w:r>
      <w:bookmarkEnd w:id="20"/>
      <w:r w:rsidRPr="00FA2D6C">
        <w:rPr>
          <w:rFonts w:eastAsia="Times New Roman"/>
          <w:lang w:eastAsia="en-CA"/>
        </w:rPr>
        <w:t xml:space="preserve"> </w:t>
      </w:r>
    </w:p>
    <w:p w:rsidR="00CE3DF2" w:rsidRDefault="00CE3DF2" w:rsidP="00CE3DF2">
      <w:pPr>
        <w:shd w:val="clear" w:color="auto" w:fill="FFFFFF"/>
        <w:spacing w:after="0" w:line="240" w:lineRule="auto"/>
        <w:rPr>
          <w:rFonts w:ascii="Times New Roman" w:eastAsia="Times New Roman" w:hAnsi="Times New Roman" w:cs="Times New Roman"/>
          <w:sz w:val="24"/>
          <w:szCs w:val="24"/>
          <w:lang w:eastAsia="en-CA"/>
        </w:rPr>
      </w:pPr>
    </w:p>
    <w:p w:rsidR="00CE3DF2" w:rsidRPr="00C6088D" w:rsidRDefault="00CE3DF2" w:rsidP="00CE3DF2">
      <w:pPr>
        <w:pStyle w:val="ListParagraph"/>
        <w:numPr>
          <w:ilvl w:val="0"/>
          <w:numId w:val="37"/>
        </w:numPr>
        <w:shd w:val="clear" w:color="auto" w:fill="FFFFFF"/>
        <w:spacing w:after="0" w:line="240" w:lineRule="auto"/>
        <w:rPr>
          <w:rFonts w:ascii="Times New Roman" w:eastAsia="Times New Roman" w:hAnsi="Times New Roman" w:cs="Times New Roman"/>
          <w:sz w:val="24"/>
          <w:szCs w:val="24"/>
          <w:lang w:eastAsia="en-CA"/>
        </w:rPr>
      </w:pPr>
      <w:r w:rsidRPr="00C6088D">
        <w:rPr>
          <w:rFonts w:ascii="Times New Roman" w:eastAsia="Times New Roman" w:hAnsi="Times New Roman" w:cs="Times New Roman"/>
          <w:sz w:val="24"/>
          <w:szCs w:val="24"/>
          <w:lang w:eastAsia="en-CA"/>
        </w:rPr>
        <w:t>Strengthening Civil Society Certificate (SCSC)</w:t>
      </w:r>
    </w:p>
    <w:p w:rsidR="00CE3DF2" w:rsidRDefault="00CE3DF2" w:rsidP="00CE3DF2">
      <w:pPr>
        <w:pStyle w:val="ListParagraph"/>
        <w:shd w:val="clear" w:color="auto" w:fill="FFFFFF"/>
        <w:spacing w:after="0" w:line="240" w:lineRule="auto"/>
        <w:rPr>
          <w:rFonts w:ascii="Times New Roman" w:eastAsia="Times New Roman" w:hAnsi="Times New Roman" w:cs="Times New Roman"/>
          <w:sz w:val="24"/>
          <w:szCs w:val="24"/>
          <w:lang w:eastAsia="en-CA"/>
        </w:rPr>
      </w:pPr>
    </w:p>
    <w:p w:rsidR="00CE3DF2" w:rsidRPr="00F33A89" w:rsidRDefault="00CE3DF2" w:rsidP="00CE3DF2">
      <w:pPr>
        <w:pStyle w:val="ListParagraph"/>
        <w:numPr>
          <w:ilvl w:val="0"/>
          <w:numId w:val="37"/>
        </w:numPr>
        <w:shd w:val="clear" w:color="auto" w:fill="FFFFFF"/>
        <w:spacing w:after="0" w:line="240" w:lineRule="auto"/>
        <w:rPr>
          <w:rFonts w:ascii="Times New Roman" w:eastAsia="Times New Roman" w:hAnsi="Times New Roman" w:cs="Times New Roman"/>
          <w:sz w:val="24"/>
          <w:szCs w:val="24"/>
          <w:lang w:eastAsia="en-CA"/>
        </w:rPr>
      </w:pPr>
      <w:r w:rsidRPr="00F33A89">
        <w:rPr>
          <w:rFonts w:ascii="Times New Roman" w:eastAsia="Times New Roman" w:hAnsi="Times New Roman" w:cs="Times New Roman"/>
          <w:sz w:val="24"/>
          <w:szCs w:val="24"/>
          <w:lang w:eastAsia="en-CA"/>
        </w:rPr>
        <w:t xml:space="preserve">Certificate in Working for the Public Good (CWPG). I think something about the nature and motivation of the work is important. </w:t>
      </w:r>
    </w:p>
    <w:p w:rsidR="00CE3DF2" w:rsidRDefault="00CE3DF2" w:rsidP="00CE3DF2">
      <w:pPr>
        <w:shd w:val="clear" w:color="auto" w:fill="FFFFFF"/>
        <w:spacing w:after="0" w:line="240" w:lineRule="auto"/>
        <w:rPr>
          <w:rFonts w:ascii="Times New Roman" w:eastAsia="Times New Roman" w:hAnsi="Times New Roman" w:cs="Times New Roman"/>
          <w:sz w:val="24"/>
          <w:szCs w:val="24"/>
          <w:lang w:eastAsia="en-CA"/>
        </w:rPr>
      </w:pPr>
    </w:p>
    <w:p w:rsidR="00CE3DF2" w:rsidRPr="00DD378F" w:rsidRDefault="00CE3DF2" w:rsidP="00CE3DF2">
      <w:pPr>
        <w:pStyle w:val="ListParagraph"/>
        <w:numPr>
          <w:ilvl w:val="0"/>
          <w:numId w:val="37"/>
        </w:numPr>
        <w:shd w:val="clear" w:color="auto" w:fill="FFFFFF"/>
        <w:spacing w:after="0" w:line="240" w:lineRule="auto"/>
        <w:rPr>
          <w:rFonts w:ascii="Times New Roman" w:eastAsia="Times New Roman" w:hAnsi="Times New Roman" w:cs="Times New Roman"/>
          <w:sz w:val="24"/>
          <w:szCs w:val="24"/>
          <w:lang w:eastAsia="en-CA"/>
        </w:rPr>
      </w:pPr>
      <w:r w:rsidRPr="00DD378F">
        <w:rPr>
          <w:rFonts w:ascii="Times New Roman" w:eastAsia="Times New Roman" w:hAnsi="Times New Roman" w:cs="Times New Roman"/>
          <w:sz w:val="24"/>
          <w:szCs w:val="24"/>
          <w:lang w:eastAsia="en-CA"/>
        </w:rPr>
        <w:t xml:space="preserve">Sustainable Community Studies (SCS) - Communities will never be sustainable without dedicated volunteers and not-for-profit organizations. Communities can be neighborhoods, cities, towns, countries or even a small groups of people. </w:t>
      </w:r>
    </w:p>
    <w:p w:rsidR="00CE3DF2" w:rsidRDefault="00CE3DF2" w:rsidP="00CE3DF2">
      <w:pPr>
        <w:shd w:val="clear" w:color="auto" w:fill="FFFFFF"/>
        <w:spacing w:after="0" w:line="240" w:lineRule="auto"/>
        <w:rPr>
          <w:rFonts w:ascii="Times New Roman" w:eastAsia="Times New Roman" w:hAnsi="Times New Roman" w:cs="Times New Roman"/>
          <w:sz w:val="24"/>
          <w:szCs w:val="24"/>
          <w:lang w:eastAsia="en-CA"/>
        </w:rPr>
      </w:pPr>
    </w:p>
    <w:p w:rsidR="00CE3DF2" w:rsidRPr="00DD378F" w:rsidRDefault="00CE3DF2" w:rsidP="00CE3DF2">
      <w:pPr>
        <w:pStyle w:val="ListParagraph"/>
        <w:numPr>
          <w:ilvl w:val="0"/>
          <w:numId w:val="37"/>
        </w:numPr>
        <w:shd w:val="clear" w:color="auto" w:fill="FFFFFF"/>
        <w:spacing w:after="0" w:line="240" w:lineRule="auto"/>
        <w:rPr>
          <w:rFonts w:ascii="Times New Roman" w:eastAsia="Times New Roman" w:hAnsi="Times New Roman" w:cs="Times New Roman"/>
          <w:sz w:val="24"/>
          <w:szCs w:val="24"/>
          <w:lang w:eastAsia="en-CA"/>
        </w:rPr>
      </w:pPr>
      <w:r w:rsidRPr="00DD378F">
        <w:rPr>
          <w:rFonts w:ascii="Times New Roman" w:eastAsia="Times New Roman" w:hAnsi="Times New Roman" w:cs="Times New Roman"/>
          <w:sz w:val="24"/>
          <w:szCs w:val="24"/>
          <w:lang w:eastAsia="en-CA"/>
        </w:rPr>
        <w:t xml:space="preserve">Social Economy and Community Development Management Certificate (SECDMC) (Volunteering and </w:t>
      </w:r>
      <w:r w:rsidR="003268A9">
        <w:rPr>
          <w:rFonts w:ascii="Times New Roman" w:eastAsia="Times New Roman" w:hAnsi="Times New Roman" w:cs="Times New Roman"/>
          <w:sz w:val="24"/>
          <w:szCs w:val="24"/>
          <w:lang w:eastAsia="en-CA"/>
        </w:rPr>
        <w:t>nonprofit</w:t>
      </w:r>
      <w:r w:rsidRPr="00DD378F">
        <w:rPr>
          <w:rFonts w:ascii="Times New Roman" w:eastAsia="Times New Roman" w:hAnsi="Times New Roman" w:cs="Times New Roman"/>
          <w:sz w:val="24"/>
          <w:szCs w:val="24"/>
          <w:lang w:eastAsia="en-CA"/>
        </w:rPr>
        <w:t xml:space="preserve"> being very narrow subsections of the above) </w:t>
      </w:r>
    </w:p>
    <w:p w:rsidR="00CE3DF2" w:rsidRDefault="00CE3DF2" w:rsidP="00CE3DF2">
      <w:pPr>
        <w:shd w:val="clear" w:color="auto" w:fill="FFFFFF"/>
        <w:spacing w:after="0" w:line="240" w:lineRule="auto"/>
        <w:rPr>
          <w:rFonts w:ascii="Times New Roman" w:eastAsia="Times New Roman" w:hAnsi="Times New Roman" w:cs="Times New Roman"/>
          <w:sz w:val="24"/>
          <w:szCs w:val="24"/>
          <w:lang w:eastAsia="en-CA"/>
        </w:rPr>
      </w:pPr>
    </w:p>
    <w:p w:rsidR="00CE3DF2" w:rsidRPr="00DD378F" w:rsidRDefault="00CE3DF2" w:rsidP="00CE3DF2">
      <w:pPr>
        <w:pStyle w:val="ListParagraph"/>
        <w:numPr>
          <w:ilvl w:val="0"/>
          <w:numId w:val="37"/>
        </w:numPr>
        <w:shd w:val="clear" w:color="auto" w:fill="FFFFFF"/>
        <w:spacing w:after="0" w:line="240" w:lineRule="auto"/>
        <w:rPr>
          <w:rFonts w:ascii="Times New Roman" w:eastAsia="Times New Roman" w:hAnsi="Times New Roman" w:cs="Times New Roman"/>
          <w:sz w:val="24"/>
          <w:szCs w:val="24"/>
          <w:lang w:eastAsia="en-CA"/>
        </w:rPr>
      </w:pPr>
      <w:r w:rsidRPr="00DD378F">
        <w:rPr>
          <w:rFonts w:ascii="Times New Roman" w:eastAsia="Times New Roman" w:hAnsi="Times New Roman" w:cs="Times New Roman"/>
          <w:sz w:val="24"/>
          <w:szCs w:val="24"/>
          <w:lang w:eastAsia="en-CA"/>
        </w:rPr>
        <w:t xml:space="preserve">Community Development Certificate (CDC) </w:t>
      </w:r>
    </w:p>
    <w:p w:rsidR="00CE3DF2" w:rsidRDefault="00CE3DF2" w:rsidP="00CE3DF2">
      <w:pPr>
        <w:shd w:val="clear" w:color="auto" w:fill="FFFFFF"/>
        <w:spacing w:after="0" w:line="240" w:lineRule="auto"/>
        <w:rPr>
          <w:rFonts w:ascii="Times New Roman" w:eastAsia="Times New Roman" w:hAnsi="Times New Roman" w:cs="Times New Roman"/>
          <w:sz w:val="24"/>
          <w:szCs w:val="24"/>
          <w:lang w:eastAsia="en-CA"/>
        </w:rPr>
      </w:pPr>
    </w:p>
    <w:p w:rsidR="00CE3DF2" w:rsidRPr="00DD378F" w:rsidRDefault="00CE3DF2" w:rsidP="00CE3DF2">
      <w:pPr>
        <w:pStyle w:val="ListParagraph"/>
        <w:numPr>
          <w:ilvl w:val="0"/>
          <w:numId w:val="37"/>
        </w:numPr>
        <w:shd w:val="clear" w:color="auto" w:fill="FFFFFF"/>
        <w:spacing w:after="0" w:line="240" w:lineRule="auto"/>
        <w:rPr>
          <w:rFonts w:ascii="Times New Roman" w:eastAsia="Times New Roman" w:hAnsi="Times New Roman" w:cs="Times New Roman"/>
          <w:sz w:val="24"/>
          <w:szCs w:val="24"/>
          <w:lang w:eastAsia="en-CA"/>
        </w:rPr>
      </w:pPr>
      <w:r w:rsidRPr="00DD378F">
        <w:rPr>
          <w:rFonts w:ascii="Times New Roman" w:eastAsia="Times New Roman" w:hAnsi="Times New Roman" w:cs="Times New Roman"/>
          <w:sz w:val="24"/>
          <w:szCs w:val="24"/>
          <w:lang w:eastAsia="en-CA"/>
        </w:rPr>
        <w:t xml:space="preserve">Certificate in Community Leadership (CCL) I think something that identifies community as the central theme of the course might be appropriate, based on the courses being offered. </w:t>
      </w:r>
    </w:p>
    <w:p w:rsidR="00CE3DF2" w:rsidRDefault="00CE3DF2" w:rsidP="00CE3DF2">
      <w:pPr>
        <w:shd w:val="clear" w:color="auto" w:fill="FFFFFF"/>
        <w:spacing w:after="0" w:line="240" w:lineRule="auto"/>
        <w:rPr>
          <w:rFonts w:ascii="Times New Roman" w:eastAsia="Times New Roman" w:hAnsi="Times New Roman" w:cs="Times New Roman"/>
          <w:sz w:val="24"/>
          <w:szCs w:val="24"/>
          <w:lang w:eastAsia="en-CA"/>
        </w:rPr>
      </w:pPr>
    </w:p>
    <w:p w:rsidR="00CE3DF2" w:rsidRPr="00DD378F" w:rsidRDefault="00CE3DF2" w:rsidP="00CE3DF2">
      <w:pPr>
        <w:pStyle w:val="ListParagraph"/>
        <w:numPr>
          <w:ilvl w:val="0"/>
          <w:numId w:val="37"/>
        </w:numPr>
        <w:shd w:val="clear" w:color="auto" w:fill="FFFFFF"/>
        <w:spacing w:after="0" w:line="240" w:lineRule="auto"/>
        <w:rPr>
          <w:rFonts w:ascii="Times New Roman" w:eastAsia="Times New Roman" w:hAnsi="Times New Roman" w:cs="Times New Roman"/>
          <w:sz w:val="24"/>
          <w:szCs w:val="24"/>
          <w:lang w:eastAsia="en-CA"/>
        </w:rPr>
      </w:pPr>
      <w:r w:rsidRPr="00DD378F">
        <w:rPr>
          <w:rFonts w:ascii="Times New Roman" w:eastAsia="Times New Roman" w:hAnsi="Times New Roman" w:cs="Times New Roman"/>
          <w:sz w:val="24"/>
          <w:szCs w:val="24"/>
          <w:lang w:eastAsia="en-CA"/>
        </w:rPr>
        <w:t xml:space="preserve">Canada's Third Sector: The Basics (CTS) </w:t>
      </w:r>
    </w:p>
    <w:p w:rsidR="00CE3DF2" w:rsidRDefault="00CE3DF2" w:rsidP="00CE3DF2">
      <w:pPr>
        <w:pStyle w:val="ListParagraph"/>
        <w:rPr>
          <w:sz w:val="24"/>
          <w:szCs w:val="24"/>
        </w:rPr>
      </w:pPr>
    </w:p>
    <w:p w:rsidR="00FF4B56" w:rsidRDefault="00FF4B56" w:rsidP="009A0787">
      <w:pPr>
        <w:rPr>
          <w:sz w:val="24"/>
          <w:szCs w:val="24"/>
        </w:rPr>
      </w:pPr>
    </w:p>
    <w:p w:rsidR="00FF4B56" w:rsidRPr="009A0787" w:rsidRDefault="00FF4B56" w:rsidP="009A0787">
      <w:pPr>
        <w:rPr>
          <w:sz w:val="24"/>
          <w:szCs w:val="24"/>
        </w:rPr>
      </w:pPr>
    </w:p>
    <w:p w:rsidR="002C4F9D" w:rsidRPr="00FF4B56" w:rsidRDefault="00FF4B56" w:rsidP="00FF4B56">
      <w:pPr>
        <w:pStyle w:val="VSSNStyle"/>
      </w:pPr>
      <w:bookmarkStart w:id="21" w:name="_Toc433122864"/>
      <w:r w:rsidRPr="00FF4B56">
        <w:t xml:space="preserve">5. </w:t>
      </w:r>
      <w:bookmarkEnd w:id="21"/>
      <w:r w:rsidR="00A341E6">
        <w:rPr>
          <w:rStyle w:val="VSSNStyleChar"/>
          <w:rFonts w:asciiTheme="minorHAnsi" w:hAnsiTheme="minorHAnsi"/>
          <w:b/>
          <w:color w:val="auto"/>
        </w:rPr>
        <w:t>CONCLUSION</w:t>
      </w:r>
      <w:r w:rsidR="002C4F9D" w:rsidRPr="00FF4B56">
        <w:t xml:space="preserve"> </w:t>
      </w:r>
    </w:p>
    <w:p w:rsidR="002C4F9D" w:rsidRPr="00562ED5" w:rsidRDefault="00903CA0" w:rsidP="002C4F9D">
      <w:pPr>
        <w:rPr>
          <w:sz w:val="24"/>
          <w:szCs w:val="24"/>
        </w:rPr>
      </w:pPr>
      <w:r>
        <w:rPr>
          <w:sz w:val="24"/>
          <w:szCs w:val="24"/>
        </w:rPr>
        <w:t>To be completed</w:t>
      </w:r>
    </w:p>
    <w:p w:rsidR="00F909D6" w:rsidRDefault="00F909D6"/>
    <w:p w:rsidR="00F909D6" w:rsidRDefault="00F909D6">
      <w:pPr>
        <w:sectPr w:rsidR="00F909D6" w:rsidSect="005855DF">
          <w:pgSz w:w="12240" w:h="15840"/>
          <w:pgMar w:top="1440" w:right="1440" w:bottom="1440" w:left="1440" w:header="708" w:footer="708" w:gutter="0"/>
          <w:pgNumType w:fmt="lowerRoman"/>
          <w:cols w:space="708"/>
          <w:docGrid w:linePitch="360"/>
        </w:sectPr>
      </w:pPr>
    </w:p>
    <w:p w:rsidR="00F909D6" w:rsidRPr="00F6354D" w:rsidRDefault="00F909D6" w:rsidP="00F6354D">
      <w:pPr>
        <w:pStyle w:val="VSSNStyle"/>
        <w:jc w:val="center"/>
        <w:rPr>
          <w:caps/>
        </w:rPr>
      </w:pPr>
      <w:bookmarkStart w:id="22" w:name="_Toc433122865"/>
      <w:r w:rsidRPr="00F6354D">
        <w:rPr>
          <w:caps/>
        </w:rPr>
        <w:t>Appendices</w:t>
      </w:r>
      <w:bookmarkEnd w:id="22"/>
    </w:p>
    <w:p w:rsidR="00F909D6" w:rsidRDefault="002026E4" w:rsidP="00F6354D">
      <w:pPr>
        <w:pStyle w:val="VSSNHeading2"/>
      </w:pPr>
      <w:bookmarkStart w:id="23" w:name="_Toc433122866"/>
      <w:r w:rsidRPr="000F73D9">
        <w:t xml:space="preserve">Appendix A </w:t>
      </w:r>
      <w:r w:rsidR="008C6325">
        <w:t>–</w:t>
      </w:r>
      <w:r w:rsidRPr="000F73D9">
        <w:t xml:space="preserve"> </w:t>
      </w:r>
      <w:r w:rsidR="008C6325">
        <w:t>Survey for VSSN network</w:t>
      </w:r>
      <w:bookmarkEnd w:id="23"/>
    </w:p>
    <w:p w:rsidR="001F338D" w:rsidRDefault="001F338D" w:rsidP="001F338D">
      <w:pPr>
        <w:kinsoku w:val="0"/>
        <w:overflowPunct w:val="0"/>
        <w:autoSpaceDE w:val="0"/>
        <w:autoSpaceDN w:val="0"/>
        <w:adjustRightInd w:val="0"/>
        <w:spacing w:after="0" w:line="240" w:lineRule="auto"/>
        <w:rPr>
          <w:rFonts w:ascii="Times New Roman" w:hAnsi="Times New Roman" w:cs="Times New Roman"/>
          <w:sz w:val="20"/>
          <w:szCs w:val="20"/>
        </w:rPr>
      </w:pPr>
    </w:p>
    <w:p w:rsidR="00B87CEA" w:rsidRDefault="00581FDA" w:rsidP="001F338D">
      <w:pPr>
        <w:jc w:val="center"/>
        <w:rPr>
          <w:b/>
          <w:sz w:val="28"/>
          <w:szCs w:val="28"/>
        </w:rPr>
      </w:pPr>
      <w:r>
        <w:rPr>
          <w:noProof/>
          <w:sz w:val="24"/>
          <w:szCs w:val="24"/>
          <w:lang w:val="en-US"/>
        </w:rPr>
        <mc:AlternateContent>
          <mc:Choice Requires="wps">
            <w:drawing>
              <wp:anchor distT="0" distB="0" distL="114300" distR="114300" simplePos="0" relativeHeight="251721728" behindDoc="0" locked="0" layoutInCell="1" allowOverlap="1">
                <wp:simplePos x="0" y="0"/>
                <wp:positionH relativeFrom="column">
                  <wp:posOffset>-141605</wp:posOffset>
                </wp:positionH>
                <wp:positionV relativeFrom="paragraph">
                  <wp:posOffset>57150</wp:posOffset>
                </wp:positionV>
                <wp:extent cx="3276600" cy="427355"/>
                <wp:effectExtent l="0" t="6350" r="1905" b="0"/>
                <wp:wrapNone/>
                <wp:docPr id="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4273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87CEA" w:rsidRPr="00680492" w:rsidRDefault="00B87CEA" w:rsidP="00B87CEA">
                            <w:pPr>
                              <w:rPr>
                                <w:b/>
                                <w:sz w:val="32"/>
                                <w:szCs w:val="32"/>
                              </w:rPr>
                            </w:pPr>
                            <w:r w:rsidRPr="00680492">
                              <w:rPr>
                                <w:b/>
                                <w:sz w:val="32"/>
                                <w:szCs w:val="32"/>
                              </w:rPr>
                              <w:t>Voluntary Sector Studies Network</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2" o:spid="_x0000_s1028" type="#_x0000_t202" style="position:absolute;left:0;text-align:left;margin-left:-11.1pt;margin-top:4.5pt;width:258pt;height:33.6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" stroked="f">
                <v:textbox>
                  <w:txbxContent>
                    <w:p w:rsidR="00B87CEA" w:rsidRPr="00680492" w:rsidRDefault="00B87CEA" w:rsidP="00B87CEA">
                      <w:pPr>
                        <w:rPr>
                          <w:b/>
                          <w:sz w:val="32"/>
                          <w:szCs w:val="32"/>
                        </w:rPr>
                      </w:pPr>
                      <w:r w:rsidRPr="00680492">
                        <w:rPr>
                          <w:b/>
                          <w:sz w:val="32"/>
                          <w:szCs w:val="32"/>
                        </w:rPr>
                        <w:t>Voluntary Sector Studies Network</w:t>
                      </w:r>
                    </w:p>
                  </w:txbxContent>
                </v:textbox>
              </v:shape>
            </w:pict>
          </mc:Fallback>
        </mc:AlternateContent>
      </w:r>
      <w:r w:rsidR="00680492">
        <w:rPr>
          <w:noProof/>
          <w:sz w:val="24"/>
          <w:szCs w:val="24"/>
          <w:lang w:val="en-US"/>
        </w:rPr>
        <w:drawing>
          <wp:anchor distT="0" distB="0" distL="114300" distR="114300" simplePos="0" relativeHeight="251722752" behindDoc="0" locked="0" layoutInCell="1" allowOverlap="1">
            <wp:simplePos x="0" y="0"/>
            <wp:positionH relativeFrom="column">
              <wp:posOffset>4079875</wp:posOffset>
            </wp:positionH>
            <wp:positionV relativeFrom="paragraph">
              <wp:posOffset>68580</wp:posOffset>
            </wp:positionV>
            <wp:extent cx="1762125" cy="593725"/>
            <wp:effectExtent l="19050" t="0" r="9525" b="0"/>
            <wp:wrapNone/>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62125" cy="593725"/>
                    </a:xfrm>
                    <a:prstGeom prst="rect">
                      <a:avLst/>
                    </a:prstGeom>
                  </pic:spPr>
                </pic:pic>
              </a:graphicData>
            </a:graphic>
          </wp:anchor>
        </w:drawing>
      </w:r>
    </w:p>
    <w:p w:rsidR="00B87CEA" w:rsidRDefault="00B87CEA" w:rsidP="00B87CEA">
      <w:pPr>
        <w:spacing w:after="0" w:line="240" w:lineRule="auto"/>
        <w:jc w:val="both"/>
        <w:rPr>
          <w:sz w:val="24"/>
          <w:szCs w:val="24"/>
        </w:rPr>
      </w:pPr>
    </w:p>
    <w:p w:rsidR="00B87CEA" w:rsidRPr="00680492" w:rsidRDefault="00B87CEA" w:rsidP="00B87CEA">
      <w:pPr>
        <w:spacing w:after="0" w:line="240" w:lineRule="auto"/>
        <w:jc w:val="both"/>
      </w:pPr>
      <w:r w:rsidRPr="00680492">
        <w:t xml:space="preserve">September 2015 </w:t>
      </w:r>
    </w:p>
    <w:p w:rsidR="00B87CEA" w:rsidRPr="00680492" w:rsidRDefault="00680492" w:rsidP="00B87CEA">
      <w:pPr>
        <w:spacing w:after="0" w:line="240" w:lineRule="auto"/>
        <w:jc w:val="both"/>
      </w:pPr>
      <w:r w:rsidRPr="00680492">
        <w:rPr>
          <w:noProof/>
          <w:lang w:val="en-US"/>
        </w:rPr>
        <w:drawing>
          <wp:anchor distT="0" distB="0" distL="114300" distR="114300" simplePos="0" relativeHeight="251723776" behindDoc="0" locked="0" layoutInCell="1" allowOverlap="1">
            <wp:simplePos x="0" y="0"/>
            <wp:positionH relativeFrom="column">
              <wp:posOffset>4828540</wp:posOffset>
            </wp:positionH>
            <wp:positionV relativeFrom="paragraph">
              <wp:posOffset>168910</wp:posOffset>
            </wp:positionV>
            <wp:extent cx="1014095" cy="949960"/>
            <wp:effectExtent l="19050" t="0" r="0" b="0"/>
            <wp:wrapSquare wrapText="bothSides"/>
            <wp:docPr id="17"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9" cstate="print"/>
                    <a:srcRect/>
                    <a:stretch>
                      <a:fillRect/>
                    </a:stretch>
                  </pic:blipFill>
                  <pic:spPr bwMode="auto">
                    <a:xfrm>
                      <a:off x="0" y="0"/>
                      <a:ext cx="1014095" cy="949960"/>
                    </a:xfrm>
                    <a:prstGeom prst="rect">
                      <a:avLst/>
                    </a:prstGeom>
                    <a:noFill/>
                  </pic:spPr>
                </pic:pic>
              </a:graphicData>
            </a:graphic>
          </wp:anchor>
        </w:drawing>
      </w:r>
    </w:p>
    <w:p w:rsidR="00B87CEA" w:rsidRPr="00680492" w:rsidRDefault="00B87CEA" w:rsidP="00B87CEA">
      <w:pPr>
        <w:spacing w:after="0" w:line="240" w:lineRule="auto"/>
        <w:jc w:val="both"/>
      </w:pPr>
      <w:r w:rsidRPr="00680492">
        <w:t>Dear Colleague,</w:t>
      </w:r>
    </w:p>
    <w:p w:rsidR="00B87CEA" w:rsidRPr="00680492" w:rsidRDefault="00B87CEA" w:rsidP="00B87CEA">
      <w:pPr>
        <w:spacing w:after="0" w:line="240" w:lineRule="auto"/>
        <w:jc w:val="both"/>
      </w:pPr>
    </w:p>
    <w:p w:rsidR="00B87CEA" w:rsidRPr="00680492" w:rsidRDefault="00B87CEA" w:rsidP="00B87CEA">
      <w:pPr>
        <w:spacing w:after="0" w:line="240" w:lineRule="auto"/>
      </w:pPr>
      <w:r w:rsidRPr="00680492">
        <w:t xml:space="preserve">The VSSN is an innovative, interdisciplinary, community-university collaborative comprising students, the voluntary sector and faculty/staff administered out of the VSSN office at Luther College at the University of Regina. It opened in September 2014 and appears to be the first of its kind in Saskatchewan (please see </w:t>
      </w:r>
      <w:hyperlink r:id="rId20" w:history="1">
        <w:r w:rsidRPr="00680492">
          <w:rPr>
            <w:rStyle w:val="Hyperlink"/>
          </w:rPr>
          <w:t>www.luthercollege.edu/vssn</w:t>
        </w:r>
      </w:hyperlink>
      <w:r w:rsidRPr="00680492">
        <w:t xml:space="preserve"> for more information). </w:t>
      </w:r>
    </w:p>
    <w:p w:rsidR="00B87CEA" w:rsidRPr="00680492" w:rsidRDefault="00B87CEA" w:rsidP="00B87CEA">
      <w:pPr>
        <w:spacing w:after="0" w:line="240" w:lineRule="auto"/>
        <w:jc w:val="both"/>
      </w:pPr>
    </w:p>
    <w:p w:rsidR="00B87CEA" w:rsidRPr="00680492" w:rsidRDefault="00B87CEA" w:rsidP="00B87CEA">
      <w:pPr>
        <w:spacing w:after="0" w:line="240" w:lineRule="auto"/>
      </w:pPr>
      <w:r w:rsidRPr="00680492">
        <w:t xml:space="preserve">You are invited to participate in shaping the new Certificate in voluntary sector studies at Luther College at the University of Regina because you work and/or volunteer in the nonprofit/voluntary sector; this survey is for people who have direct experience in the sector. This survey should not take any more than 20 minutes to complete – </w:t>
      </w:r>
      <w:r w:rsidRPr="00680492">
        <w:rPr>
          <w:b/>
          <w:u w:val="single"/>
        </w:rPr>
        <w:t>please complete this survey before Oct. 10.</w:t>
      </w:r>
      <w:r w:rsidRPr="00680492">
        <w:t xml:space="preserve"> We value your input at this stage in our process.</w:t>
      </w:r>
    </w:p>
    <w:p w:rsidR="00B87CEA" w:rsidRPr="00680492" w:rsidRDefault="00B87CEA" w:rsidP="00B87CEA">
      <w:pPr>
        <w:spacing w:after="0" w:line="240" w:lineRule="auto"/>
      </w:pPr>
    </w:p>
    <w:p w:rsidR="00B87CEA" w:rsidRPr="00680492" w:rsidRDefault="00B87CEA" w:rsidP="00B87CEA">
      <w:pPr>
        <w:spacing w:after="0" w:line="240" w:lineRule="auto"/>
      </w:pPr>
      <w:r w:rsidRPr="00680492">
        <w:t>This survey regarding a list of courses for the new Certificate was developed based on the public meetings, koffee klatches, focus groups, pan-Canadian research on courses offered at post-secondary education institutions, and a survey of university students undertaken this past year. You may have been involved in these meetings and recall that each successive step we have taken this past year has involved community engagement. It is important to us that this new Certificate be informed by people like you who work and/or volunteer in the nonprofit sector.</w:t>
      </w:r>
    </w:p>
    <w:p w:rsidR="00B87CEA" w:rsidRPr="00680492" w:rsidRDefault="00B87CEA" w:rsidP="00B87CEA">
      <w:pPr>
        <w:spacing w:after="0" w:line="240" w:lineRule="auto"/>
      </w:pPr>
    </w:p>
    <w:p w:rsidR="00B87CEA" w:rsidRPr="00680492" w:rsidRDefault="00B87CEA" w:rsidP="00B87CEA">
      <w:pPr>
        <w:spacing w:after="0" w:line="240" w:lineRule="auto"/>
      </w:pPr>
      <w:r w:rsidRPr="00680492">
        <w:t>Please note that all your survey answers will be kept both confidential and anonymous; your answers will only be viewed by my research assistant and I. Your answers will be put together with answers from other respondents and only used in summary form for reporting purposes. If you are interested in receiving a copy of this summary report, please include your email address at the end of the survey.</w:t>
      </w:r>
    </w:p>
    <w:p w:rsidR="00B87CEA" w:rsidRPr="00680492" w:rsidRDefault="00B87CEA" w:rsidP="00B87CEA">
      <w:pPr>
        <w:spacing w:after="0" w:line="240" w:lineRule="auto"/>
      </w:pPr>
    </w:p>
    <w:p w:rsidR="00B87CEA" w:rsidRPr="00680492" w:rsidRDefault="00B87CEA" w:rsidP="00B87CEA">
      <w:pPr>
        <w:pStyle w:val="CommentText"/>
        <w:spacing w:after="0"/>
        <w:rPr>
          <w:sz w:val="22"/>
          <w:szCs w:val="22"/>
        </w:rPr>
      </w:pPr>
      <w:r w:rsidRPr="00680492">
        <w:rPr>
          <w:sz w:val="22"/>
          <w:szCs w:val="22"/>
        </w:rPr>
        <w:t>If you have any questions or concerns, please do not hesitate to contact either the VSSN office (</w:t>
      </w:r>
      <w:hyperlink r:id="rId21" w:history="1">
        <w:r w:rsidRPr="00680492">
          <w:rPr>
            <w:rStyle w:val="Hyperlink"/>
            <w:sz w:val="22"/>
            <w:szCs w:val="22"/>
          </w:rPr>
          <w:t>vssn@luthercollege.edu</w:t>
        </w:r>
      </w:hyperlink>
      <w:r w:rsidRPr="00680492">
        <w:rPr>
          <w:sz w:val="22"/>
          <w:szCs w:val="22"/>
        </w:rPr>
        <w:t>), myself, or Dr. Mary Vetter, the Acting Director of VSSN (</w:t>
      </w:r>
      <w:hyperlink r:id="rId22" w:history="1">
        <w:r w:rsidRPr="00680492">
          <w:rPr>
            <w:rStyle w:val="Hyperlink"/>
            <w:sz w:val="22"/>
            <w:szCs w:val="22"/>
          </w:rPr>
          <w:t>mary.vetter@uregina.ca</w:t>
        </w:r>
      </w:hyperlink>
      <w:r w:rsidRPr="00680492">
        <w:rPr>
          <w:sz w:val="22"/>
          <w:szCs w:val="22"/>
        </w:rPr>
        <w:t>, 306-585-5036). Thank you in advance for taking the time to share your thoughts with us.</w:t>
      </w:r>
    </w:p>
    <w:p w:rsidR="00B87CEA" w:rsidRPr="00680492" w:rsidRDefault="00B87CEA" w:rsidP="00B87CEA">
      <w:pPr>
        <w:spacing w:after="0" w:line="240" w:lineRule="auto"/>
        <w:jc w:val="both"/>
      </w:pPr>
    </w:p>
    <w:p w:rsidR="00B87CEA" w:rsidRPr="00680492" w:rsidRDefault="00B87CEA" w:rsidP="00B87CEA">
      <w:pPr>
        <w:spacing w:after="0" w:line="240" w:lineRule="auto"/>
        <w:jc w:val="both"/>
      </w:pPr>
      <w:r w:rsidRPr="00680492">
        <w:t>Sincerely,</w:t>
      </w:r>
    </w:p>
    <w:p w:rsidR="00B87CEA" w:rsidRPr="00680492" w:rsidRDefault="00B87CEA" w:rsidP="00B87CEA">
      <w:pPr>
        <w:spacing w:after="0" w:line="240" w:lineRule="auto"/>
        <w:jc w:val="both"/>
      </w:pPr>
    </w:p>
    <w:p w:rsidR="00B87CEA" w:rsidRPr="00680492" w:rsidRDefault="00B87CEA" w:rsidP="00B87CEA">
      <w:pPr>
        <w:spacing w:after="0" w:line="240" w:lineRule="auto"/>
        <w:jc w:val="both"/>
      </w:pPr>
      <w:r w:rsidRPr="00680492">
        <w:t>Gloria DeSantis, PhD</w:t>
      </w:r>
    </w:p>
    <w:p w:rsidR="00B87CEA" w:rsidRPr="00680492" w:rsidRDefault="00B87CEA" w:rsidP="00B87CEA">
      <w:pPr>
        <w:spacing w:after="0" w:line="240" w:lineRule="auto"/>
        <w:jc w:val="both"/>
      </w:pPr>
      <w:r w:rsidRPr="00680492">
        <w:t>Assistant Professor, Dept. of Justice Studies, University of Regina</w:t>
      </w:r>
    </w:p>
    <w:p w:rsidR="00B87CEA" w:rsidRPr="00680492" w:rsidRDefault="00B87CEA" w:rsidP="00B87CEA">
      <w:pPr>
        <w:spacing w:after="0" w:line="240" w:lineRule="auto"/>
        <w:jc w:val="both"/>
      </w:pPr>
      <w:r w:rsidRPr="00680492">
        <w:t>Founder/Facilitator, Voluntary Sector Studies Network (VSSN), Luther College</w:t>
      </w:r>
    </w:p>
    <w:p w:rsidR="00B87CEA" w:rsidRPr="00680492" w:rsidRDefault="00B87CEA" w:rsidP="00B87CEA">
      <w:pPr>
        <w:spacing w:after="0" w:line="240" w:lineRule="auto"/>
        <w:jc w:val="both"/>
      </w:pPr>
      <w:r w:rsidRPr="00680492">
        <w:t>3737 Wascana Pkwy, room CL 327, University of Regina</w:t>
      </w:r>
    </w:p>
    <w:p w:rsidR="00B87CEA" w:rsidRPr="00680492" w:rsidRDefault="00B87CEA" w:rsidP="00B87CEA">
      <w:pPr>
        <w:spacing w:after="0" w:line="240" w:lineRule="auto"/>
        <w:jc w:val="both"/>
      </w:pPr>
      <w:r w:rsidRPr="00680492">
        <w:t>Regina, SK, Canada, S4S 0A2</w:t>
      </w:r>
    </w:p>
    <w:p w:rsidR="00B87CEA" w:rsidRPr="00680492" w:rsidRDefault="00B87CEA" w:rsidP="00B87CEA">
      <w:pPr>
        <w:spacing w:after="0" w:line="240" w:lineRule="auto"/>
        <w:jc w:val="both"/>
      </w:pPr>
      <w:r w:rsidRPr="00680492">
        <w:t xml:space="preserve">306-585-5066    </w:t>
      </w:r>
      <w:hyperlink r:id="rId23" w:history="1">
        <w:r w:rsidRPr="00680492">
          <w:rPr>
            <w:rStyle w:val="Hyperlink"/>
          </w:rPr>
          <w:t>gloria.desantis@uregina.ca</w:t>
        </w:r>
      </w:hyperlink>
    </w:p>
    <w:p w:rsidR="001F338D" w:rsidRPr="00D566F5" w:rsidRDefault="001F338D" w:rsidP="001F338D">
      <w:pPr>
        <w:jc w:val="center"/>
        <w:rPr>
          <w:b/>
          <w:sz w:val="28"/>
          <w:szCs w:val="28"/>
        </w:rPr>
      </w:pPr>
      <w:r w:rsidRPr="006474AB">
        <w:rPr>
          <w:b/>
          <w:sz w:val="28"/>
          <w:szCs w:val="28"/>
        </w:rPr>
        <w:t>Survey: Voluntary Sector Studies Network course priorities</w:t>
      </w:r>
      <w:r>
        <w:rPr>
          <w:b/>
          <w:sz w:val="28"/>
          <w:szCs w:val="28"/>
        </w:rPr>
        <w:t xml:space="preserve"> </w:t>
      </w:r>
      <w:r w:rsidRPr="00D566F5">
        <w:rPr>
          <w:b/>
          <w:sz w:val="28"/>
          <w:szCs w:val="28"/>
        </w:rPr>
        <w:t>for new certificate</w:t>
      </w:r>
    </w:p>
    <w:p w:rsidR="001F338D" w:rsidRPr="006474AB" w:rsidRDefault="001F338D" w:rsidP="001F338D">
      <w:pPr>
        <w:jc w:val="center"/>
        <w:rPr>
          <w:b/>
          <w:sz w:val="24"/>
          <w:szCs w:val="24"/>
        </w:rPr>
      </w:pPr>
      <w:r w:rsidRPr="00D566F5">
        <w:rPr>
          <w:b/>
          <w:sz w:val="24"/>
          <w:szCs w:val="24"/>
          <w:u w:val="single"/>
        </w:rPr>
        <w:t>Please complete this survey before October 10, 2015</w:t>
      </w:r>
    </w:p>
    <w:p w:rsidR="001F338D" w:rsidRDefault="001F338D" w:rsidP="001F338D">
      <w:pPr>
        <w:spacing w:after="0" w:line="240" w:lineRule="auto"/>
        <w:rPr>
          <w:b/>
          <w:sz w:val="24"/>
          <w:szCs w:val="24"/>
        </w:rPr>
      </w:pPr>
    </w:p>
    <w:p w:rsidR="001F338D" w:rsidRPr="006474AB" w:rsidRDefault="001F338D" w:rsidP="001F338D">
      <w:pPr>
        <w:spacing w:after="0" w:line="240" w:lineRule="auto"/>
        <w:rPr>
          <w:b/>
          <w:sz w:val="24"/>
          <w:szCs w:val="24"/>
        </w:rPr>
      </w:pPr>
      <w:r w:rsidRPr="006474AB">
        <w:rPr>
          <w:b/>
          <w:sz w:val="24"/>
          <w:szCs w:val="24"/>
        </w:rPr>
        <w:t>INTRODUCTION</w:t>
      </w:r>
    </w:p>
    <w:p w:rsidR="001F338D" w:rsidRDefault="001F338D" w:rsidP="001F338D">
      <w:pPr>
        <w:spacing w:after="0" w:line="240" w:lineRule="auto"/>
        <w:rPr>
          <w:sz w:val="24"/>
          <w:szCs w:val="24"/>
        </w:rPr>
      </w:pPr>
    </w:p>
    <w:p w:rsidR="001F338D" w:rsidRDefault="001F338D" w:rsidP="001F338D">
      <w:pPr>
        <w:spacing w:after="0" w:line="240" w:lineRule="auto"/>
        <w:ind w:right="-270"/>
        <w:rPr>
          <w:sz w:val="24"/>
          <w:szCs w:val="24"/>
        </w:rPr>
      </w:pPr>
      <w:r>
        <w:rPr>
          <w:sz w:val="24"/>
          <w:szCs w:val="24"/>
        </w:rPr>
        <w:t>After a very busy first year at the Voluntary Sector Studies Network (</w:t>
      </w:r>
      <w:hyperlink r:id="rId24" w:history="1">
        <w:r w:rsidRPr="002A202C">
          <w:rPr>
            <w:rStyle w:val="Hyperlink"/>
            <w:sz w:val="24"/>
            <w:szCs w:val="24"/>
          </w:rPr>
          <w:t>www.luthercollege.edu/vssn</w:t>
        </w:r>
      </w:hyperlink>
      <w:r>
        <w:rPr>
          <w:sz w:val="24"/>
          <w:szCs w:val="24"/>
        </w:rPr>
        <w:t>) and based on the participation of many of you at our community meetings, we have created a draft list of proposed courses for the new Certificate at Luther College at the University of Regina. G</w:t>
      </w:r>
      <w:r w:rsidRPr="00C965B2">
        <w:rPr>
          <w:sz w:val="24"/>
          <w:szCs w:val="24"/>
        </w:rPr>
        <w:t>iven your employment and/or volunteer work in the nonprofit</w:t>
      </w:r>
      <w:r>
        <w:rPr>
          <w:sz w:val="24"/>
          <w:szCs w:val="24"/>
        </w:rPr>
        <w:t>/voluntary</w:t>
      </w:r>
      <w:r w:rsidRPr="00C965B2">
        <w:rPr>
          <w:sz w:val="24"/>
          <w:szCs w:val="24"/>
        </w:rPr>
        <w:t xml:space="preserve"> sector</w:t>
      </w:r>
      <w:r>
        <w:rPr>
          <w:sz w:val="24"/>
          <w:szCs w:val="24"/>
        </w:rPr>
        <w:t xml:space="preserve">, we would appreciate you sharing your insights </w:t>
      </w:r>
      <w:r w:rsidRPr="00D566F5">
        <w:rPr>
          <w:sz w:val="24"/>
          <w:szCs w:val="24"/>
        </w:rPr>
        <w:t>in two main areas:</w:t>
      </w:r>
    </w:p>
    <w:p w:rsidR="001F338D" w:rsidRDefault="001F338D" w:rsidP="001F338D">
      <w:pPr>
        <w:pStyle w:val="ListParagraph"/>
        <w:numPr>
          <w:ilvl w:val="0"/>
          <w:numId w:val="31"/>
        </w:numPr>
        <w:spacing w:after="0" w:line="240" w:lineRule="auto"/>
        <w:rPr>
          <w:sz w:val="24"/>
          <w:szCs w:val="24"/>
        </w:rPr>
      </w:pPr>
      <w:r w:rsidRPr="00C965B2">
        <w:rPr>
          <w:sz w:val="24"/>
          <w:szCs w:val="24"/>
        </w:rPr>
        <w:t>Rank</w:t>
      </w:r>
      <w:r>
        <w:rPr>
          <w:sz w:val="24"/>
          <w:szCs w:val="24"/>
        </w:rPr>
        <w:t xml:space="preserve"> ordering the draft list of courses</w:t>
      </w:r>
    </w:p>
    <w:p w:rsidR="001F338D" w:rsidRDefault="001F338D" w:rsidP="001F338D">
      <w:pPr>
        <w:pStyle w:val="ListParagraph"/>
        <w:numPr>
          <w:ilvl w:val="0"/>
          <w:numId w:val="31"/>
        </w:numPr>
        <w:spacing w:after="0" w:line="240" w:lineRule="auto"/>
        <w:rPr>
          <w:sz w:val="24"/>
          <w:szCs w:val="24"/>
        </w:rPr>
      </w:pPr>
      <w:r>
        <w:rPr>
          <w:sz w:val="24"/>
          <w:szCs w:val="24"/>
        </w:rPr>
        <w:t xml:space="preserve">Suggest a name for the new undergraduate Certificate </w:t>
      </w:r>
      <w:r w:rsidRPr="00C965B2">
        <w:rPr>
          <w:sz w:val="24"/>
          <w:szCs w:val="24"/>
        </w:rPr>
        <w:t xml:space="preserve"> </w:t>
      </w:r>
    </w:p>
    <w:p w:rsidR="001F338D" w:rsidRPr="003237C7" w:rsidRDefault="001F338D" w:rsidP="001F338D">
      <w:pPr>
        <w:spacing w:after="0" w:line="240" w:lineRule="auto"/>
        <w:rPr>
          <w:sz w:val="24"/>
          <w:szCs w:val="24"/>
        </w:rPr>
      </w:pPr>
      <w:r>
        <w:rPr>
          <w:sz w:val="24"/>
          <w:szCs w:val="24"/>
        </w:rPr>
        <w:t>A third section is simply a series of questions about you as a respondent so that we get a sense of who participated in this survey.</w:t>
      </w:r>
    </w:p>
    <w:p w:rsidR="001F338D" w:rsidRDefault="001F338D" w:rsidP="001F338D">
      <w:pPr>
        <w:spacing w:after="0" w:line="240" w:lineRule="auto"/>
        <w:rPr>
          <w:sz w:val="24"/>
          <w:szCs w:val="24"/>
        </w:rPr>
      </w:pPr>
    </w:p>
    <w:p w:rsidR="001F338D" w:rsidRPr="00743CF8" w:rsidRDefault="001F338D" w:rsidP="001F338D">
      <w:pPr>
        <w:spacing w:after="0" w:line="240" w:lineRule="auto"/>
        <w:rPr>
          <w:b/>
          <w:color w:val="FF0000"/>
          <w:sz w:val="24"/>
          <w:szCs w:val="24"/>
        </w:rPr>
      </w:pPr>
      <w:r w:rsidRPr="00FE6CC8">
        <w:rPr>
          <w:b/>
          <w:sz w:val="24"/>
          <w:szCs w:val="24"/>
        </w:rPr>
        <w:t>1. RANK ORDER YOUR TOP 5 COURSE CHOICES</w:t>
      </w:r>
      <w:r>
        <w:rPr>
          <w:b/>
          <w:sz w:val="24"/>
          <w:szCs w:val="24"/>
        </w:rPr>
        <w:t xml:space="preserve"> </w:t>
      </w:r>
    </w:p>
    <w:p w:rsidR="001F338D" w:rsidRPr="00941654" w:rsidRDefault="001F338D" w:rsidP="001F338D">
      <w:pPr>
        <w:spacing w:after="0" w:line="240" w:lineRule="auto"/>
        <w:rPr>
          <w:sz w:val="24"/>
          <w:szCs w:val="24"/>
        </w:rPr>
      </w:pPr>
    </w:p>
    <w:p w:rsidR="001F338D" w:rsidRPr="00D566F5" w:rsidRDefault="001F338D" w:rsidP="001F338D">
      <w:pPr>
        <w:spacing w:after="0" w:line="240" w:lineRule="auto"/>
        <w:rPr>
          <w:sz w:val="24"/>
          <w:szCs w:val="24"/>
        </w:rPr>
      </w:pPr>
      <w:r w:rsidRPr="00D566F5">
        <w:rPr>
          <w:sz w:val="24"/>
          <w:szCs w:val="24"/>
        </w:rPr>
        <w:t>Below, you will find descriptions to 14 proposed courses that could be offered in this new Certificate. Please rank order the top 5 courses that you believe all students should take in order to graduate with this new Certificate. The 5 courses you choose should reflect the skills and knowledge base that you believe students who graduate with this Certificate should have.</w:t>
      </w:r>
      <w:r w:rsidRPr="00D566F5">
        <w:rPr>
          <w:sz w:val="24"/>
          <w:szCs w:val="24"/>
        </w:rPr>
        <w:br/>
      </w:r>
      <w:r w:rsidRPr="00D566F5">
        <w:rPr>
          <w:sz w:val="24"/>
          <w:szCs w:val="24"/>
        </w:rPr>
        <w:br/>
        <w:t>To rank order the list of courses below, place a number from 1 (1 being most important) to 5 (5 being least important) in the boxes beside the 5 courses that you think all students should be required to take. Please note, a rank of 1 is considered the most important course. Please leave all other courses blank.</w:t>
      </w:r>
    </w:p>
    <w:p w:rsidR="001F338D" w:rsidRPr="00D566F5" w:rsidRDefault="001F338D" w:rsidP="001F338D">
      <w:pPr>
        <w:spacing w:after="0" w:line="240" w:lineRule="auto"/>
        <w:rPr>
          <w:sz w:val="24"/>
          <w:szCs w:val="24"/>
        </w:rPr>
      </w:pPr>
    </w:p>
    <w:p w:rsidR="001F338D" w:rsidRPr="009502F6" w:rsidRDefault="001F338D" w:rsidP="001F338D">
      <w:pPr>
        <w:spacing w:after="0" w:line="240" w:lineRule="auto"/>
        <w:rPr>
          <w:sz w:val="24"/>
          <w:szCs w:val="24"/>
        </w:rPr>
      </w:pPr>
      <w:r w:rsidRPr="00D566F5">
        <w:rPr>
          <w:sz w:val="24"/>
          <w:szCs w:val="24"/>
        </w:rPr>
        <w:t>Please note that all of these courses will have real-world, experiential and problem-based learning components.</w:t>
      </w:r>
    </w:p>
    <w:p w:rsidR="001F338D" w:rsidRPr="006474AB" w:rsidRDefault="001F338D" w:rsidP="001F338D">
      <w:pPr>
        <w:spacing w:after="0" w:line="240" w:lineRule="auto"/>
        <w:rPr>
          <w:sz w:val="24"/>
          <w:szCs w:val="24"/>
        </w:rPr>
      </w:pPr>
    </w:p>
    <w:p w:rsidR="001F338D" w:rsidRDefault="00581FDA" w:rsidP="001F338D">
      <w:pPr>
        <w:spacing w:after="0" w:line="240" w:lineRule="auto"/>
        <w:ind w:left="900"/>
        <w:rPr>
          <w:bCs/>
          <w:sz w:val="24"/>
          <w:szCs w:val="24"/>
        </w:rPr>
      </w:pPr>
      <w:r>
        <w:rPr>
          <w:noProof/>
          <w:sz w:val="24"/>
          <w:szCs w:val="24"/>
          <w:lang w:val="en-US"/>
        </w:rPr>
        <mc:AlternateContent>
          <mc:Choice Requires="wps">
            <w:drawing>
              <wp:anchor distT="0" distB="0" distL="114300" distR="114300" simplePos="0" relativeHeight="251706368" behindDoc="0" locked="0" layoutInCell="1" allowOverlap="1">
                <wp:simplePos x="0" y="0"/>
                <wp:positionH relativeFrom="column">
                  <wp:posOffset>-78105</wp:posOffset>
                </wp:positionH>
                <wp:positionV relativeFrom="paragraph">
                  <wp:posOffset>49530</wp:posOffset>
                </wp:positionV>
                <wp:extent cx="584200" cy="549275"/>
                <wp:effectExtent l="0" t="0" r="25400" b="34925"/>
                <wp:wrapNone/>
                <wp:docPr id="82"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200" cy="549275"/>
                        </a:xfrm>
                        <a:prstGeom prst="rect">
                          <a:avLst/>
                        </a:prstGeom>
                        <a:solidFill>
                          <a:srgbClr val="FFFFFF"/>
                        </a:solidFill>
                        <a:ln w="9525">
                          <a:solidFill>
                            <a:srgbClr val="000000"/>
                          </a:solidFill>
                          <a:miter lim="800000"/>
                          <a:headEnd/>
                          <a:tailEnd/>
                        </a:ln>
                      </wps:spPr>
                      <wps:txbx>
                        <w:txbxContent>
                          <w:p w:rsidR="00CE3DF2" w:rsidRDefault="00CE3DF2" w:rsidP="001F338D">
                            <w:pPr>
                              <w:jc w:val="both"/>
                            </w:pPr>
                            <w:r>
                              <w:t>Rank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2" o:spid="_x0000_s1029" type="#_x0000_t202" style="position:absolute;left:0;text-align:left;margin-left:-6.1pt;margin-top:3.9pt;width:46pt;height:43.2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">
                <v:textbox>
                  <w:txbxContent>
                    <w:p w:rsidR="00CE3DF2" w:rsidRDefault="00CE3DF2" w:rsidP="001F338D">
                      <w:pPr>
                        <w:jc w:val="both"/>
                      </w:pPr>
                      <w:r>
                        <w:t>Rank #</w:t>
                      </w:r>
                    </w:p>
                  </w:txbxContent>
                </v:textbox>
              </v:shape>
            </w:pict>
          </mc:Fallback>
        </mc:AlternateContent>
      </w:r>
      <w:r w:rsidR="001F338D" w:rsidRPr="006474AB">
        <w:rPr>
          <w:bCs/>
          <w:sz w:val="24"/>
          <w:szCs w:val="24"/>
          <w:u w:val="single"/>
        </w:rPr>
        <w:t xml:space="preserve">Foundations of the </w:t>
      </w:r>
      <w:r w:rsidR="001F338D">
        <w:rPr>
          <w:bCs/>
          <w:sz w:val="24"/>
          <w:szCs w:val="24"/>
          <w:u w:val="single"/>
        </w:rPr>
        <w:t>Nonprofit</w:t>
      </w:r>
      <w:r w:rsidR="001F338D" w:rsidRPr="006474AB">
        <w:rPr>
          <w:bCs/>
          <w:sz w:val="24"/>
          <w:szCs w:val="24"/>
          <w:u w:val="single"/>
        </w:rPr>
        <w:t xml:space="preserve"> Sector</w:t>
      </w:r>
      <w:r w:rsidR="001F338D" w:rsidRPr="006474AB">
        <w:rPr>
          <w:bCs/>
          <w:sz w:val="24"/>
          <w:szCs w:val="24"/>
        </w:rPr>
        <w:t xml:space="preserve"> – Proposed as the course that all students are required to take before other courses. It is an introduction to the </w:t>
      </w:r>
      <w:r w:rsidR="001F338D">
        <w:rPr>
          <w:bCs/>
          <w:sz w:val="24"/>
          <w:szCs w:val="24"/>
        </w:rPr>
        <w:t>nonprofit/v</w:t>
      </w:r>
      <w:r w:rsidR="001F338D" w:rsidRPr="006474AB">
        <w:rPr>
          <w:bCs/>
          <w:sz w:val="24"/>
          <w:szCs w:val="24"/>
        </w:rPr>
        <w:t xml:space="preserve">oluntary sector including its unique characteristics </w:t>
      </w:r>
      <w:r w:rsidR="001F338D">
        <w:rPr>
          <w:bCs/>
          <w:sz w:val="24"/>
          <w:szCs w:val="24"/>
        </w:rPr>
        <w:t>and central philosophy/values, v</w:t>
      </w:r>
      <w:r w:rsidR="001F338D" w:rsidRPr="006474AB">
        <w:rPr>
          <w:bCs/>
          <w:sz w:val="24"/>
          <w:szCs w:val="24"/>
        </w:rPr>
        <w:t xml:space="preserve">olunteerism and philanthropy, scope and size, history, types of organizations, roles in society, relationships with governments and </w:t>
      </w:r>
      <w:r w:rsidR="001F338D">
        <w:rPr>
          <w:bCs/>
          <w:sz w:val="24"/>
          <w:szCs w:val="24"/>
        </w:rPr>
        <w:t xml:space="preserve">the </w:t>
      </w:r>
      <w:r w:rsidR="001F338D" w:rsidRPr="006474AB">
        <w:rPr>
          <w:bCs/>
          <w:sz w:val="24"/>
          <w:szCs w:val="24"/>
        </w:rPr>
        <w:t>business sector, economic contributions, ethical challenges and current critical issues</w:t>
      </w:r>
      <w:r w:rsidR="001F338D">
        <w:rPr>
          <w:bCs/>
          <w:sz w:val="24"/>
          <w:szCs w:val="24"/>
        </w:rPr>
        <w:t xml:space="preserve"> and debates</w:t>
      </w:r>
      <w:r w:rsidR="001F338D" w:rsidRPr="006474AB">
        <w:rPr>
          <w:bCs/>
          <w:sz w:val="24"/>
          <w:szCs w:val="24"/>
        </w:rPr>
        <w:t>. It focuses on Saskatchewan specifically and Canada generally. This sector is often invisible yet it contributes substantially to our quality of life, economy and democracy.</w:t>
      </w:r>
    </w:p>
    <w:p w:rsidR="001F338D" w:rsidRPr="006474AB" w:rsidRDefault="001F338D" w:rsidP="001F338D">
      <w:pPr>
        <w:spacing w:after="0" w:line="240" w:lineRule="auto"/>
        <w:ind w:left="900"/>
        <w:rPr>
          <w:bCs/>
          <w:sz w:val="24"/>
          <w:szCs w:val="24"/>
        </w:rPr>
      </w:pPr>
    </w:p>
    <w:p w:rsidR="001F338D" w:rsidRDefault="00581FDA" w:rsidP="001F338D">
      <w:pPr>
        <w:spacing w:after="0" w:line="240" w:lineRule="auto"/>
        <w:ind w:left="900"/>
        <w:rPr>
          <w:bCs/>
          <w:sz w:val="24"/>
          <w:szCs w:val="24"/>
        </w:rPr>
      </w:pPr>
      <w:r>
        <w:rPr>
          <w:bCs/>
          <w:noProof/>
          <w:sz w:val="24"/>
          <w:szCs w:val="24"/>
          <w:u w:val="single"/>
          <w:lang w:val="en-US"/>
        </w:rPr>
        <mc:AlternateContent>
          <mc:Choice Requires="wps">
            <w:drawing>
              <wp:anchor distT="0" distB="0" distL="114300" distR="114300" simplePos="0" relativeHeight="251707392" behindDoc="0" locked="0" layoutInCell="1" allowOverlap="1">
                <wp:simplePos x="0" y="0"/>
                <wp:positionH relativeFrom="column">
                  <wp:posOffset>-78105</wp:posOffset>
                </wp:positionH>
                <wp:positionV relativeFrom="paragraph">
                  <wp:posOffset>59690</wp:posOffset>
                </wp:positionV>
                <wp:extent cx="584200" cy="549275"/>
                <wp:effectExtent l="0" t="0" r="25400" b="34925"/>
                <wp:wrapNone/>
                <wp:docPr id="81"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200" cy="549275"/>
                        </a:xfrm>
                        <a:prstGeom prst="rect">
                          <a:avLst/>
                        </a:prstGeom>
                        <a:solidFill>
                          <a:srgbClr val="FFFFFF"/>
                        </a:solidFill>
                        <a:ln w="9525">
                          <a:solidFill>
                            <a:srgbClr val="000000"/>
                          </a:solidFill>
                          <a:miter lim="800000"/>
                          <a:headEnd/>
                          <a:tailEnd/>
                        </a:ln>
                      </wps:spPr>
                      <wps:txbx>
                        <w:txbxContent>
                          <w:p w:rsidR="00CE3DF2" w:rsidRDefault="00CE3DF2" w:rsidP="001F338D">
                            <w:pPr>
                              <w:jc w:val="both"/>
                            </w:pPr>
                            <w:r>
                              <w:t>Rank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1" o:spid="_x0000_s1030" type="#_x0000_t202" style="position:absolute;left:0;text-align:left;margin-left:-6.1pt;margin-top:4.7pt;width:46pt;height:43.2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">
                <v:textbox>
                  <w:txbxContent>
                    <w:p w:rsidR="00CE3DF2" w:rsidRDefault="00CE3DF2" w:rsidP="001F338D">
                      <w:pPr>
                        <w:jc w:val="both"/>
                      </w:pPr>
                      <w:r>
                        <w:t>Rank #</w:t>
                      </w:r>
                    </w:p>
                  </w:txbxContent>
                </v:textbox>
              </v:shape>
            </w:pict>
          </mc:Fallback>
        </mc:AlternateContent>
      </w:r>
      <w:r w:rsidR="001F338D" w:rsidRPr="006474AB">
        <w:rPr>
          <w:bCs/>
          <w:sz w:val="24"/>
          <w:szCs w:val="24"/>
          <w:u w:val="single"/>
        </w:rPr>
        <w:t>Leading and Managing Organizations</w:t>
      </w:r>
      <w:r w:rsidR="001F338D" w:rsidRPr="006474AB">
        <w:rPr>
          <w:bCs/>
          <w:sz w:val="24"/>
          <w:szCs w:val="24"/>
        </w:rPr>
        <w:t xml:space="preserve"> – This course introduces students to management and leadership principles and practices in an era of constant change. Of particular importance are different organizational types (e.g., registered charities, registered nonprofits, etc.), constitutions and by-laws governance models, decision-making models, strategic planning, ongoing organizational capacity building and learning, leadership styles, change and sustainability, and partnership/alliance types with other </w:t>
      </w:r>
      <w:r w:rsidR="001F338D">
        <w:rPr>
          <w:bCs/>
          <w:sz w:val="24"/>
          <w:szCs w:val="24"/>
        </w:rPr>
        <w:t>nonprofit</w:t>
      </w:r>
      <w:r w:rsidR="001F338D" w:rsidRPr="006474AB">
        <w:rPr>
          <w:bCs/>
          <w:sz w:val="24"/>
          <w:szCs w:val="24"/>
        </w:rPr>
        <w:t xml:space="preserve">s, governments and the business sector (e.g., P3s),  an exploration of the roles of boards of directors in </w:t>
      </w:r>
      <w:r w:rsidR="001F338D">
        <w:rPr>
          <w:bCs/>
          <w:sz w:val="24"/>
          <w:szCs w:val="24"/>
        </w:rPr>
        <w:t>nonprofit</w:t>
      </w:r>
      <w:r w:rsidR="001F338D" w:rsidRPr="006474AB">
        <w:rPr>
          <w:bCs/>
          <w:sz w:val="24"/>
          <w:szCs w:val="24"/>
        </w:rPr>
        <w:t>s including fiduciary duty, liability and risk management as well as regulatory/legal requirements are presented and consideration of the role of technology and open source software in organizational development is presented.</w:t>
      </w:r>
    </w:p>
    <w:p w:rsidR="001F338D" w:rsidRPr="006474AB" w:rsidRDefault="001F338D" w:rsidP="001F338D">
      <w:pPr>
        <w:spacing w:after="0" w:line="240" w:lineRule="auto"/>
        <w:ind w:left="900"/>
        <w:rPr>
          <w:bCs/>
          <w:sz w:val="24"/>
          <w:szCs w:val="24"/>
        </w:rPr>
      </w:pPr>
    </w:p>
    <w:p w:rsidR="001F338D" w:rsidRDefault="00581FDA" w:rsidP="001F338D">
      <w:pPr>
        <w:spacing w:after="0" w:line="240" w:lineRule="auto"/>
        <w:ind w:left="900"/>
        <w:rPr>
          <w:bCs/>
          <w:sz w:val="24"/>
          <w:szCs w:val="24"/>
        </w:rPr>
      </w:pPr>
      <w:r>
        <w:rPr>
          <w:bCs/>
          <w:noProof/>
          <w:sz w:val="24"/>
          <w:szCs w:val="24"/>
          <w:u w:val="single"/>
          <w:lang w:val="en-US"/>
        </w:rPr>
        <mc:AlternateContent>
          <mc:Choice Requires="wps">
            <w:drawing>
              <wp:anchor distT="0" distB="0" distL="114300" distR="114300" simplePos="0" relativeHeight="251708416" behindDoc="0" locked="0" layoutInCell="1" allowOverlap="1">
                <wp:simplePos x="0" y="0"/>
                <wp:positionH relativeFrom="column">
                  <wp:posOffset>-61595</wp:posOffset>
                </wp:positionH>
                <wp:positionV relativeFrom="paragraph">
                  <wp:posOffset>62865</wp:posOffset>
                </wp:positionV>
                <wp:extent cx="584200" cy="549275"/>
                <wp:effectExtent l="0" t="0" r="25400" b="34925"/>
                <wp:wrapNone/>
                <wp:docPr id="80"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200" cy="549275"/>
                        </a:xfrm>
                        <a:prstGeom prst="rect">
                          <a:avLst/>
                        </a:prstGeom>
                        <a:solidFill>
                          <a:srgbClr val="FFFFFF"/>
                        </a:solidFill>
                        <a:ln w="9525">
                          <a:solidFill>
                            <a:srgbClr val="000000"/>
                          </a:solidFill>
                          <a:miter lim="800000"/>
                          <a:headEnd/>
                          <a:tailEnd/>
                        </a:ln>
                      </wps:spPr>
                      <wps:txbx>
                        <w:txbxContent>
                          <w:p w:rsidR="00CE3DF2" w:rsidRDefault="00CE3DF2" w:rsidP="001F338D">
                            <w:pPr>
                              <w:jc w:val="both"/>
                            </w:pPr>
                            <w:r>
                              <w:t>Rank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0" o:spid="_x0000_s1031" type="#_x0000_t202" style="position:absolute;left:0;text-align:left;margin-left:-4.8pt;margin-top:4.95pt;width:46pt;height:43.2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">
                <v:textbox>
                  <w:txbxContent>
                    <w:p w:rsidR="00CE3DF2" w:rsidRDefault="00CE3DF2" w:rsidP="001F338D">
                      <w:pPr>
                        <w:jc w:val="both"/>
                      </w:pPr>
                      <w:r>
                        <w:t>Rank #</w:t>
                      </w:r>
                    </w:p>
                  </w:txbxContent>
                </v:textbox>
              </v:shape>
            </w:pict>
          </mc:Fallback>
        </mc:AlternateContent>
      </w:r>
      <w:r w:rsidR="001F338D" w:rsidRPr="006474AB">
        <w:rPr>
          <w:bCs/>
          <w:sz w:val="24"/>
          <w:szCs w:val="24"/>
          <w:u w:val="single"/>
        </w:rPr>
        <w:t>Managing Human Resources</w:t>
      </w:r>
      <w:r w:rsidR="001F338D" w:rsidRPr="006474AB">
        <w:rPr>
          <w:bCs/>
          <w:sz w:val="24"/>
          <w:szCs w:val="24"/>
        </w:rPr>
        <w:t xml:space="preserve"> - Human resources fundamentals and management for both paid staff and Volunteers is the focus of this course. Key areas of recruitment, screening, orientation/training, evaluation, retention, supervision, coaching/mentoring, position duties and descriptions, policies and procedures, records management, communication and recognition are examined. Of major importance is confidentiality, deep understanding of cultural diversity, basics of healthy human relationships, self care and self management, and conflict resolution. Current standards are presented (e.g., </w:t>
      </w:r>
      <w:r w:rsidR="001F338D">
        <w:rPr>
          <w:bCs/>
          <w:sz w:val="24"/>
          <w:szCs w:val="24"/>
        </w:rPr>
        <w:t>Council for Certification in Volunteer Administration</w:t>
      </w:r>
      <w:r w:rsidR="001F338D" w:rsidRPr="006474AB">
        <w:rPr>
          <w:bCs/>
          <w:sz w:val="24"/>
          <w:szCs w:val="24"/>
        </w:rPr>
        <w:t xml:space="preserve"> and Volunteer Canada standards, labour codes, occupational health and safety codes, Human Rights, etc.)</w:t>
      </w:r>
    </w:p>
    <w:p w:rsidR="001F338D" w:rsidRPr="006474AB" w:rsidRDefault="001F338D" w:rsidP="001F338D">
      <w:pPr>
        <w:spacing w:after="0" w:line="240" w:lineRule="auto"/>
        <w:ind w:left="900"/>
        <w:rPr>
          <w:bCs/>
          <w:sz w:val="24"/>
          <w:szCs w:val="24"/>
        </w:rPr>
      </w:pPr>
    </w:p>
    <w:p w:rsidR="001F338D" w:rsidRPr="006474AB" w:rsidRDefault="00581FDA" w:rsidP="001F338D">
      <w:pPr>
        <w:spacing w:after="0" w:line="240" w:lineRule="auto"/>
        <w:ind w:left="900"/>
        <w:rPr>
          <w:bCs/>
          <w:sz w:val="24"/>
          <w:szCs w:val="24"/>
        </w:rPr>
      </w:pPr>
      <w:r>
        <w:rPr>
          <w:bCs/>
          <w:noProof/>
          <w:sz w:val="24"/>
          <w:szCs w:val="24"/>
          <w:u w:val="single"/>
          <w:lang w:val="en-US"/>
        </w:rPr>
        <mc:AlternateContent>
          <mc:Choice Requires="wps">
            <w:drawing>
              <wp:anchor distT="0" distB="0" distL="114300" distR="114300" simplePos="0" relativeHeight="251710464" behindDoc="0" locked="0" layoutInCell="1" allowOverlap="1">
                <wp:simplePos x="0" y="0"/>
                <wp:positionH relativeFrom="column">
                  <wp:posOffset>-86360</wp:posOffset>
                </wp:positionH>
                <wp:positionV relativeFrom="paragraph">
                  <wp:posOffset>52070</wp:posOffset>
                </wp:positionV>
                <wp:extent cx="584200" cy="549275"/>
                <wp:effectExtent l="0" t="0" r="25400" b="34925"/>
                <wp:wrapNone/>
                <wp:docPr id="79"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200" cy="549275"/>
                        </a:xfrm>
                        <a:prstGeom prst="rect">
                          <a:avLst/>
                        </a:prstGeom>
                        <a:solidFill>
                          <a:srgbClr val="FFFFFF"/>
                        </a:solidFill>
                        <a:ln w="9525">
                          <a:solidFill>
                            <a:srgbClr val="000000"/>
                          </a:solidFill>
                          <a:miter lim="800000"/>
                          <a:headEnd/>
                          <a:tailEnd/>
                        </a:ln>
                      </wps:spPr>
                      <wps:txbx>
                        <w:txbxContent>
                          <w:p w:rsidR="00CE3DF2" w:rsidRDefault="00CE3DF2" w:rsidP="001F338D">
                            <w:pPr>
                              <w:jc w:val="both"/>
                            </w:pPr>
                            <w:r>
                              <w:t>Rank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9" o:spid="_x0000_s1032" type="#_x0000_t202" style="position:absolute;left:0;text-align:left;margin-left:-6.75pt;margin-top:4.1pt;width:46pt;height:43.2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">
                <v:textbox>
                  <w:txbxContent>
                    <w:p w:rsidR="00CE3DF2" w:rsidRDefault="00CE3DF2" w:rsidP="001F338D">
                      <w:pPr>
                        <w:jc w:val="both"/>
                      </w:pPr>
                      <w:r>
                        <w:t>Rank #</w:t>
                      </w:r>
                    </w:p>
                  </w:txbxContent>
                </v:textbox>
              </v:shape>
            </w:pict>
          </mc:Fallback>
        </mc:AlternateContent>
      </w:r>
      <w:r w:rsidR="001F338D" w:rsidRPr="006474AB">
        <w:rPr>
          <w:bCs/>
          <w:sz w:val="24"/>
          <w:szCs w:val="24"/>
          <w:u w:val="single"/>
        </w:rPr>
        <w:t>Communications and Strategic Relationship Building</w:t>
      </w:r>
      <w:r w:rsidR="001F338D" w:rsidRPr="006474AB">
        <w:rPr>
          <w:bCs/>
          <w:sz w:val="24"/>
          <w:szCs w:val="24"/>
        </w:rPr>
        <w:t xml:space="preserve"> – This course focuses on communications with the general public, governments, other </w:t>
      </w:r>
      <w:r w:rsidR="001F338D">
        <w:rPr>
          <w:bCs/>
          <w:sz w:val="24"/>
          <w:szCs w:val="24"/>
        </w:rPr>
        <w:t>nonprofit</w:t>
      </w:r>
      <w:r w:rsidR="001F338D" w:rsidRPr="006474AB">
        <w:rPr>
          <w:bCs/>
          <w:sz w:val="24"/>
          <w:szCs w:val="24"/>
        </w:rPr>
        <w:t xml:space="preserve"> organizations, the business community, media, funders and donors in order to build intentional relationships with the variety of stakeholders in a </w:t>
      </w:r>
      <w:r w:rsidR="001F338D">
        <w:rPr>
          <w:bCs/>
          <w:sz w:val="24"/>
          <w:szCs w:val="24"/>
        </w:rPr>
        <w:t>nonprofit</w:t>
      </w:r>
      <w:r w:rsidR="001F338D" w:rsidRPr="006474AB">
        <w:rPr>
          <w:bCs/>
          <w:sz w:val="24"/>
          <w:szCs w:val="24"/>
        </w:rPr>
        <w:t xml:space="preserve"> organization's environment. Both theory and practice are integrated into the examination of the different types of relationships and accountabilities required of </w:t>
      </w:r>
      <w:r w:rsidR="001F338D">
        <w:rPr>
          <w:bCs/>
          <w:sz w:val="24"/>
          <w:szCs w:val="24"/>
        </w:rPr>
        <w:t>nonprofit</w:t>
      </w:r>
      <w:r w:rsidR="001F338D" w:rsidRPr="006474AB">
        <w:rPr>
          <w:bCs/>
          <w:sz w:val="24"/>
          <w:szCs w:val="24"/>
        </w:rPr>
        <w:t xml:space="preserve"> organizations. Students will learn about the newer role of social media and the importance of a virtual/public presence, branding, key messages and time-sensitive response mechanisms. </w:t>
      </w:r>
    </w:p>
    <w:p w:rsidR="001F338D" w:rsidRPr="006474AB" w:rsidRDefault="001F338D" w:rsidP="001F338D">
      <w:pPr>
        <w:spacing w:after="0" w:line="240" w:lineRule="auto"/>
        <w:ind w:left="900"/>
        <w:rPr>
          <w:bCs/>
          <w:sz w:val="24"/>
          <w:szCs w:val="24"/>
        </w:rPr>
      </w:pPr>
    </w:p>
    <w:p w:rsidR="001F338D" w:rsidRDefault="00581FDA" w:rsidP="001F338D">
      <w:pPr>
        <w:spacing w:after="0" w:line="240" w:lineRule="auto"/>
        <w:ind w:left="900"/>
        <w:rPr>
          <w:bCs/>
          <w:sz w:val="24"/>
          <w:szCs w:val="24"/>
          <w:lang w:val="en-US"/>
        </w:rPr>
      </w:pPr>
      <w:r>
        <w:rPr>
          <w:bCs/>
          <w:noProof/>
          <w:sz w:val="24"/>
          <w:szCs w:val="24"/>
          <w:u w:val="single"/>
          <w:lang w:val="en-US"/>
        </w:rPr>
        <mc:AlternateContent>
          <mc:Choice Requires="wps">
            <w:drawing>
              <wp:anchor distT="0" distB="0" distL="114300" distR="114300" simplePos="0" relativeHeight="251709440" behindDoc="0" locked="0" layoutInCell="1" allowOverlap="1">
                <wp:simplePos x="0" y="0"/>
                <wp:positionH relativeFrom="column">
                  <wp:posOffset>-86360</wp:posOffset>
                </wp:positionH>
                <wp:positionV relativeFrom="paragraph">
                  <wp:posOffset>71755</wp:posOffset>
                </wp:positionV>
                <wp:extent cx="584200" cy="549275"/>
                <wp:effectExtent l="0" t="0" r="25400" b="34925"/>
                <wp:wrapNone/>
                <wp:docPr id="78"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200" cy="549275"/>
                        </a:xfrm>
                        <a:prstGeom prst="rect">
                          <a:avLst/>
                        </a:prstGeom>
                        <a:solidFill>
                          <a:srgbClr val="FFFFFF"/>
                        </a:solidFill>
                        <a:ln w="9525">
                          <a:solidFill>
                            <a:srgbClr val="000000"/>
                          </a:solidFill>
                          <a:miter lim="800000"/>
                          <a:headEnd/>
                          <a:tailEnd/>
                        </a:ln>
                      </wps:spPr>
                      <wps:txbx>
                        <w:txbxContent>
                          <w:p w:rsidR="00CE3DF2" w:rsidRDefault="00CE3DF2" w:rsidP="001F338D">
                            <w:pPr>
                              <w:jc w:val="both"/>
                            </w:pPr>
                            <w:r>
                              <w:t>Rank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8" o:spid="_x0000_s1033" type="#_x0000_t202" style="position:absolute;left:0;text-align:left;margin-left:-6.75pt;margin-top:5.65pt;width:46pt;height:43.2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">
                <v:textbox>
                  <w:txbxContent>
                    <w:p w:rsidR="00CE3DF2" w:rsidRDefault="00CE3DF2" w:rsidP="001F338D">
                      <w:pPr>
                        <w:jc w:val="both"/>
                      </w:pPr>
                      <w:r>
                        <w:t>Rank #</w:t>
                      </w:r>
                    </w:p>
                  </w:txbxContent>
                </v:textbox>
              </v:shape>
            </w:pict>
          </mc:Fallback>
        </mc:AlternateContent>
      </w:r>
      <w:r w:rsidR="001F338D" w:rsidRPr="006474AB">
        <w:rPr>
          <w:bCs/>
          <w:sz w:val="24"/>
          <w:szCs w:val="24"/>
          <w:u w:val="single"/>
        </w:rPr>
        <w:t>Community Development and Advocacy for Change</w:t>
      </w:r>
      <w:r w:rsidR="001F338D" w:rsidRPr="006474AB">
        <w:rPr>
          <w:bCs/>
          <w:sz w:val="24"/>
          <w:szCs w:val="24"/>
        </w:rPr>
        <w:t xml:space="preserve"> – Both theoretical and practical knowledge and skills are the focus of this course. The focus is on community development and community organizing including how to network and work across organizations as well as engage community residents in order to achieve changes in public policies and programs as well as educate the public about societal problems. An examination of power structures, systems, government structures and processes, as well as change theories is undertaken. </w:t>
      </w:r>
      <w:r w:rsidR="001F338D" w:rsidRPr="006474AB">
        <w:rPr>
          <w:bCs/>
          <w:sz w:val="24"/>
          <w:szCs w:val="24"/>
          <w:lang w:val="en-US"/>
        </w:rPr>
        <w:t>Students will learn to critically assess the context (e.g., political, social, economic, historical) within which all advocacy work unfolds and make informed choices about appropriate strategies and tactics for their nonprofit organization. Legal restrictions for charities/nonprofits are also explored.</w:t>
      </w:r>
    </w:p>
    <w:p w:rsidR="001F338D" w:rsidRPr="006474AB" w:rsidRDefault="001F338D" w:rsidP="001F338D">
      <w:pPr>
        <w:spacing w:after="0" w:line="240" w:lineRule="auto"/>
        <w:ind w:left="900"/>
        <w:rPr>
          <w:bCs/>
          <w:sz w:val="24"/>
          <w:szCs w:val="24"/>
          <w:lang w:val="en-US"/>
        </w:rPr>
      </w:pPr>
    </w:p>
    <w:p w:rsidR="001F338D" w:rsidRDefault="00581FDA" w:rsidP="001F338D">
      <w:pPr>
        <w:spacing w:after="0" w:line="240" w:lineRule="auto"/>
        <w:ind w:left="900"/>
        <w:rPr>
          <w:bCs/>
          <w:sz w:val="24"/>
          <w:szCs w:val="24"/>
        </w:rPr>
      </w:pPr>
      <w:r>
        <w:rPr>
          <w:bCs/>
          <w:noProof/>
          <w:sz w:val="24"/>
          <w:szCs w:val="24"/>
          <w:u w:val="single"/>
          <w:lang w:val="en-US"/>
        </w:rPr>
        <mc:AlternateContent>
          <mc:Choice Requires="wps">
            <w:drawing>
              <wp:anchor distT="0" distB="0" distL="114300" distR="114300" simplePos="0" relativeHeight="251711488" behindDoc="0" locked="0" layoutInCell="1" allowOverlap="1">
                <wp:simplePos x="0" y="0"/>
                <wp:positionH relativeFrom="column">
                  <wp:posOffset>-86360</wp:posOffset>
                </wp:positionH>
                <wp:positionV relativeFrom="paragraph">
                  <wp:posOffset>23495</wp:posOffset>
                </wp:positionV>
                <wp:extent cx="584200" cy="549275"/>
                <wp:effectExtent l="0" t="0" r="25400" b="34925"/>
                <wp:wrapNone/>
                <wp:docPr id="77"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200" cy="549275"/>
                        </a:xfrm>
                        <a:prstGeom prst="rect">
                          <a:avLst/>
                        </a:prstGeom>
                        <a:solidFill>
                          <a:srgbClr val="FFFFFF"/>
                        </a:solidFill>
                        <a:ln w="9525">
                          <a:solidFill>
                            <a:srgbClr val="000000"/>
                          </a:solidFill>
                          <a:miter lim="800000"/>
                          <a:headEnd/>
                          <a:tailEnd/>
                        </a:ln>
                      </wps:spPr>
                      <wps:txbx>
                        <w:txbxContent>
                          <w:p w:rsidR="00CE3DF2" w:rsidRDefault="00CE3DF2" w:rsidP="001F338D">
                            <w:pPr>
                              <w:jc w:val="both"/>
                            </w:pPr>
                            <w:r>
                              <w:t>Rank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7" o:spid="_x0000_s1034" type="#_x0000_t202" style="position:absolute;left:0;text-align:left;margin-left:-6.75pt;margin-top:1.85pt;width:46pt;height:43.2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">
                <v:textbox>
                  <w:txbxContent>
                    <w:p w:rsidR="00CE3DF2" w:rsidRDefault="00CE3DF2" w:rsidP="001F338D">
                      <w:pPr>
                        <w:jc w:val="both"/>
                      </w:pPr>
                      <w:r>
                        <w:t>Rank #</w:t>
                      </w:r>
                    </w:p>
                  </w:txbxContent>
                </v:textbox>
              </v:shape>
            </w:pict>
          </mc:Fallback>
        </mc:AlternateContent>
      </w:r>
      <w:r w:rsidR="001F338D" w:rsidRPr="006474AB">
        <w:rPr>
          <w:bCs/>
          <w:sz w:val="24"/>
          <w:szCs w:val="24"/>
          <w:u w:val="single"/>
        </w:rPr>
        <w:t>Program Planning, Monitoring and Evaluation</w:t>
      </w:r>
      <w:r w:rsidR="001F338D" w:rsidRPr="006474AB">
        <w:rPr>
          <w:bCs/>
          <w:sz w:val="24"/>
          <w:szCs w:val="24"/>
        </w:rPr>
        <w:t xml:space="preserve"> – The main focus of this course it on how </w:t>
      </w:r>
      <w:r w:rsidR="001F338D">
        <w:rPr>
          <w:bCs/>
          <w:sz w:val="24"/>
          <w:szCs w:val="24"/>
        </w:rPr>
        <w:t>nonprofit</w:t>
      </w:r>
      <w:r w:rsidR="001F338D" w:rsidRPr="006474AB">
        <w:rPr>
          <w:bCs/>
          <w:sz w:val="24"/>
          <w:szCs w:val="24"/>
        </w:rPr>
        <w:t xml:space="preserve"> organization staff and Volunteers must understand both the shifting external environment in which they operate as well as their internal environment. Thus, central course elements are mixed methods research approaches, external environment trend analysis and projections, internal organization database management technologies and analytic strategies, evaluation and decision-making models for program renewal, outcome and impact measurement and special projects management.</w:t>
      </w:r>
    </w:p>
    <w:p w:rsidR="001F338D" w:rsidRPr="006474AB" w:rsidRDefault="001F338D" w:rsidP="001F338D">
      <w:pPr>
        <w:spacing w:after="0" w:line="240" w:lineRule="auto"/>
        <w:ind w:left="900"/>
        <w:rPr>
          <w:bCs/>
          <w:sz w:val="24"/>
          <w:szCs w:val="24"/>
        </w:rPr>
      </w:pPr>
    </w:p>
    <w:p w:rsidR="001F338D" w:rsidRDefault="00581FDA" w:rsidP="001F338D">
      <w:pPr>
        <w:spacing w:after="0" w:line="240" w:lineRule="auto"/>
        <w:ind w:left="900"/>
        <w:rPr>
          <w:bCs/>
          <w:sz w:val="24"/>
          <w:szCs w:val="24"/>
        </w:rPr>
      </w:pPr>
      <w:r>
        <w:rPr>
          <w:bCs/>
          <w:noProof/>
          <w:sz w:val="24"/>
          <w:szCs w:val="24"/>
          <w:u w:val="single"/>
          <w:lang w:val="en-US"/>
        </w:rPr>
        <mc:AlternateContent>
          <mc:Choice Requires="wps">
            <w:drawing>
              <wp:anchor distT="0" distB="0" distL="114300" distR="114300" simplePos="0" relativeHeight="251712512" behindDoc="0" locked="0" layoutInCell="1" allowOverlap="1">
                <wp:simplePos x="0" y="0"/>
                <wp:positionH relativeFrom="column">
                  <wp:posOffset>-86360</wp:posOffset>
                </wp:positionH>
                <wp:positionV relativeFrom="paragraph">
                  <wp:posOffset>50800</wp:posOffset>
                </wp:positionV>
                <wp:extent cx="584200" cy="549275"/>
                <wp:effectExtent l="0" t="0" r="25400" b="34925"/>
                <wp:wrapNone/>
                <wp:docPr id="76"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200" cy="549275"/>
                        </a:xfrm>
                        <a:prstGeom prst="rect">
                          <a:avLst/>
                        </a:prstGeom>
                        <a:solidFill>
                          <a:srgbClr val="FFFFFF"/>
                        </a:solidFill>
                        <a:ln w="9525">
                          <a:solidFill>
                            <a:srgbClr val="000000"/>
                          </a:solidFill>
                          <a:miter lim="800000"/>
                          <a:headEnd/>
                          <a:tailEnd/>
                        </a:ln>
                      </wps:spPr>
                      <wps:txbx>
                        <w:txbxContent>
                          <w:p w:rsidR="00CE3DF2" w:rsidRDefault="00CE3DF2" w:rsidP="001F338D">
                            <w:pPr>
                              <w:jc w:val="both"/>
                            </w:pPr>
                            <w:r>
                              <w:t>Rank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6" o:spid="_x0000_s1035" type="#_x0000_t202" style="position:absolute;left:0;text-align:left;margin-left:-6.75pt;margin-top:4pt;width:46pt;height:43.2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">
                <v:textbox>
                  <w:txbxContent>
                    <w:p w:rsidR="00CE3DF2" w:rsidRDefault="00CE3DF2" w:rsidP="001F338D">
                      <w:pPr>
                        <w:jc w:val="both"/>
                      </w:pPr>
                      <w:r>
                        <w:t>Rank #</w:t>
                      </w:r>
                    </w:p>
                  </w:txbxContent>
                </v:textbox>
              </v:shape>
            </w:pict>
          </mc:Fallback>
        </mc:AlternateContent>
      </w:r>
      <w:r w:rsidR="001F338D" w:rsidRPr="006474AB">
        <w:rPr>
          <w:bCs/>
          <w:sz w:val="24"/>
          <w:szCs w:val="24"/>
          <w:u w:val="single"/>
        </w:rPr>
        <w:t>Financial Management, Philanthropy and Revenue Source Innovations</w:t>
      </w:r>
      <w:r w:rsidR="001F338D" w:rsidRPr="006474AB">
        <w:rPr>
          <w:bCs/>
          <w:sz w:val="24"/>
          <w:szCs w:val="24"/>
        </w:rPr>
        <w:t xml:space="preserve"> - This course offers a broad overview of organizational economics and philanthropy that focuses on diverse funding sources and formulas: governments, donors, corporate sponsorships, fundraising, social enterprises, etc. </w:t>
      </w:r>
      <w:r w:rsidR="001F338D">
        <w:rPr>
          <w:bCs/>
          <w:sz w:val="24"/>
          <w:szCs w:val="24"/>
        </w:rPr>
        <w:t>Nonprofit</w:t>
      </w:r>
      <w:r w:rsidR="001F338D" w:rsidRPr="006474AB">
        <w:rPr>
          <w:bCs/>
          <w:sz w:val="24"/>
          <w:szCs w:val="24"/>
        </w:rPr>
        <w:t xml:space="preserve">s are different from for-profit businesses in that they do not have shareholder equity, thus their financial management is different. Students will be introduced to financial monitoring systems, the roles of different people in the </w:t>
      </w:r>
      <w:r w:rsidR="001F338D">
        <w:rPr>
          <w:bCs/>
          <w:sz w:val="24"/>
          <w:szCs w:val="24"/>
        </w:rPr>
        <w:t>nonprofit</w:t>
      </w:r>
      <w:r w:rsidR="001F338D" w:rsidRPr="006474AB">
        <w:rPr>
          <w:bCs/>
          <w:sz w:val="24"/>
          <w:szCs w:val="24"/>
        </w:rPr>
        <w:t xml:space="preserve"> organization (e.g., treasurer, bookkeeper, or accountant), creating and monitoring annual budgets, internal and external reports and procedures, cost accounting methods, long range financial planning and building capacity for innovation.</w:t>
      </w:r>
    </w:p>
    <w:p w:rsidR="001F338D" w:rsidRPr="006474AB" w:rsidRDefault="001F338D" w:rsidP="001F338D">
      <w:pPr>
        <w:spacing w:after="0" w:line="240" w:lineRule="auto"/>
        <w:ind w:left="900"/>
        <w:rPr>
          <w:bCs/>
          <w:sz w:val="24"/>
          <w:szCs w:val="24"/>
          <w:u w:val="single"/>
        </w:rPr>
      </w:pPr>
    </w:p>
    <w:p w:rsidR="001F338D" w:rsidRDefault="00581FDA" w:rsidP="001F338D">
      <w:pPr>
        <w:spacing w:after="0" w:line="240" w:lineRule="auto"/>
        <w:ind w:left="900"/>
        <w:rPr>
          <w:bCs/>
          <w:sz w:val="24"/>
          <w:szCs w:val="24"/>
        </w:rPr>
      </w:pPr>
      <w:r>
        <w:rPr>
          <w:bCs/>
          <w:noProof/>
          <w:sz w:val="24"/>
          <w:szCs w:val="24"/>
          <w:u w:val="single"/>
          <w:lang w:val="en-US"/>
        </w:rPr>
        <mc:AlternateContent>
          <mc:Choice Requires="wps">
            <w:drawing>
              <wp:anchor distT="0" distB="0" distL="114300" distR="114300" simplePos="0" relativeHeight="251713536" behindDoc="0" locked="0" layoutInCell="1" allowOverlap="1">
                <wp:simplePos x="0" y="0"/>
                <wp:positionH relativeFrom="column">
                  <wp:posOffset>-60960</wp:posOffset>
                </wp:positionH>
                <wp:positionV relativeFrom="paragraph">
                  <wp:posOffset>60325</wp:posOffset>
                </wp:positionV>
                <wp:extent cx="584200" cy="549275"/>
                <wp:effectExtent l="0" t="0" r="25400" b="34925"/>
                <wp:wrapNone/>
                <wp:docPr id="75"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200" cy="549275"/>
                        </a:xfrm>
                        <a:prstGeom prst="rect">
                          <a:avLst/>
                        </a:prstGeom>
                        <a:solidFill>
                          <a:srgbClr val="FFFFFF"/>
                        </a:solidFill>
                        <a:ln w="9525">
                          <a:solidFill>
                            <a:srgbClr val="000000"/>
                          </a:solidFill>
                          <a:miter lim="800000"/>
                          <a:headEnd/>
                          <a:tailEnd/>
                        </a:ln>
                      </wps:spPr>
                      <wps:txbx>
                        <w:txbxContent>
                          <w:p w:rsidR="00CE3DF2" w:rsidRDefault="00CE3DF2" w:rsidP="001F338D">
                            <w:pPr>
                              <w:jc w:val="both"/>
                            </w:pPr>
                            <w:r>
                              <w:t>Rank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5" o:spid="_x0000_s1036" type="#_x0000_t202" style="position:absolute;left:0;text-align:left;margin-left:-4.75pt;margin-top:4.75pt;width:46pt;height:43.2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">
                <v:textbox>
                  <w:txbxContent>
                    <w:p w:rsidR="00CE3DF2" w:rsidRDefault="00CE3DF2" w:rsidP="001F338D">
                      <w:pPr>
                        <w:jc w:val="both"/>
                      </w:pPr>
                      <w:r>
                        <w:t>Rank #</w:t>
                      </w:r>
                    </w:p>
                  </w:txbxContent>
                </v:textbox>
              </v:shape>
            </w:pict>
          </mc:Fallback>
        </mc:AlternateContent>
      </w:r>
      <w:r w:rsidR="001F338D" w:rsidRPr="006474AB">
        <w:rPr>
          <w:bCs/>
          <w:sz w:val="24"/>
          <w:szCs w:val="24"/>
          <w:u w:val="single"/>
        </w:rPr>
        <w:t>Governance and Legal Issues in Third Sector Organizations</w:t>
      </w:r>
      <w:r w:rsidR="001F338D" w:rsidRPr="006474AB">
        <w:rPr>
          <w:bCs/>
          <w:sz w:val="24"/>
          <w:szCs w:val="24"/>
        </w:rPr>
        <w:t xml:space="preserve"> - This course is designed to investigate the legal issues and management of risk in </w:t>
      </w:r>
      <w:r w:rsidR="001F338D">
        <w:rPr>
          <w:bCs/>
          <w:sz w:val="24"/>
          <w:szCs w:val="24"/>
        </w:rPr>
        <w:t>nonprofit</w:t>
      </w:r>
      <w:r w:rsidR="001F338D" w:rsidRPr="006474AB">
        <w:rPr>
          <w:bCs/>
          <w:sz w:val="24"/>
          <w:szCs w:val="24"/>
        </w:rPr>
        <w:t xml:space="preserve"> delivery systems. This course will provide a basic understanding of the governmental systems and governing bodies that influence the delivery of recreation services and legal issues students will likely encounter in their future professions. </w:t>
      </w:r>
    </w:p>
    <w:p w:rsidR="001F338D" w:rsidRPr="006474AB" w:rsidRDefault="001F338D" w:rsidP="001F338D">
      <w:pPr>
        <w:spacing w:after="0" w:line="240" w:lineRule="auto"/>
        <w:ind w:left="900"/>
        <w:rPr>
          <w:bCs/>
          <w:sz w:val="24"/>
          <w:szCs w:val="24"/>
        </w:rPr>
      </w:pPr>
    </w:p>
    <w:p w:rsidR="001F338D" w:rsidRDefault="00581FDA" w:rsidP="001F338D">
      <w:pPr>
        <w:spacing w:after="0" w:line="240" w:lineRule="auto"/>
        <w:ind w:left="900"/>
        <w:rPr>
          <w:sz w:val="24"/>
          <w:szCs w:val="24"/>
        </w:rPr>
      </w:pPr>
      <w:r>
        <w:rPr>
          <w:bCs/>
          <w:noProof/>
          <w:sz w:val="24"/>
          <w:szCs w:val="24"/>
          <w:u w:val="single"/>
          <w:lang w:val="en-US"/>
        </w:rPr>
        <mc:AlternateContent>
          <mc:Choice Requires="wps">
            <w:drawing>
              <wp:anchor distT="0" distB="0" distL="114300" distR="114300" simplePos="0" relativeHeight="251714560" behindDoc="0" locked="0" layoutInCell="1" allowOverlap="1">
                <wp:simplePos x="0" y="0"/>
                <wp:positionH relativeFrom="column">
                  <wp:posOffset>-60960</wp:posOffset>
                </wp:positionH>
                <wp:positionV relativeFrom="paragraph">
                  <wp:posOffset>44450</wp:posOffset>
                </wp:positionV>
                <wp:extent cx="584200" cy="549275"/>
                <wp:effectExtent l="0" t="0" r="25400" b="34925"/>
                <wp:wrapNone/>
                <wp:docPr id="74"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200" cy="549275"/>
                        </a:xfrm>
                        <a:prstGeom prst="rect">
                          <a:avLst/>
                        </a:prstGeom>
                        <a:solidFill>
                          <a:srgbClr val="FFFFFF"/>
                        </a:solidFill>
                        <a:ln w="9525">
                          <a:solidFill>
                            <a:srgbClr val="000000"/>
                          </a:solidFill>
                          <a:miter lim="800000"/>
                          <a:headEnd/>
                          <a:tailEnd/>
                        </a:ln>
                      </wps:spPr>
                      <wps:txbx>
                        <w:txbxContent>
                          <w:p w:rsidR="00CE3DF2" w:rsidRDefault="00CE3DF2" w:rsidP="001F338D">
                            <w:pPr>
                              <w:jc w:val="both"/>
                            </w:pPr>
                            <w:r>
                              <w:t>Rank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4" o:spid="_x0000_s1037" type="#_x0000_t202" style="position:absolute;left:0;text-align:left;margin-left:-4.75pt;margin-top:3.5pt;width:46pt;height:43.2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">
                <v:textbox>
                  <w:txbxContent>
                    <w:p w:rsidR="00CE3DF2" w:rsidRDefault="00CE3DF2" w:rsidP="001F338D">
                      <w:pPr>
                        <w:jc w:val="both"/>
                      </w:pPr>
                      <w:r>
                        <w:t>Rank #</w:t>
                      </w:r>
                    </w:p>
                  </w:txbxContent>
                </v:textbox>
              </v:shape>
            </w:pict>
          </mc:Fallback>
        </mc:AlternateContent>
      </w:r>
      <w:r w:rsidR="001F338D" w:rsidRPr="006474AB">
        <w:rPr>
          <w:bCs/>
          <w:sz w:val="24"/>
          <w:szCs w:val="24"/>
          <w:u w:val="single"/>
        </w:rPr>
        <w:t>Contemporary Issues</w:t>
      </w:r>
      <w:r w:rsidR="001F338D" w:rsidRPr="006474AB">
        <w:rPr>
          <w:bCs/>
          <w:sz w:val="24"/>
          <w:szCs w:val="24"/>
        </w:rPr>
        <w:t xml:space="preserve"> - </w:t>
      </w:r>
      <w:r w:rsidR="001F338D">
        <w:rPr>
          <w:sz w:val="24"/>
          <w:szCs w:val="24"/>
        </w:rPr>
        <w:t xml:space="preserve">This course </w:t>
      </w:r>
      <w:r w:rsidR="001F338D" w:rsidRPr="006474AB">
        <w:rPr>
          <w:sz w:val="24"/>
          <w:szCs w:val="24"/>
        </w:rPr>
        <w:t>examine</w:t>
      </w:r>
      <w:r w:rsidR="001F338D">
        <w:rPr>
          <w:sz w:val="24"/>
          <w:szCs w:val="24"/>
        </w:rPr>
        <w:t>s</w:t>
      </w:r>
      <w:r w:rsidR="001F338D" w:rsidRPr="006474AB">
        <w:rPr>
          <w:sz w:val="24"/>
          <w:szCs w:val="24"/>
        </w:rPr>
        <w:t xml:space="preserve"> topics of critical interest in the 21st Century: religious diversity, marginalization and extinction of cultures, social constructions of identity, consumer choices, sustainable livelihoods, and climate change. We will explore ideas about locating ourselves and developing agency in a changing and challenging world. Developing communication and research skills is a focus. Coordinated by one faculty member, this course draws on the expertise of instructional faculty from different disciplines. </w:t>
      </w:r>
    </w:p>
    <w:p w:rsidR="001F338D" w:rsidRPr="006474AB" w:rsidRDefault="001F338D" w:rsidP="001F338D">
      <w:pPr>
        <w:spacing w:after="0" w:line="240" w:lineRule="auto"/>
        <w:ind w:left="900"/>
        <w:rPr>
          <w:sz w:val="24"/>
          <w:szCs w:val="24"/>
        </w:rPr>
      </w:pPr>
    </w:p>
    <w:p w:rsidR="001F338D" w:rsidRDefault="00581FDA" w:rsidP="001F338D">
      <w:pPr>
        <w:spacing w:after="0" w:line="240" w:lineRule="auto"/>
        <w:ind w:left="900"/>
        <w:rPr>
          <w:sz w:val="24"/>
          <w:szCs w:val="24"/>
        </w:rPr>
      </w:pPr>
      <w:r>
        <w:rPr>
          <w:noProof/>
          <w:sz w:val="24"/>
          <w:szCs w:val="24"/>
          <w:lang w:val="en-US"/>
        </w:rPr>
        <mc:AlternateContent>
          <mc:Choice Requires="wps">
            <w:drawing>
              <wp:anchor distT="0" distB="0" distL="114300" distR="114300" simplePos="0" relativeHeight="251715584" behindDoc="0" locked="0" layoutInCell="1" allowOverlap="1">
                <wp:simplePos x="0" y="0"/>
                <wp:positionH relativeFrom="column">
                  <wp:posOffset>-60960</wp:posOffset>
                </wp:positionH>
                <wp:positionV relativeFrom="paragraph">
                  <wp:posOffset>47625</wp:posOffset>
                </wp:positionV>
                <wp:extent cx="584200" cy="549275"/>
                <wp:effectExtent l="0" t="0" r="25400" b="34925"/>
                <wp:wrapNone/>
                <wp:docPr id="73"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200" cy="549275"/>
                        </a:xfrm>
                        <a:prstGeom prst="rect">
                          <a:avLst/>
                        </a:prstGeom>
                        <a:solidFill>
                          <a:srgbClr val="FFFFFF"/>
                        </a:solidFill>
                        <a:ln w="9525">
                          <a:solidFill>
                            <a:srgbClr val="000000"/>
                          </a:solidFill>
                          <a:miter lim="800000"/>
                          <a:headEnd/>
                          <a:tailEnd/>
                        </a:ln>
                      </wps:spPr>
                      <wps:txbx>
                        <w:txbxContent>
                          <w:p w:rsidR="00CE3DF2" w:rsidRDefault="00CE3DF2" w:rsidP="001F338D">
                            <w:pPr>
                              <w:jc w:val="both"/>
                            </w:pPr>
                            <w:r>
                              <w:t>Rank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3" o:spid="_x0000_s1038" type="#_x0000_t202" style="position:absolute;left:0;text-align:left;margin-left:-4.75pt;margin-top:3.75pt;width:46pt;height:43.2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">
                <v:textbox>
                  <w:txbxContent>
                    <w:p w:rsidR="00CE3DF2" w:rsidRDefault="00CE3DF2" w:rsidP="001F338D">
                      <w:pPr>
                        <w:jc w:val="both"/>
                      </w:pPr>
                      <w:r>
                        <w:t>Rank #</w:t>
                      </w:r>
                    </w:p>
                  </w:txbxContent>
                </v:textbox>
              </v:shape>
            </w:pict>
          </mc:Fallback>
        </mc:AlternateContent>
      </w:r>
      <w:hyperlink r:id="rId25" w:history="1">
        <w:r w:rsidR="001F338D" w:rsidRPr="008C6325">
          <w:rPr>
            <w:rStyle w:val="Hyperlink"/>
            <w:bCs/>
            <w:color w:val="auto"/>
            <w:sz w:val="24"/>
            <w:szCs w:val="24"/>
          </w:rPr>
          <w:t>Non-Governmental Organizations Crossing Borders</w:t>
        </w:r>
      </w:hyperlink>
      <w:r w:rsidR="001F338D" w:rsidRPr="009502F6">
        <w:rPr>
          <w:sz w:val="24"/>
          <w:szCs w:val="24"/>
        </w:rPr>
        <w:t xml:space="preserve"> </w:t>
      </w:r>
      <w:r w:rsidR="001F338D" w:rsidRPr="009502F6">
        <w:rPr>
          <w:sz w:val="24"/>
          <w:szCs w:val="24"/>
        </w:rPr>
        <w:br/>
        <w:t>Do non-governmental organizations make a difference? How do they interact</w:t>
      </w:r>
      <w:r w:rsidR="001F338D" w:rsidRPr="006474AB">
        <w:rPr>
          <w:sz w:val="24"/>
          <w:szCs w:val="24"/>
        </w:rPr>
        <w:t xml:space="preserve"> with and alter the international state system? This course examines the activities and influence of transnational non-governmental organizations such as global struggles against colonialism and slavery; and campaigns for human rights, women's rights, indigenous rights and banning land mines.  </w:t>
      </w:r>
    </w:p>
    <w:p w:rsidR="001F338D" w:rsidRPr="006474AB" w:rsidRDefault="001F338D" w:rsidP="001F338D">
      <w:pPr>
        <w:spacing w:after="0" w:line="240" w:lineRule="auto"/>
        <w:ind w:left="900"/>
        <w:rPr>
          <w:sz w:val="24"/>
          <w:szCs w:val="24"/>
        </w:rPr>
      </w:pPr>
    </w:p>
    <w:p w:rsidR="001F338D" w:rsidRDefault="00581FDA" w:rsidP="001F338D">
      <w:pPr>
        <w:spacing w:after="0" w:line="240" w:lineRule="auto"/>
        <w:ind w:left="900"/>
        <w:rPr>
          <w:bCs/>
          <w:sz w:val="24"/>
          <w:szCs w:val="24"/>
        </w:rPr>
      </w:pPr>
      <w:r>
        <w:rPr>
          <w:bCs/>
          <w:noProof/>
          <w:sz w:val="24"/>
          <w:szCs w:val="24"/>
          <w:u w:val="single"/>
          <w:lang w:val="en-US"/>
        </w:rPr>
        <mc:AlternateContent>
          <mc:Choice Requires="wps">
            <w:drawing>
              <wp:anchor distT="0" distB="0" distL="114300" distR="114300" simplePos="0" relativeHeight="251716608" behindDoc="0" locked="0" layoutInCell="1" allowOverlap="1">
                <wp:simplePos x="0" y="0"/>
                <wp:positionH relativeFrom="column">
                  <wp:posOffset>-60960</wp:posOffset>
                </wp:positionH>
                <wp:positionV relativeFrom="paragraph">
                  <wp:posOffset>57785</wp:posOffset>
                </wp:positionV>
                <wp:extent cx="584200" cy="549275"/>
                <wp:effectExtent l="0" t="0" r="25400" b="34925"/>
                <wp:wrapNone/>
                <wp:docPr id="72"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200" cy="549275"/>
                        </a:xfrm>
                        <a:prstGeom prst="rect">
                          <a:avLst/>
                        </a:prstGeom>
                        <a:solidFill>
                          <a:srgbClr val="FFFFFF"/>
                        </a:solidFill>
                        <a:ln w="9525">
                          <a:solidFill>
                            <a:srgbClr val="000000"/>
                          </a:solidFill>
                          <a:miter lim="800000"/>
                          <a:headEnd/>
                          <a:tailEnd/>
                        </a:ln>
                      </wps:spPr>
                      <wps:txbx>
                        <w:txbxContent>
                          <w:p w:rsidR="00CE3DF2" w:rsidRDefault="00CE3DF2" w:rsidP="001F338D">
                            <w:pPr>
                              <w:jc w:val="both"/>
                            </w:pPr>
                            <w:r>
                              <w:t>Rank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2" o:spid="_x0000_s1039" type="#_x0000_t202" style="position:absolute;left:0;text-align:left;margin-left:-4.75pt;margin-top:4.55pt;width:46pt;height:43.2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">
                <v:textbox>
                  <w:txbxContent>
                    <w:p w:rsidR="00CE3DF2" w:rsidRDefault="00CE3DF2" w:rsidP="001F338D">
                      <w:pPr>
                        <w:jc w:val="both"/>
                      </w:pPr>
                      <w:r>
                        <w:t>Rank #</w:t>
                      </w:r>
                    </w:p>
                  </w:txbxContent>
                </v:textbox>
              </v:shape>
            </w:pict>
          </mc:Fallback>
        </mc:AlternateContent>
      </w:r>
      <w:r w:rsidR="001F338D" w:rsidRPr="006474AB">
        <w:rPr>
          <w:bCs/>
          <w:sz w:val="24"/>
          <w:szCs w:val="24"/>
          <w:u w:val="single"/>
        </w:rPr>
        <w:t xml:space="preserve">The Sociology of Indigenous People in Canada </w:t>
      </w:r>
      <w:r w:rsidR="001F338D" w:rsidRPr="006474AB">
        <w:rPr>
          <w:bCs/>
          <w:sz w:val="24"/>
          <w:szCs w:val="24"/>
          <w:u w:val="single"/>
        </w:rPr>
        <w:br/>
      </w:r>
      <w:r w:rsidR="001F338D" w:rsidRPr="006474AB">
        <w:rPr>
          <w:bCs/>
          <w:sz w:val="24"/>
          <w:szCs w:val="24"/>
        </w:rPr>
        <w:t xml:space="preserve">This course introduces students to the experience of Indigenous peoples in Canada from a sociological perspective. Employing historical and contemporary examples, students are introduced to policies and legislation shaping relationships between Indigenous peoples and other Canadians. Specific topics might include the neglect of Indigenous issues in Canadian sociological studies, applying social theory to the study of Indigenous issues, identity, Aboriginal and treaty rights, self-government, assimilation, land claims, health, education and justice.   </w:t>
      </w:r>
    </w:p>
    <w:p w:rsidR="001F338D" w:rsidRPr="009502F6" w:rsidRDefault="001F338D" w:rsidP="001F338D">
      <w:pPr>
        <w:spacing w:after="0" w:line="240" w:lineRule="auto"/>
        <w:ind w:left="900"/>
        <w:rPr>
          <w:bCs/>
          <w:sz w:val="24"/>
          <w:szCs w:val="24"/>
        </w:rPr>
      </w:pPr>
    </w:p>
    <w:p w:rsidR="001F338D" w:rsidRDefault="00581FDA" w:rsidP="001F338D">
      <w:pPr>
        <w:spacing w:after="0" w:line="240" w:lineRule="auto"/>
        <w:ind w:left="900"/>
        <w:rPr>
          <w:sz w:val="24"/>
          <w:szCs w:val="24"/>
        </w:rPr>
      </w:pPr>
      <w:r>
        <w:rPr>
          <w:noProof/>
          <w:sz w:val="24"/>
          <w:szCs w:val="24"/>
          <w:lang w:val="en-US"/>
        </w:rPr>
        <mc:AlternateContent>
          <mc:Choice Requires="wps">
            <w:drawing>
              <wp:anchor distT="0" distB="0" distL="114300" distR="114300" simplePos="0" relativeHeight="251717632" behindDoc="0" locked="0" layoutInCell="1" allowOverlap="1">
                <wp:simplePos x="0" y="0"/>
                <wp:positionH relativeFrom="column">
                  <wp:posOffset>-60960</wp:posOffset>
                </wp:positionH>
                <wp:positionV relativeFrom="paragraph">
                  <wp:posOffset>52705</wp:posOffset>
                </wp:positionV>
                <wp:extent cx="584200" cy="549275"/>
                <wp:effectExtent l="0" t="0" r="25400" b="34925"/>
                <wp:wrapNone/>
                <wp:docPr id="71"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200" cy="549275"/>
                        </a:xfrm>
                        <a:prstGeom prst="rect">
                          <a:avLst/>
                        </a:prstGeom>
                        <a:solidFill>
                          <a:srgbClr val="FFFFFF"/>
                        </a:solidFill>
                        <a:ln w="9525">
                          <a:solidFill>
                            <a:srgbClr val="000000"/>
                          </a:solidFill>
                          <a:miter lim="800000"/>
                          <a:headEnd/>
                          <a:tailEnd/>
                        </a:ln>
                      </wps:spPr>
                      <wps:txbx>
                        <w:txbxContent>
                          <w:p w:rsidR="00CE3DF2" w:rsidRDefault="00CE3DF2" w:rsidP="001F338D">
                            <w:pPr>
                              <w:jc w:val="both"/>
                            </w:pPr>
                            <w:r>
                              <w:t>Rank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1" o:spid="_x0000_s1040" type="#_x0000_t202" style="position:absolute;left:0;text-align:left;margin-left:-4.75pt;margin-top:4.15pt;width:46pt;height:43.2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">
                <v:textbox>
                  <w:txbxContent>
                    <w:p w:rsidR="00CE3DF2" w:rsidRDefault="00CE3DF2" w:rsidP="001F338D">
                      <w:pPr>
                        <w:jc w:val="both"/>
                      </w:pPr>
                      <w:r>
                        <w:t>Rank #</w:t>
                      </w:r>
                    </w:p>
                  </w:txbxContent>
                </v:textbox>
              </v:shape>
            </w:pict>
          </mc:Fallback>
        </mc:AlternateContent>
      </w:r>
      <w:hyperlink r:id="rId26" w:history="1">
        <w:r w:rsidR="001F338D" w:rsidRPr="008C6325">
          <w:rPr>
            <w:rStyle w:val="Hyperlink"/>
            <w:bCs/>
            <w:color w:val="auto"/>
            <w:sz w:val="24"/>
            <w:szCs w:val="24"/>
          </w:rPr>
          <w:t>People, Power and Politics: An Introduction</w:t>
        </w:r>
      </w:hyperlink>
      <w:r w:rsidR="001F338D" w:rsidRPr="006474AB">
        <w:rPr>
          <w:sz w:val="24"/>
          <w:szCs w:val="24"/>
        </w:rPr>
        <w:t xml:space="preserve"> </w:t>
      </w:r>
      <w:r w:rsidR="001F338D" w:rsidRPr="006474AB">
        <w:rPr>
          <w:sz w:val="24"/>
          <w:szCs w:val="24"/>
        </w:rPr>
        <w:br/>
        <w:t xml:space="preserve">An introduction to the issues, concepts and institutions of contemporary politics in both Canadian and international contexts, inviting critical thinking on subjects such as power, citizenship, democracy, diversity, feminism and colonialism. It links these topics to current world political events and issues. The objectives of the course are to introduce concepts and </w:t>
      </w:r>
      <w:r w:rsidR="001F338D">
        <w:rPr>
          <w:sz w:val="24"/>
          <w:szCs w:val="24"/>
        </w:rPr>
        <w:t>approaches in political studies</w:t>
      </w:r>
      <w:r w:rsidR="001F338D" w:rsidRPr="006474AB">
        <w:rPr>
          <w:sz w:val="24"/>
          <w:szCs w:val="24"/>
        </w:rPr>
        <w:t xml:space="preserve"> and to cultivate civic education.</w:t>
      </w:r>
    </w:p>
    <w:p w:rsidR="001F338D" w:rsidRPr="006474AB" w:rsidRDefault="001F338D" w:rsidP="001F338D">
      <w:pPr>
        <w:spacing w:after="0" w:line="240" w:lineRule="auto"/>
        <w:ind w:left="900"/>
        <w:rPr>
          <w:sz w:val="24"/>
          <w:szCs w:val="24"/>
        </w:rPr>
      </w:pPr>
    </w:p>
    <w:p w:rsidR="001F338D" w:rsidRDefault="00581FDA" w:rsidP="001F338D">
      <w:pPr>
        <w:spacing w:after="0" w:line="240" w:lineRule="auto"/>
        <w:ind w:left="900"/>
        <w:rPr>
          <w:bCs/>
          <w:sz w:val="24"/>
          <w:szCs w:val="24"/>
        </w:rPr>
      </w:pPr>
      <w:r>
        <w:rPr>
          <w:bCs/>
          <w:noProof/>
          <w:sz w:val="24"/>
          <w:szCs w:val="24"/>
          <w:u w:val="single"/>
          <w:lang w:val="en-US"/>
        </w:rPr>
        <mc:AlternateContent>
          <mc:Choice Requires="wps">
            <w:drawing>
              <wp:anchor distT="0" distB="0" distL="114300" distR="114300" simplePos="0" relativeHeight="251718656" behindDoc="0" locked="0" layoutInCell="1" allowOverlap="1">
                <wp:simplePos x="0" y="0"/>
                <wp:positionH relativeFrom="column">
                  <wp:posOffset>-78105</wp:posOffset>
                </wp:positionH>
                <wp:positionV relativeFrom="paragraph">
                  <wp:posOffset>43180</wp:posOffset>
                </wp:positionV>
                <wp:extent cx="584200" cy="549275"/>
                <wp:effectExtent l="0" t="0" r="25400" b="34925"/>
                <wp:wrapNone/>
                <wp:docPr id="70"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200" cy="549275"/>
                        </a:xfrm>
                        <a:prstGeom prst="rect">
                          <a:avLst/>
                        </a:prstGeom>
                        <a:solidFill>
                          <a:srgbClr val="FFFFFF"/>
                        </a:solidFill>
                        <a:ln w="9525">
                          <a:solidFill>
                            <a:srgbClr val="000000"/>
                          </a:solidFill>
                          <a:miter lim="800000"/>
                          <a:headEnd/>
                          <a:tailEnd/>
                        </a:ln>
                      </wps:spPr>
                      <wps:txbx>
                        <w:txbxContent>
                          <w:p w:rsidR="00CE3DF2" w:rsidRDefault="00CE3DF2" w:rsidP="001F338D">
                            <w:pPr>
                              <w:jc w:val="both"/>
                            </w:pPr>
                            <w:r>
                              <w:t>Rank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0" o:spid="_x0000_s1041" type="#_x0000_t202" style="position:absolute;left:0;text-align:left;margin-left:-6.1pt;margin-top:3.4pt;width:46pt;height:43.2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">
                <v:textbox>
                  <w:txbxContent>
                    <w:p w:rsidR="00CE3DF2" w:rsidRDefault="00CE3DF2" w:rsidP="001F338D">
                      <w:pPr>
                        <w:jc w:val="both"/>
                      </w:pPr>
                      <w:r>
                        <w:t>Rank #</w:t>
                      </w:r>
                    </w:p>
                  </w:txbxContent>
                </v:textbox>
              </v:shape>
            </w:pict>
          </mc:Fallback>
        </mc:AlternateContent>
      </w:r>
      <w:r w:rsidR="001F338D" w:rsidRPr="006474AB">
        <w:rPr>
          <w:bCs/>
          <w:sz w:val="24"/>
          <w:szCs w:val="24"/>
          <w:u w:val="single"/>
        </w:rPr>
        <w:t>Introduction to Organizational Behaviour</w:t>
      </w:r>
      <w:r w:rsidR="001F338D" w:rsidRPr="006474AB">
        <w:rPr>
          <w:bCs/>
          <w:sz w:val="24"/>
          <w:szCs w:val="24"/>
        </w:rPr>
        <w:t xml:space="preserve"> - This course introduces various concepts and tools that will assist you to understand individual and group behaviour, the structure and design of organizations, and how to improve organizational effectiveness. Topics include: roles of the manager, goals, environment, structure/design, motivation, leadership, individual and group decision making, team dynamics, and conflict.</w:t>
      </w:r>
    </w:p>
    <w:p w:rsidR="001F338D" w:rsidRPr="006474AB" w:rsidRDefault="001F338D" w:rsidP="001F338D">
      <w:pPr>
        <w:spacing w:after="0" w:line="240" w:lineRule="auto"/>
        <w:ind w:left="900"/>
        <w:rPr>
          <w:bCs/>
          <w:sz w:val="24"/>
          <w:szCs w:val="24"/>
        </w:rPr>
      </w:pPr>
    </w:p>
    <w:p w:rsidR="001F338D" w:rsidRDefault="00581FDA" w:rsidP="001F338D">
      <w:pPr>
        <w:spacing w:after="0" w:line="240" w:lineRule="auto"/>
        <w:ind w:left="900"/>
        <w:rPr>
          <w:sz w:val="24"/>
          <w:szCs w:val="24"/>
        </w:rPr>
      </w:pPr>
      <w:r>
        <w:rPr>
          <w:noProof/>
          <w:sz w:val="24"/>
          <w:szCs w:val="24"/>
          <w:u w:val="single"/>
          <w:lang w:val="en-US"/>
        </w:rPr>
        <mc:AlternateContent>
          <mc:Choice Requires="wps">
            <w:drawing>
              <wp:anchor distT="0" distB="0" distL="114300" distR="114300" simplePos="0" relativeHeight="251719680" behindDoc="0" locked="0" layoutInCell="1" allowOverlap="1">
                <wp:simplePos x="0" y="0"/>
                <wp:positionH relativeFrom="column">
                  <wp:posOffset>-78105</wp:posOffset>
                </wp:positionH>
                <wp:positionV relativeFrom="paragraph">
                  <wp:posOffset>37465</wp:posOffset>
                </wp:positionV>
                <wp:extent cx="584200" cy="549275"/>
                <wp:effectExtent l="0" t="0" r="25400" b="34925"/>
                <wp:wrapNone/>
                <wp:docPr id="69"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200" cy="549275"/>
                        </a:xfrm>
                        <a:prstGeom prst="rect">
                          <a:avLst/>
                        </a:prstGeom>
                        <a:solidFill>
                          <a:srgbClr val="FFFFFF"/>
                        </a:solidFill>
                        <a:ln w="9525">
                          <a:solidFill>
                            <a:srgbClr val="000000"/>
                          </a:solidFill>
                          <a:miter lim="800000"/>
                          <a:headEnd/>
                          <a:tailEnd/>
                        </a:ln>
                      </wps:spPr>
                      <wps:txbx>
                        <w:txbxContent>
                          <w:p w:rsidR="00CE3DF2" w:rsidRDefault="00CE3DF2" w:rsidP="001F338D">
                            <w:pPr>
                              <w:jc w:val="both"/>
                            </w:pPr>
                            <w:r>
                              <w:t>Rank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9" o:spid="_x0000_s1042" type="#_x0000_t202" style="position:absolute;left:0;text-align:left;margin-left:-6.1pt;margin-top:2.95pt;width:46pt;height:43.2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">
                <v:textbox>
                  <w:txbxContent>
                    <w:p w:rsidR="00CE3DF2" w:rsidRDefault="00CE3DF2" w:rsidP="001F338D">
                      <w:pPr>
                        <w:jc w:val="both"/>
                      </w:pPr>
                      <w:r>
                        <w:t>Rank #</w:t>
                      </w:r>
                    </w:p>
                  </w:txbxContent>
                </v:textbox>
              </v:shape>
            </w:pict>
          </mc:Fallback>
        </mc:AlternateContent>
      </w:r>
      <w:r w:rsidR="001F338D">
        <w:rPr>
          <w:sz w:val="24"/>
          <w:szCs w:val="24"/>
          <w:u w:val="single"/>
        </w:rPr>
        <w:t>Introduction to Business</w:t>
      </w:r>
      <w:r w:rsidR="001F338D" w:rsidRPr="006474AB">
        <w:rPr>
          <w:sz w:val="24"/>
          <w:szCs w:val="24"/>
        </w:rPr>
        <w:t xml:space="preserve"> - This course provides a broad introduction to business and management concepts. Functional areas – marketing, finance, accounting, entrepreneurship, operations management, human resources, strategy, and organizational behavior – are also introduced. Further, the course covers key processes and topics such as the Canadian business environment, environmental scanning, ethics and risk, and decision-making. The course introduces material seen in higher-level business courses.</w:t>
      </w:r>
    </w:p>
    <w:p w:rsidR="001F338D" w:rsidRDefault="001F338D" w:rsidP="001F338D">
      <w:pPr>
        <w:spacing w:after="0" w:line="240" w:lineRule="auto"/>
        <w:rPr>
          <w:sz w:val="24"/>
          <w:szCs w:val="24"/>
        </w:rPr>
      </w:pPr>
    </w:p>
    <w:p w:rsidR="001F338D" w:rsidRPr="00D566F5" w:rsidRDefault="001F338D" w:rsidP="001F338D">
      <w:pPr>
        <w:spacing w:after="0" w:line="240" w:lineRule="auto"/>
        <w:rPr>
          <w:b/>
          <w:sz w:val="24"/>
          <w:szCs w:val="24"/>
        </w:rPr>
      </w:pPr>
      <w:r w:rsidRPr="00D566F5">
        <w:rPr>
          <w:b/>
          <w:sz w:val="24"/>
          <w:szCs w:val="24"/>
        </w:rPr>
        <w:t>2. COMMENTS ABOUT THIS LIST OF COURSES</w:t>
      </w:r>
    </w:p>
    <w:p w:rsidR="001F338D" w:rsidRPr="00D566F5" w:rsidRDefault="001F338D" w:rsidP="001F338D">
      <w:pPr>
        <w:spacing w:after="0" w:line="240" w:lineRule="auto"/>
        <w:rPr>
          <w:b/>
          <w:sz w:val="24"/>
          <w:szCs w:val="24"/>
        </w:rPr>
      </w:pPr>
    </w:p>
    <w:p w:rsidR="001F338D" w:rsidRDefault="001F338D" w:rsidP="001F338D">
      <w:pPr>
        <w:spacing w:after="0" w:line="240" w:lineRule="auto"/>
        <w:rPr>
          <w:sz w:val="24"/>
          <w:szCs w:val="24"/>
        </w:rPr>
      </w:pPr>
      <w:r w:rsidRPr="008C6325">
        <w:rPr>
          <w:sz w:val="24"/>
          <w:szCs w:val="24"/>
        </w:rPr>
        <w:t xml:space="preserve">Do you have any comments to share with us about this list of courses, your ranking of them or anything else we should know about the skills and knowledge bases that you believe should be required of students? </w:t>
      </w:r>
    </w:p>
    <w:p w:rsidR="00680492" w:rsidRDefault="00680492" w:rsidP="001F338D">
      <w:pPr>
        <w:spacing w:after="0" w:line="240" w:lineRule="auto"/>
        <w:rPr>
          <w:sz w:val="24"/>
          <w:szCs w:val="24"/>
        </w:rPr>
      </w:pPr>
    </w:p>
    <w:p w:rsidR="00680492" w:rsidRDefault="00680492" w:rsidP="001F338D">
      <w:pPr>
        <w:spacing w:after="0" w:line="240" w:lineRule="auto"/>
        <w:rPr>
          <w:sz w:val="24"/>
          <w:szCs w:val="24"/>
        </w:rPr>
      </w:pPr>
    </w:p>
    <w:p w:rsidR="008C6325" w:rsidRPr="008C6325" w:rsidRDefault="008C6325" w:rsidP="001F338D">
      <w:pPr>
        <w:spacing w:after="0" w:line="240" w:lineRule="auto"/>
        <w:rPr>
          <w:sz w:val="24"/>
          <w:szCs w:val="24"/>
        </w:rPr>
      </w:pPr>
    </w:p>
    <w:p w:rsidR="001F338D" w:rsidRDefault="001F338D" w:rsidP="001F338D">
      <w:pPr>
        <w:spacing w:after="0" w:line="240" w:lineRule="auto"/>
        <w:rPr>
          <w:sz w:val="24"/>
          <w:szCs w:val="24"/>
        </w:rPr>
      </w:pPr>
    </w:p>
    <w:p w:rsidR="001F338D" w:rsidRPr="00FE6CC8" w:rsidRDefault="001F338D" w:rsidP="001F338D">
      <w:pPr>
        <w:spacing w:after="0" w:line="240" w:lineRule="auto"/>
        <w:rPr>
          <w:b/>
          <w:sz w:val="24"/>
          <w:szCs w:val="24"/>
        </w:rPr>
      </w:pPr>
      <w:r>
        <w:rPr>
          <w:b/>
          <w:sz w:val="24"/>
          <w:szCs w:val="24"/>
        </w:rPr>
        <w:t>3</w:t>
      </w:r>
      <w:r w:rsidRPr="00FE6CC8">
        <w:rPr>
          <w:b/>
          <w:sz w:val="24"/>
          <w:szCs w:val="24"/>
        </w:rPr>
        <w:t>. NAME THE NEW CERTIFICATE</w:t>
      </w:r>
    </w:p>
    <w:p w:rsidR="001F338D" w:rsidRDefault="001F338D" w:rsidP="001F338D">
      <w:pPr>
        <w:spacing w:after="0" w:line="240" w:lineRule="auto"/>
        <w:rPr>
          <w:sz w:val="24"/>
          <w:szCs w:val="24"/>
        </w:rPr>
      </w:pPr>
    </w:p>
    <w:p w:rsidR="001F338D" w:rsidRDefault="001F338D" w:rsidP="001F338D">
      <w:pPr>
        <w:spacing w:after="0" w:line="240" w:lineRule="auto"/>
        <w:rPr>
          <w:sz w:val="24"/>
          <w:szCs w:val="24"/>
        </w:rPr>
      </w:pPr>
      <w:r>
        <w:rPr>
          <w:sz w:val="24"/>
          <w:szCs w:val="24"/>
        </w:rPr>
        <w:t xml:space="preserve">Now that you've had a chance to think about and rank order the proposed courses, please tell us what you think we should name this new Certificate. Your suggested title(s) should not be more than 4 or 5 words long and should appeal to undergraduate students as well as resonate with those who already work/volunteer in the sector. Please add </w:t>
      </w:r>
      <w:r w:rsidRPr="00E0013C">
        <w:rPr>
          <w:sz w:val="24"/>
          <w:szCs w:val="24"/>
          <w:u w:val="single"/>
        </w:rPr>
        <w:t>your suggestions</w:t>
      </w:r>
      <w:r>
        <w:rPr>
          <w:sz w:val="24"/>
          <w:szCs w:val="24"/>
        </w:rPr>
        <w:t xml:space="preserve"> here and tell us </w:t>
      </w:r>
      <w:r w:rsidRPr="00E0013C">
        <w:rPr>
          <w:sz w:val="24"/>
          <w:szCs w:val="24"/>
          <w:u w:val="single"/>
        </w:rPr>
        <w:t>why</w:t>
      </w:r>
      <w:r>
        <w:rPr>
          <w:sz w:val="24"/>
          <w:szCs w:val="24"/>
        </w:rPr>
        <w:t>:</w:t>
      </w:r>
    </w:p>
    <w:p w:rsidR="001F338D" w:rsidRDefault="001F338D" w:rsidP="001F338D">
      <w:pPr>
        <w:spacing w:after="0" w:line="240" w:lineRule="auto"/>
        <w:rPr>
          <w:sz w:val="24"/>
          <w:szCs w:val="24"/>
        </w:rPr>
      </w:pPr>
    </w:p>
    <w:p w:rsidR="008C6325" w:rsidRDefault="008C6325" w:rsidP="001F338D">
      <w:pPr>
        <w:spacing w:after="0" w:line="240" w:lineRule="auto"/>
        <w:rPr>
          <w:sz w:val="24"/>
          <w:szCs w:val="24"/>
        </w:rPr>
      </w:pPr>
    </w:p>
    <w:p w:rsidR="008C6325" w:rsidRDefault="008C6325" w:rsidP="001F338D">
      <w:pPr>
        <w:spacing w:after="0" w:line="240" w:lineRule="auto"/>
        <w:rPr>
          <w:sz w:val="24"/>
          <w:szCs w:val="24"/>
        </w:rPr>
      </w:pPr>
    </w:p>
    <w:p w:rsidR="001F338D" w:rsidRPr="00B81C00" w:rsidRDefault="001F338D" w:rsidP="001F338D">
      <w:pPr>
        <w:spacing w:after="0" w:line="240" w:lineRule="auto"/>
        <w:rPr>
          <w:b/>
          <w:sz w:val="24"/>
          <w:szCs w:val="24"/>
        </w:rPr>
      </w:pPr>
      <w:r>
        <w:rPr>
          <w:b/>
          <w:sz w:val="24"/>
          <w:szCs w:val="24"/>
        </w:rPr>
        <w:t>4</w:t>
      </w:r>
      <w:r w:rsidRPr="00B81C00">
        <w:rPr>
          <w:b/>
          <w:sz w:val="24"/>
          <w:szCs w:val="24"/>
        </w:rPr>
        <w:t>. SHARE YOUR INFORMATION WITH US SO WE KNOW WHO PARTICIPATED IN THE SURVEY</w:t>
      </w:r>
    </w:p>
    <w:p w:rsidR="001F338D" w:rsidRDefault="001F338D" w:rsidP="001F338D">
      <w:pPr>
        <w:spacing w:after="0" w:line="240" w:lineRule="auto"/>
        <w:rPr>
          <w:sz w:val="24"/>
          <w:szCs w:val="24"/>
        </w:rPr>
      </w:pPr>
    </w:p>
    <w:p w:rsidR="001F338D" w:rsidRPr="00310728" w:rsidRDefault="001F338D" w:rsidP="001F338D">
      <w:pPr>
        <w:spacing w:after="0" w:line="240" w:lineRule="auto"/>
        <w:rPr>
          <w:color w:val="FF0000"/>
          <w:sz w:val="24"/>
          <w:szCs w:val="24"/>
        </w:rPr>
      </w:pPr>
      <w:r w:rsidRPr="00D566F5">
        <w:rPr>
          <w:rFonts w:ascii="Calibri" w:hAnsi="Calibri"/>
          <w:sz w:val="24"/>
          <w:szCs w:val="24"/>
        </w:rPr>
        <w:t>Please complete the following section in order for us to get a better understand of who you are</w:t>
      </w:r>
      <w:r w:rsidRPr="00D566F5">
        <w:rPr>
          <w:sz w:val="24"/>
          <w:szCs w:val="24"/>
        </w:rPr>
        <w:t>.</w:t>
      </w:r>
      <w:r w:rsidRPr="00310728">
        <w:rPr>
          <w:sz w:val="24"/>
          <w:szCs w:val="24"/>
        </w:rPr>
        <w:t xml:space="preserve"> </w:t>
      </w:r>
    </w:p>
    <w:p w:rsidR="001F338D" w:rsidRDefault="001F338D" w:rsidP="001F338D">
      <w:pPr>
        <w:spacing w:after="0" w:line="240" w:lineRule="auto"/>
        <w:rPr>
          <w:sz w:val="24"/>
          <w:szCs w:val="24"/>
        </w:rPr>
      </w:pPr>
    </w:p>
    <w:p w:rsidR="001F338D" w:rsidRPr="00C23EF5" w:rsidRDefault="001F338D" w:rsidP="001F338D">
      <w:pPr>
        <w:pStyle w:val="ListParagraph"/>
        <w:numPr>
          <w:ilvl w:val="0"/>
          <w:numId w:val="32"/>
        </w:numPr>
        <w:spacing w:after="0" w:line="240" w:lineRule="auto"/>
        <w:rPr>
          <w:sz w:val="24"/>
          <w:szCs w:val="24"/>
        </w:rPr>
      </w:pPr>
      <w:r>
        <w:rPr>
          <w:sz w:val="24"/>
          <w:szCs w:val="24"/>
        </w:rPr>
        <w:t>Which sector do you work/volunteer most frequently in? P</w:t>
      </w:r>
      <w:r w:rsidRPr="00101C78">
        <w:rPr>
          <w:sz w:val="24"/>
          <w:szCs w:val="24"/>
        </w:rPr>
        <w:t>le</w:t>
      </w:r>
      <w:r>
        <w:rPr>
          <w:sz w:val="24"/>
          <w:szCs w:val="24"/>
        </w:rPr>
        <w:t xml:space="preserve">ase check all that apply to you. </w:t>
      </w:r>
    </w:p>
    <w:p w:rsidR="001F338D" w:rsidRPr="00FC521E" w:rsidRDefault="001F338D" w:rsidP="001F338D">
      <w:pPr>
        <w:spacing w:after="0" w:line="240" w:lineRule="auto"/>
        <w:rPr>
          <w:sz w:val="24"/>
          <w:szCs w:val="24"/>
        </w:rPr>
      </w:pPr>
    </w:p>
    <w:p w:rsidR="001F338D" w:rsidRPr="00AA2A76" w:rsidRDefault="001F338D" w:rsidP="00680492">
      <w:pPr>
        <w:ind w:left="810"/>
        <w:rPr>
          <w:sz w:val="24"/>
          <w:szCs w:val="24"/>
        </w:rPr>
      </w:pPr>
      <w:r w:rsidRPr="00AA2A76">
        <w:rPr>
          <w:sz w:val="24"/>
          <w:szCs w:val="24"/>
        </w:rPr>
        <w:t xml:space="preserve">___ </w:t>
      </w:r>
      <w:r w:rsidRPr="00AA2A76">
        <w:rPr>
          <w:bCs/>
          <w:sz w:val="24"/>
          <w:szCs w:val="24"/>
        </w:rPr>
        <w:t>Arts &amp; culture</w:t>
      </w:r>
      <w:r w:rsidRPr="00AA2A76">
        <w:rPr>
          <w:sz w:val="24"/>
          <w:szCs w:val="24"/>
        </w:rPr>
        <w:t xml:space="preserve"> </w:t>
      </w:r>
      <w:r w:rsidR="008C6325" w:rsidRPr="00AA2A76">
        <w:rPr>
          <w:rFonts w:cs="Arial"/>
          <w:bCs/>
          <w:color w:val="333333"/>
          <w:sz w:val="24"/>
          <w:szCs w:val="24"/>
        </w:rPr>
        <w:t>(e.g., heritage groups; visual &amp; performing art centres)</w:t>
      </w:r>
    </w:p>
    <w:p w:rsidR="001F338D" w:rsidRPr="00AA2A76" w:rsidRDefault="001F338D" w:rsidP="00680492">
      <w:pPr>
        <w:ind w:left="810"/>
        <w:rPr>
          <w:sz w:val="24"/>
          <w:szCs w:val="24"/>
        </w:rPr>
      </w:pPr>
      <w:r w:rsidRPr="00AA2A76">
        <w:rPr>
          <w:bCs/>
          <w:sz w:val="24"/>
          <w:szCs w:val="24"/>
        </w:rPr>
        <w:t>___ Sports &amp; recreation</w:t>
      </w:r>
      <w:r w:rsidRPr="00AA2A76">
        <w:rPr>
          <w:sz w:val="24"/>
          <w:szCs w:val="24"/>
        </w:rPr>
        <w:t xml:space="preserve"> </w:t>
      </w:r>
      <w:r w:rsidR="008C6325" w:rsidRPr="00AA2A76">
        <w:rPr>
          <w:rFonts w:cs="Arial"/>
          <w:bCs/>
          <w:color w:val="333333"/>
          <w:sz w:val="24"/>
          <w:szCs w:val="24"/>
        </w:rPr>
        <w:t>(e.g., community recreation centres; youth sport programs)</w:t>
      </w:r>
    </w:p>
    <w:p w:rsidR="001F338D" w:rsidRPr="00AA2A76" w:rsidRDefault="001F338D" w:rsidP="00680492">
      <w:pPr>
        <w:ind w:left="810"/>
        <w:rPr>
          <w:sz w:val="24"/>
          <w:szCs w:val="24"/>
        </w:rPr>
      </w:pPr>
      <w:r w:rsidRPr="00AA2A76">
        <w:rPr>
          <w:bCs/>
          <w:sz w:val="24"/>
          <w:szCs w:val="24"/>
        </w:rPr>
        <w:t>___ Education &amp; research</w:t>
      </w:r>
      <w:r w:rsidRPr="00AA2A76">
        <w:rPr>
          <w:sz w:val="24"/>
          <w:szCs w:val="24"/>
        </w:rPr>
        <w:t xml:space="preserve"> </w:t>
      </w:r>
      <w:r w:rsidR="008C6325" w:rsidRPr="00AA2A76">
        <w:rPr>
          <w:rFonts w:cs="Arial"/>
          <w:bCs/>
          <w:color w:val="333333"/>
          <w:sz w:val="24"/>
          <w:szCs w:val="24"/>
        </w:rPr>
        <w:t>(e.g., research institutes)</w:t>
      </w:r>
    </w:p>
    <w:p w:rsidR="001F338D" w:rsidRPr="00AA2A76" w:rsidRDefault="001F338D" w:rsidP="00680492">
      <w:pPr>
        <w:ind w:left="810"/>
        <w:rPr>
          <w:sz w:val="24"/>
          <w:szCs w:val="24"/>
        </w:rPr>
      </w:pPr>
      <w:r w:rsidRPr="00AA2A76">
        <w:rPr>
          <w:bCs/>
          <w:sz w:val="24"/>
          <w:szCs w:val="24"/>
        </w:rPr>
        <w:t>___ Universities and colleges</w:t>
      </w:r>
      <w:r w:rsidRPr="00AA2A76">
        <w:rPr>
          <w:sz w:val="24"/>
          <w:szCs w:val="24"/>
        </w:rPr>
        <w:t xml:space="preserve"> </w:t>
      </w:r>
      <w:r w:rsidR="008C6325" w:rsidRPr="00AA2A76">
        <w:rPr>
          <w:rFonts w:cs="Arial"/>
          <w:bCs/>
          <w:color w:val="333333"/>
          <w:sz w:val="24"/>
          <w:szCs w:val="24"/>
        </w:rPr>
        <w:t>(e.g., educational institutions)</w:t>
      </w:r>
    </w:p>
    <w:p w:rsidR="001F338D" w:rsidRPr="00AA2A76" w:rsidRDefault="001F338D" w:rsidP="00680492">
      <w:pPr>
        <w:ind w:left="810"/>
        <w:rPr>
          <w:sz w:val="24"/>
          <w:szCs w:val="24"/>
        </w:rPr>
      </w:pPr>
      <w:r w:rsidRPr="00AA2A76">
        <w:rPr>
          <w:bCs/>
          <w:sz w:val="24"/>
          <w:szCs w:val="24"/>
        </w:rPr>
        <w:t xml:space="preserve">___ Health </w:t>
      </w:r>
      <w:r w:rsidR="008C6325" w:rsidRPr="00AA2A76">
        <w:rPr>
          <w:rFonts w:cs="Arial"/>
          <w:bCs/>
          <w:color w:val="333333"/>
          <w:sz w:val="24"/>
          <w:szCs w:val="24"/>
        </w:rPr>
        <w:t>(e.g., health and wellbeing programs; mental health organizations)</w:t>
      </w:r>
    </w:p>
    <w:p w:rsidR="001F338D" w:rsidRPr="00AA2A76" w:rsidRDefault="001F338D" w:rsidP="00680492">
      <w:pPr>
        <w:ind w:left="810"/>
        <w:rPr>
          <w:sz w:val="24"/>
          <w:szCs w:val="24"/>
        </w:rPr>
      </w:pPr>
      <w:r w:rsidRPr="00AA2A76">
        <w:rPr>
          <w:bCs/>
          <w:sz w:val="24"/>
          <w:szCs w:val="24"/>
        </w:rPr>
        <w:t>___ Hospitals</w:t>
      </w:r>
      <w:r w:rsidRPr="00AA2A76">
        <w:rPr>
          <w:sz w:val="24"/>
          <w:szCs w:val="24"/>
        </w:rPr>
        <w:t xml:space="preserve"> </w:t>
      </w:r>
      <w:r w:rsidR="008C6325" w:rsidRPr="00AA2A76">
        <w:rPr>
          <w:rFonts w:cs="Arial"/>
          <w:bCs/>
          <w:color w:val="333333"/>
          <w:sz w:val="24"/>
          <w:szCs w:val="24"/>
        </w:rPr>
        <w:t>(e.g., health care services; clinics)</w:t>
      </w:r>
    </w:p>
    <w:p w:rsidR="001F338D" w:rsidRPr="00AA2A76" w:rsidRDefault="001F338D" w:rsidP="00680492">
      <w:pPr>
        <w:ind w:left="810"/>
        <w:rPr>
          <w:sz w:val="24"/>
          <w:szCs w:val="24"/>
        </w:rPr>
      </w:pPr>
      <w:r w:rsidRPr="00AA2A76">
        <w:rPr>
          <w:bCs/>
          <w:sz w:val="24"/>
          <w:szCs w:val="24"/>
        </w:rPr>
        <w:t>___ Social services</w:t>
      </w:r>
      <w:r w:rsidRPr="00AA2A76">
        <w:rPr>
          <w:sz w:val="24"/>
          <w:szCs w:val="24"/>
        </w:rPr>
        <w:t xml:space="preserve"> </w:t>
      </w:r>
      <w:r w:rsidR="008C6325" w:rsidRPr="00AA2A76">
        <w:rPr>
          <w:rFonts w:cs="Arial"/>
          <w:bCs/>
          <w:color w:val="333333"/>
          <w:sz w:val="24"/>
          <w:szCs w:val="24"/>
        </w:rPr>
        <w:t>(e.g., support agencies; emergency shelters)</w:t>
      </w:r>
    </w:p>
    <w:p w:rsidR="001F338D" w:rsidRPr="00AA2A76" w:rsidRDefault="001F338D" w:rsidP="00680492">
      <w:pPr>
        <w:ind w:left="810"/>
        <w:rPr>
          <w:sz w:val="24"/>
          <w:szCs w:val="24"/>
        </w:rPr>
      </w:pPr>
      <w:r w:rsidRPr="00AA2A76">
        <w:rPr>
          <w:bCs/>
          <w:sz w:val="24"/>
          <w:szCs w:val="24"/>
        </w:rPr>
        <w:t xml:space="preserve">___ Environment </w:t>
      </w:r>
      <w:r w:rsidR="008C6325" w:rsidRPr="00AA2A76">
        <w:rPr>
          <w:rFonts w:cs="Arial"/>
          <w:bCs/>
          <w:color w:val="333333"/>
          <w:sz w:val="24"/>
          <w:szCs w:val="24"/>
        </w:rPr>
        <w:t>(e.g., wildlife protection centres; conservation associations)</w:t>
      </w:r>
    </w:p>
    <w:p w:rsidR="001F338D" w:rsidRPr="008C6325" w:rsidRDefault="001F338D" w:rsidP="00680492">
      <w:pPr>
        <w:ind w:left="810"/>
        <w:rPr>
          <w:sz w:val="24"/>
          <w:szCs w:val="24"/>
        </w:rPr>
      </w:pPr>
      <w:r w:rsidRPr="008C6325">
        <w:rPr>
          <w:bCs/>
          <w:sz w:val="24"/>
          <w:szCs w:val="24"/>
        </w:rPr>
        <w:t>___ Development &amp; housing</w:t>
      </w:r>
      <w:r w:rsidRPr="008C6325">
        <w:rPr>
          <w:sz w:val="24"/>
          <w:szCs w:val="24"/>
        </w:rPr>
        <w:t xml:space="preserve"> </w:t>
      </w:r>
      <w:r w:rsidR="008C6325" w:rsidRPr="008C6325">
        <w:rPr>
          <w:rFonts w:cs="Arial"/>
          <w:bCs/>
          <w:color w:val="333333"/>
          <w:sz w:val="24"/>
          <w:szCs w:val="24"/>
        </w:rPr>
        <w:t>(e.g., housing associations; community development programs)</w:t>
      </w:r>
    </w:p>
    <w:p w:rsidR="001F338D" w:rsidRPr="00AA2A76" w:rsidRDefault="001F338D" w:rsidP="00680492">
      <w:pPr>
        <w:ind w:left="810"/>
        <w:rPr>
          <w:sz w:val="24"/>
          <w:szCs w:val="24"/>
        </w:rPr>
      </w:pPr>
      <w:r w:rsidRPr="00AA2A76">
        <w:rPr>
          <w:bCs/>
          <w:sz w:val="24"/>
          <w:szCs w:val="24"/>
        </w:rPr>
        <w:t>___ Law, advocacy &amp; politics</w:t>
      </w:r>
      <w:r w:rsidRPr="00AA2A76">
        <w:rPr>
          <w:sz w:val="24"/>
          <w:szCs w:val="24"/>
        </w:rPr>
        <w:t xml:space="preserve"> </w:t>
      </w:r>
      <w:r w:rsidR="008C6325" w:rsidRPr="00AA2A76">
        <w:rPr>
          <w:rFonts w:cs="Arial"/>
          <w:bCs/>
          <w:color w:val="333333"/>
          <w:sz w:val="24"/>
          <w:szCs w:val="24"/>
        </w:rPr>
        <w:t>(e.g., advocacy organizations; legal services)</w:t>
      </w:r>
    </w:p>
    <w:p w:rsidR="001F338D" w:rsidRPr="00AA2A76" w:rsidRDefault="001F338D" w:rsidP="00680492">
      <w:pPr>
        <w:ind w:left="810"/>
        <w:rPr>
          <w:sz w:val="24"/>
          <w:szCs w:val="24"/>
        </w:rPr>
      </w:pPr>
      <w:r w:rsidRPr="00AA2A76">
        <w:rPr>
          <w:bCs/>
          <w:sz w:val="24"/>
          <w:szCs w:val="24"/>
        </w:rPr>
        <w:t>___ Grant-making, fundraising, voluntarism</w:t>
      </w:r>
      <w:r w:rsidRPr="00AA2A76">
        <w:rPr>
          <w:sz w:val="24"/>
          <w:szCs w:val="24"/>
        </w:rPr>
        <w:t xml:space="preserve"> </w:t>
      </w:r>
      <w:r w:rsidR="008C6325" w:rsidRPr="00AA2A76">
        <w:rPr>
          <w:rFonts w:cs="Arial"/>
          <w:bCs/>
          <w:color w:val="333333"/>
          <w:sz w:val="24"/>
          <w:szCs w:val="24"/>
        </w:rPr>
        <w:t>(e.g., foundations; volunteer bureaus)</w:t>
      </w:r>
    </w:p>
    <w:p w:rsidR="001F338D" w:rsidRPr="00AA2A76" w:rsidRDefault="001F338D" w:rsidP="00680492">
      <w:pPr>
        <w:ind w:left="810"/>
        <w:rPr>
          <w:sz w:val="24"/>
          <w:szCs w:val="24"/>
        </w:rPr>
      </w:pPr>
      <w:r w:rsidRPr="00AA2A76">
        <w:rPr>
          <w:bCs/>
          <w:sz w:val="24"/>
          <w:szCs w:val="24"/>
        </w:rPr>
        <w:t>___ International development</w:t>
      </w:r>
      <w:r w:rsidRPr="00AA2A76">
        <w:rPr>
          <w:sz w:val="24"/>
          <w:szCs w:val="24"/>
        </w:rPr>
        <w:t xml:space="preserve"> </w:t>
      </w:r>
      <w:r w:rsidR="008C6325" w:rsidRPr="00AA2A76">
        <w:rPr>
          <w:rFonts w:cs="Arial"/>
          <w:bCs/>
          <w:color w:val="333333"/>
          <w:sz w:val="24"/>
          <w:szCs w:val="24"/>
        </w:rPr>
        <w:t>(e.g., overseas relief agencies; human rights organizations)</w:t>
      </w:r>
    </w:p>
    <w:p w:rsidR="001F338D" w:rsidRPr="00AA2A76" w:rsidRDefault="001F338D" w:rsidP="00680492">
      <w:pPr>
        <w:ind w:left="810"/>
        <w:rPr>
          <w:sz w:val="24"/>
          <w:szCs w:val="24"/>
        </w:rPr>
      </w:pPr>
      <w:r w:rsidRPr="00AA2A76">
        <w:rPr>
          <w:bCs/>
          <w:sz w:val="24"/>
          <w:szCs w:val="24"/>
        </w:rPr>
        <w:t xml:space="preserve">___ Religion </w:t>
      </w:r>
      <w:r w:rsidR="008C6325" w:rsidRPr="00AA2A76">
        <w:rPr>
          <w:rFonts w:cs="Arial"/>
          <w:bCs/>
          <w:color w:val="333333"/>
          <w:sz w:val="24"/>
          <w:szCs w:val="24"/>
        </w:rPr>
        <w:t>(e.g., faith communities)</w:t>
      </w:r>
    </w:p>
    <w:p w:rsidR="001F338D" w:rsidRPr="00AA2A76" w:rsidRDefault="001F338D" w:rsidP="00680492">
      <w:pPr>
        <w:spacing w:after="0" w:line="240" w:lineRule="auto"/>
        <w:ind w:left="810"/>
        <w:rPr>
          <w:sz w:val="24"/>
          <w:szCs w:val="24"/>
        </w:rPr>
      </w:pPr>
      <w:r w:rsidRPr="00AA2A76">
        <w:rPr>
          <w:bCs/>
          <w:sz w:val="24"/>
          <w:szCs w:val="24"/>
        </w:rPr>
        <w:t>___ Business &amp; professional assoc/unions</w:t>
      </w:r>
      <w:r w:rsidR="008C6325" w:rsidRPr="00AA2A76">
        <w:rPr>
          <w:bCs/>
          <w:sz w:val="24"/>
          <w:szCs w:val="24"/>
        </w:rPr>
        <w:t xml:space="preserve"> </w:t>
      </w:r>
      <w:r w:rsidR="008C6325" w:rsidRPr="00AA2A76">
        <w:rPr>
          <w:rFonts w:cs="Arial"/>
          <w:bCs/>
          <w:color w:val="333333"/>
          <w:sz w:val="24"/>
          <w:szCs w:val="24"/>
        </w:rPr>
        <w:t>(e.g., health associations; labor unions)</w:t>
      </w:r>
    </w:p>
    <w:p w:rsidR="001F338D" w:rsidRDefault="001F338D" w:rsidP="001F338D">
      <w:pPr>
        <w:spacing w:after="0" w:line="240" w:lineRule="auto"/>
        <w:rPr>
          <w:sz w:val="24"/>
          <w:szCs w:val="24"/>
        </w:rPr>
      </w:pPr>
    </w:p>
    <w:p w:rsidR="00680492" w:rsidRPr="008C6325" w:rsidRDefault="00680492" w:rsidP="001F338D">
      <w:pPr>
        <w:spacing w:after="0" w:line="240" w:lineRule="auto"/>
        <w:rPr>
          <w:sz w:val="24"/>
          <w:szCs w:val="24"/>
        </w:rPr>
      </w:pPr>
    </w:p>
    <w:p w:rsidR="001F338D" w:rsidRDefault="001F338D" w:rsidP="001F338D">
      <w:pPr>
        <w:pStyle w:val="ListParagraph"/>
        <w:numPr>
          <w:ilvl w:val="0"/>
          <w:numId w:val="32"/>
        </w:numPr>
        <w:spacing w:after="0" w:line="240" w:lineRule="auto"/>
        <w:rPr>
          <w:sz w:val="24"/>
          <w:szCs w:val="24"/>
        </w:rPr>
      </w:pPr>
      <w:r>
        <w:rPr>
          <w:sz w:val="24"/>
          <w:szCs w:val="24"/>
        </w:rPr>
        <w:t>Are you a (p</w:t>
      </w:r>
      <w:r w:rsidRPr="00101C78">
        <w:rPr>
          <w:sz w:val="24"/>
          <w:szCs w:val="24"/>
        </w:rPr>
        <w:t>le</w:t>
      </w:r>
      <w:r>
        <w:rPr>
          <w:sz w:val="24"/>
          <w:szCs w:val="24"/>
        </w:rPr>
        <w:t>ase check all that apply to you)</w:t>
      </w:r>
      <w:r>
        <w:rPr>
          <w:sz w:val="24"/>
          <w:szCs w:val="24"/>
        </w:rPr>
        <w:tab/>
      </w:r>
    </w:p>
    <w:p w:rsidR="001F338D" w:rsidRDefault="001F338D" w:rsidP="001F338D">
      <w:pPr>
        <w:pStyle w:val="ListParagraph"/>
        <w:spacing w:after="0" w:line="240" w:lineRule="auto"/>
        <w:ind w:firstLine="720"/>
        <w:rPr>
          <w:sz w:val="24"/>
          <w:szCs w:val="24"/>
        </w:rPr>
      </w:pPr>
      <w:r>
        <w:rPr>
          <w:sz w:val="24"/>
          <w:szCs w:val="24"/>
        </w:rPr>
        <w:t>___ paid staff of a nonprofit/voluntary organization</w:t>
      </w:r>
    </w:p>
    <w:p w:rsidR="001F338D" w:rsidRPr="00E0013C" w:rsidRDefault="001F338D" w:rsidP="001F338D">
      <w:pPr>
        <w:spacing w:after="0" w:line="240" w:lineRule="auto"/>
        <w:ind w:left="720" w:firstLine="720"/>
        <w:rPr>
          <w:sz w:val="24"/>
          <w:szCs w:val="24"/>
        </w:rPr>
      </w:pPr>
      <w:r w:rsidRPr="00E0013C">
        <w:rPr>
          <w:sz w:val="24"/>
          <w:szCs w:val="24"/>
        </w:rPr>
        <w:t>___ volunteer with an organization</w:t>
      </w:r>
    </w:p>
    <w:p w:rsidR="001F338D" w:rsidRDefault="001F338D" w:rsidP="001F338D">
      <w:pPr>
        <w:spacing w:after="0" w:line="240" w:lineRule="auto"/>
        <w:ind w:left="720" w:firstLine="720"/>
        <w:rPr>
          <w:sz w:val="24"/>
          <w:szCs w:val="24"/>
        </w:rPr>
      </w:pPr>
      <w:r w:rsidRPr="00E0013C">
        <w:rPr>
          <w:sz w:val="24"/>
          <w:szCs w:val="24"/>
        </w:rPr>
        <w:t>___ multiple roles in more than 2 organizations</w:t>
      </w:r>
    </w:p>
    <w:p w:rsidR="001F338D" w:rsidRPr="00E0013C" w:rsidRDefault="001F338D" w:rsidP="001F338D">
      <w:pPr>
        <w:spacing w:after="0" w:line="240" w:lineRule="auto"/>
        <w:ind w:left="720" w:firstLine="720"/>
        <w:rPr>
          <w:sz w:val="24"/>
          <w:szCs w:val="24"/>
        </w:rPr>
      </w:pPr>
      <w:r>
        <w:rPr>
          <w:sz w:val="24"/>
          <w:szCs w:val="24"/>
        </w:rPr>
        <w:t>___ student</w:t>
      </w:r>
    </w:p>
    <w:p w:rsidR="001F338D" w:rsidRPr="00101C78" w:rsidRDefault="001F338D" w:rsidP="001F338D">
      <w:pPr>
        <w:spacing w:after="0" w:line="240" w:lineRule="auto"/>
        <w:ind w:left="720" w:firstLine="720"/>
        <w:rPr>
          <w:sz w:val="24"/>
          <w:szCs w:val="24"/>
        </w:rPr>
      </w:pPr>
      <w:r w:rsidRPr="00E0013C">
        <w:rPr>
          <w:sz w:val="24"/>
          <w:szCs w:val="24"/>
        </w:rPr>
        <w:t>___ other, please specify ______________________________</w:t>
      </w:r>
      <w:r>
        <w:rPr>
          <w:sz w:val="24"/>
          <w:szCs w:val="24"/>
        </w:rPr>
        <w:t>_________</w:t>
      </w:r>
    </w:p>
    <w:p w:rsidR="001F338D" w:rsidRDefault="001F338D" w:rsidP="001F338D">
      <w:pPr>
        <w:spacing w:after="0" w:line="240" w:lineRule="auto"/>
        <w:ind w:left="360"/>
        <w:rPr>
          <w:b/>
          <w:sz w:val="24"/>
          <w:szCs w:val="24"/>
        </w:rPr>
      </w:pPr>
    </w:p>
    <w:p w:rsidR="00680492" w:rsidRDefault="00680492" w:rsidP="001F338D">
      <w:pPr>
        <w:spacing w:after="0" w:line="240" w:lineRule="auto"/>
        <w:ind w:left="360"/>
        <w:rPr>
          <w:b/>
          <w:sz w:val="24"/>
          <w:szCs w:val="24"/>
        </w:rPr>
      </w:pPr>
    </w:p>
    <w:p w:rsidR="001F338D" w:rsidRPr="00680492" w:rsidRDefault="001F338D" w:rsidP="00680492">
      <w:pPr>
        <w:pStyle w:val="ListParagraph"/>
        <w:numPr>
          <w:ilvl w:val="0"/>
          <w:numId w:val="32"/>
        </w:numPr>
        <w:spacing w:after="0" w:line="240" w:lineRule="auto"/>
        <w:rPr>
          <w:sz w:val="24"/>
          <w:szCs w:val="24"/>
        </w:rPr>
      </w:pPr>
      <w:r w:rsidRPr="00680492">
        <w:rPr>
          <w:sz w:val="24"/>
          <w:szCs w:val="24"/>
        </w:rPr>
        <w:t xml:space="preserve">In what city/town/community is your nonprofit organization located? ___________ </w:t>
      </w:r>
    </w:p>
    <w:p w:rsidR="001F338D" w:rsidRDefault="001F338D" w:rsidP="001F338D">
      <w:pPr>
        <w:pStyle w:val="ListParagraph"/>
        <w:spacing w:after="0" w:line="240" w:lineRule="auto"/>
        <w:rPr>
          <w:sz w:val="24"/>
          <w:szCs w:val="24"/>
        </w:rPr>
      </w:pPr>
    </w:p>
    <w:p w:rsidR="001F338D" w:rsidRPr="00734791" w:rsidRDefault="001F338D" w:rsidP="001F338D">
      <w:pPr>
        <w:pStyle w:val="ListParagraph"/>
        <w:numPr>
          <w:ilvl w:val="0"/>
          <w:numId w:val="32"/>
        </w:numPr>
        <w:spacing w:after="0" w:line="240" w:lineRule="auto"/>
        <w:rPr>
          <w:sz w:val="24"/>
          <w:szCs w:val="24"/>
        </w:rPr>
      </w:pPr>
      <w:r w:rsidRPr="00734791">
        <w:rPr>
          <w:sz w:val="24"/>
          <w:szCs w:val="24"/>
        </w:rPr>
        <w:t>What is your organization's approximate annual revenue?</w:t>
      </w:r>
      <w:r>
        <w:rPr>
          <w:sz w:val="24"/>
          <w:szCs w:val="24"/>
        </w:rPr>
        <w:t xml:space="preserve"> Please choose one.</w:t>
      </w:r>
    </w:p>
    <w:p w:rsidR="001F338D" w:rsidRDefault="001F338D" w:rsidP="001F338D">
      <w:pPr>
        <w:pStyle w:val="ListParagraph"/>
        <w:spacing w:after="0" w:line="240" w:lineRule="auto"/>
        <w:ind w:left="2160"/>
        <w:rPr>
          <w:sz w:val="24"/>
          <w:szCs w:val="24"/>
        </w:rPr>
      </w:pPr>
      <w:r>
        <w:rPr>
          <w:sz w:val="24"/>
          <w:szCs w:val="24"/>
        </w:rPr>
        <w:t>___ $29,999 or less</w:t>
      </w:r>
    </w:p>
    <w:p w:rsidR="001F338D" w:rsidRDefault="001F338D" w:rsidP="001F338D">
      <w:pPr>
        <w:pStyle w:val="ListParagraph"/>
        <w:spacing w:after="0" w:line="240" w:lineRule="auto"/>
        <w:ind w:left="2160"/>
        <w:rPr>
          <w:sz w:val="24"/>
          <w:szCs w:val="24"/>
        </w:rPr>
      </w:pPr>
      <w:r>
        <w:rPr>
          <w:sz w:val="24"/>
          <w:szCs w:val="24"/>
        </w:rPr>
        <w:t>___ $30,000 - $99,999</w:t>
      </w:r>
    </w:p>
    <w:p w:rsidR="001F338D" w:rsidRDefault="001F338D" w:rsidP="001F338D">
      <w:pPr>
        <w:pStyle w:val="ListParagraph"/>
        <w:spacing w:after="0" w:line="240" w:lineRule="auto"/>
        <w:ind w:left="2160"/>
        <w:rPr>
          <w:sz w:val="24"/>
          <w:szCs w:val="24"/>
        </w:rPr>
      </w:pPr>
      <w:r>
        <w:rPr>
          <w:sz w:val="24"/>
          <w:szCs w:val="24"/>
        </w:rPr>
        <w:t>___ $100,000 - $249,999</w:t>
      </w:r>
    </w:p>
    <w:p w:rsidR="001F338D" w:rsidRDefault="001F338D" w:rsidP="001F338D">
      <w:pPr>
        <w:pStyle w:val="ListParagraph"/>
        <w:spacing w:after="0" w:line="240" w:lineRule="auto"/>
        <w:ind w:left="2160"/>
        <w:rPr>
          <w:sz w:val="24"/>
          <w:szCs w:val="24"/>
        </w:rPr>
      </w:pPr>
      <w:r>
        <w:rPr>
          <w:sz w:val="24"/>
          <w:szCs w:val="24"/>
        </w:rPr>
        <w:t>___ $250,000 – $ 499,999</w:t>
      </w:r>
    </w:p>
    <w:p w:rsidR="001F338D" w:rsidRDefault="001F338D" w:rsidP="001F338D">
      <w:pPr>
        <w:pStyle w:val="ListParagraph"/>
        <w:spacing w:after="0" w:line="240" w:lineRule="auto"/>
        <w:ind w:left="2160"/>
        <w:rPr>
          <w:sz w:val="24"/>
          <w:szCs w:val="24"/>
        </w:rPr>
      </w:pPr>
      <w:r>
        <w:rPr>
          <w:sz w:val="24"/>
          <w:szCs w:val="24"/>
        </w:rPr>
        <w:t>___ $500,000 or more</w:t>
      </w:r>
    </w:p>
    <w:p w:rsidR="001F338D" w:rsidRPr="00734791" w:rsidRDefault="001F338D" w:rsidP="001F338D">
      <w:pPr>
        <w:pStyle w:val="ListParagraph"/>
        <w:spacing w:after="0" w:line="240" w:lineRule="auto"/>
        <w:ind w:left="2160"/>
        <w:rPr>
          <w:sz w:val="24"/>
          <w:szCs w:val="24"/>
        </w:rPr>
      </w:pPr>
    </w:p>
    <w:p w:rsidR="001F338D" w:rsidRPr="00310728" w:rsidRDefault="001F338D" w:rsidP="001F338D">
      <w:pPr>
        <w:pStyle w:val="ListParagraph"/>
        <w:numPr>
          <w:ilvl w:val="0"/>
          <w:numId w:val="32"/>
        </w:numPr>
        <w:spacing w:after="0" w:line="240" w:lineRule="auto"/>
        <w:ind w:right="-342"/>
        <w:rPr>
          <w:sz w:val="24"/>
          <w:szCs w:val="24"/>
        </w:rPr>
      </w:pPr>
      <w:r w:rsidRPr="00310728">
        <w:rPr>
          <w:sz w:val="24"/>
          <w:szCs w:val="24"/>
        </w:rPr>
        <w:t>How long have you worked/volunteered in the nonprofit/voluntary sector? Please choose one.</w:t>
      </w:r>
    </w:p>
    <w:p w:rsidR="001F338D" w:rsidRPr="00310728" w:rsidRDefault="001F338D" w:rsidP="001F338D">
      <w:pPr>
        <w:pStyle w:val="ListParagraph"/>
        <w:spacing w:after="0" w:line="240" w:lineRule="auto"/>
        <w:ind w:left="2160"/>
        <w:rPr>
          <w:sz w:val="24"/>
          <w:szCs w:val="24"/>
        </w:rPr>
      </w:pPr>
      <w:r w:rsidRPr="00310728">
        <w:rPr>
          <w:sz w:val="24"/>
          <w:szCs w:val="24"/>
        </w:rPr>
        <w:t>___ less than 1 year</w:t>
      </w:r>
    </w:p>
    <w:p w:rsidR="001F338D" w:rsidRPr="00310728" w:rsidRDefault="001F338D" w:rsidP="001F338D">
      <w:pPr>
        <w:pStyle w:val="ListParagraph"/>
        <w:spacing w:after="0" w:line="240" w:lineRule="auto"/>
        <w:ind w:left="2160"/>
        <w:rPr>
          <w:sz w:val="24"/>
          <w:szCs w:val="24"/>
        </w:rPr>
      </w:pPr>
      <w:r w:rsidRPr="00310728">
        <w:rPr>
          <w:sz w:val="24"/>
          <w:szCs w:val="24"/>
        </w:rPr>
        <w:t>___ 1 to 3 years</w:t>
      </w:r>
    </w:p>
    <w:p w:rsidR="001F338D" w:rsidRPr="00310728" w:rsidRDefault="001F338D" w:rsidP="001F338D">
      <w:pPr>
        <w:pStyle w:val="ListParagraph"/>
        <w:spacing w:after="0" w:line="240" w:lineRule="auto"/>
        <w:ind w:left="2160"/>
        <w:rPr>
          <w:sz w:val="24"/>
          <w:szCs w:val="24"/>
        </w:rPr>
      </w:pPr>
      <w:r w:rsidRPr="00310728">
        <w:rPr>
          <w:sz w:val="24"/>
          <w:szCs w:val="24"/>
        </w:rPr>
        <w:t>___ 4 to 6 years</w:t>
      </w:r>
    </w:p>
    <w:p w:rsidR="001F338D" w:rsidRPr="00310728" w:rsidRDefault="001F338D" w:rsidP="001F338D">
      <w:pPr>
        <w:pStyle w:val="ListParagraph"/>
        <w:spacing w:after="0" w:line="240" w:lineRule="auto"/>
        <w:ind w:left="2160"/>
        <w:rPr>
          <w:sz w:val="24"/>
          <w:szCs w:val="24"/>
        </w:rPr>
      </w:pPr>
      <w:r w:rsidRPr="00310728">
        <w:rPr>
          <w:sz w:val="24"/>
          <w:szCs w:val="24"/>
        </w:rPr>
        <w:t>___ 7 to 9 years</w:t>
      </w:r>
    </w:p>
    <w:p w:rsidR="001F338D" w:rsidRDefault="001F338D" w:rsidP="001F338D">
      <w:pPr>
        <w:pStyle w:val="ListParagraph"/>
        <w:spacing w:after="0" w:line="240" w:lineRule="auto"/>
        <w:ind w:left="2160"/>
        <w:rPr>
          <w:sz w:val="24"/>
          <w:szCs w:val="24"/>
        </w:rPr>
      </w:pPr>
      <w:r w:rsidRPr="00310728">
        <w:rPr>
          <w:sz w:val="24"/>
          <w:szCs w:val="24"/>
        </w:rPr>
        <w:t>___ 10 years or more</w:t>
      </w:r>
    </w:p>
    <w:p w:rsidR="008C6325" w:rsidRPr="00310728" w:rsidRDefault="008C6325" w:rsidP="001F338D">
      <w:pPr>
        <w:pStyle w:val="ListParagraph"/>
        <w:spacing w:after="0" w:line="240" w:lineRule="auto"/>
        <w:ind w:left="2160"/>
        <w:rPr>
          <w:sz w:val="24"/>
          <w:szCs w:val="24"/>
        </w:rPr>
      </w:pPr>
    </w:p>
    <w:p w:rsidR="001F338D" w:rsidRDefault="001F338D" w:rsidP="001F338D">
      <w:pPr>
        <w:pStyle w:val="ListParagraph"/>
        <w:numPr>
          <w:ilvl w:val="0"/>
          <w:numId w:val="32"/>
        </w:numPr>
        <w:spacing w:after="0" w:line="240" w:lineRule="auto"/>
        <w:rPr>
          <w:sz w:val="24"/>
          <w:szCs w:val="24"/>
        </w:rPr>
      </w:pPr>
      <w:r>
        <w:rPr>
          <w:sz w:val="24"/>
          <w:szCs w:val="24"/>
        </w:rPr>
        <w:t>Please include your email address if you are comfortable with us contacting you for more information (if necessary) and for sharing the results of this survey with you</w:t>
      </w:r>
      <w:r w:rsidR="008C6325">
        <w:rPr>
          <w:sz w:val="24"/>
          <w:szCs w:val="24"/>
        </w:rPr>
        <w:t>.</w:t>
      </w:r>
    </w:p>
    <w:p w:rsidR="001F338D" w:rsidRDefault="001F338D" w:rsidP="001F338D">
      <w:pPr>
        <w:pStyle w:val="ListParagraph"/>
        <w:spacing w:after="0" w:line="240" w:lineRule="auto"/>
        <w:rPr>
          <w:sz w:val="24"/>
          <w:szCs w:val="24"/>
        </w:rPr>
      </w:pPr>
    </w:p>
    <w:p w:rsidR="001F338D" w:rsidRDefault="001F338D" w:rsidP="001F338D">
      <w:pPr>
        <w:spacing w:after="0" w:line="240" w:lineRule="auto"/>
        <w:rPr>
          <w:sz w:val="24"/>
          <w:szCs w:val="24"/>
        </w:rPr>
      </w:pPr>
    </w:p>
    <w:p w:rsidR="001F338D" w:rsidRDefault="001F338D" w:rsidP="001F338D">
      <w:pPr>
        <w:spacing w:after="0" w:line="240" w:lineRule="auto"/>
        <w:jc w:val="center"/>
        <w:rPr>
          <w:b/>
          <w:sz w:val="28"/>
          <w:szCs w:val="28"/>
        </w:rPr>
      </w:pPr>
      <w:r w:rsidRPr="009F0FFE">
        <w:rPr>
          <w:b/>
          <w:sz w:val="28"/>
          <w:szCs w:val="28"/>
        </w:rPr>
        <w:t xml:space="preserve">Thank you very much </w:t>
      </w:r>
      <w:r>
        <w:rPr>
          <w:b/>
          <w:sz w:val="28"/>
          <w:szCs w:val="28"/>
        </w:rPr>
        <w:t xml:space="preserve">for </w:t>
      </w:r>
      <w:r w:rsidRPr="009F0FFE">
        <w:rPr>
          <w:b/>
          <w:sz w:val="28"/>
          <w:szCs w:val="28"/>
        </w:rPr>
        <w:t xml:space="preserve">taking the time out of your busy schedule </w:t>
      </w:r>
    </w:p>
    <w:p w:rsidR="009405A8" w:rsidRPr="004C39AA" w:rsidRDefault="001F338D" w:rsidP="001F338D">
      <w:pPr>
        <w:spacing w:after="0" w:line="240" w:lineRule="auto"/>
        <w:jc w:val="center"/>
        <w:rPr>
          <w:sz w:val="24"/>
          <w:szCs w:val="24"/>
        </w:rPr>
      </w:pPr>
      <w:r w:rsidRPr="009F0FFE">
        <w:rPr>
          <w:b/>
          <w:sz w:val="28"/>
          <w:szCs w:val="28"/>
        </w:rPr>
        <w:t>to share your thoughts/advice with us</w:t>
      </w:r>
      <w:r>
        <w:rPr>
          <w:b/>
          <w:sz w:val="28"/>
          <w:szCs w:val="28"/>
        </w:rPr>
        <w:t>!</w:t>
      </w:r>
    </w:p>
    <w:sectPr w:rsidR="009405A8" w:rsidRPr="004C39AA" w:rsidSect="009405A8">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0723C" w:rsidRDefault="0050723C" w:rsidP="00695F6E">
      <w:pPr>
        <w:spacing w:after="0" w:line="240" w:lineRule="auto"/>
      </w:pPr>
      <w:r>
        <w:separator/>
      </w:r>
    </w:p>
  </w:endnote>
  <w:endnote w:type="continuationSeparator" w:id="0">
    <w:p w:rsidR="0050723C" w:rsidRDefault="0050723C" w:rsidP="00695F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Calibri Light">
    <w:panose1 w:val="020F030202020403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ＭＳ 明朝">
    <w:panose1 w:val="00000000000000000000"/>
    <w:charset w:val="80"/>
    <w:family w:val="roman"/>
    <w:notTrueType/>
    <w:pitch w:val="fixed"/>
    <w:sig w:usb0="00000001" w:usb1="08070000" w:usb2="00000010" w:usb3="00000000" w:csb0="00020000" w:csb1="00000000"/>
  </w:font>
  <w:font w:name="Segoe UI">
    <w:charset w:val="00"/>
    <w:family w:val="swiss"/>
    <w:pitch w:val="variable"/>
    <w:sig w:usb0="E10022FF" w:usb1="C000E47F" w:usb2="00000029" w:usb3="00000000" w:csb0="000001D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91521878"/>
      <w:docPartObj>
        <w:docPartGallery w:val="Page Numbers (Bottom of Page)"/>
        <w:docPartUnique/>
      </w:docPartObj>
    </w:sdtPr>
    <w:sdtEndPr>
      <w:rPr>
        <w:noProof/>
      </w:rPr>
    </w:sdtEndPr>
    <w:sdtContent>
      <w:p w:rsidR="00CE3DF2" w:rsidRDefault="00A605E8">
        <w:pPr>
          <w:pStyle w:val="Footer"/>
          <w:jc w:val="center"/>
        </w:pPr>
        <w:r>
          <w:fldChar w:fldCharType="begin"/>
        </w:r>
        <w:r w:rsidR="00CE3DF2">
          <w:instrText xml:space="preserve"> PAGE   \* MERGEFORMAT </w:instrText>
        </w:r>
        <w:r>
          <w:fldChar w:fldCharType="separate"/>
        </w:r>
        <w:r w:rsidR="00914B78">
          <w:rPr>
            <w:noProof/>
          </w:rPr>
          <w:t>1</w:t>
        </w:r>
        <w:r>
          <w:rPr>
            <w:noProof/>
          </w:rPr>
          <w:fldChar w:fldCharType="end"/>
        </w:r>
      </w:p>
    </w:sdtContent>
  </w:sdt>
  <w:p w:rsidR="00CE3DF2" w:rsidRDefault="00CE3DF2">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0723C" w:rsidRDefault="0050723C" w:rsidP="00695F6E">
      <w:pPr>
        <w:spacing w:after="0" w:line="240" w:lineRule="auto"/>
      </w:pPr>
      <w:r>
        <w:separator/>
      </w:r>
    </w:p>
  </w:footnote>
  <w:footnote w:type="continuationSeparator" w:id="0">
    <w:p w:rsidR="0050723C" w:rsidRDefault="0050723C" w:rsidP="00695F6E">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3DF2" w:rsidRDefault="00CE3DF2" w:rsidP="00C74DF0">
    <w:pPr>
      <w:pStyle w:val="Header"/>
      <w:jc w:val="right"/>
    </w:pPr>
    <w:r>
      <w:t>VSSN Student Survey (</w:t>
    </w:r>
    <w:r w:rsidR="00903CA0">
      <w:t xml:space="preserve">DRAFT </w:t>
    </w:r>
    <w:r w:rsidR="00680492">
      <w:t xml:space="preserve">Oct. </w:t>
    </w:r>
    <w:r>
      <w:t>2015)</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CC4B01"/>
    <w:multiLevelType w:val="hybridMultilevel"/>
    <w:tmpl w:val="411E974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nsid w:val="0A50418E"/>
    <w:multiLevelType w:val="hybridMultilevel"/>
    <w:tmpl w:val="4544B2A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nsid w:val="0B55671D"/>
    <w:multiLevelType w:val="hybridMultilevel"/>
    <w:tmpl w:val="3E92EC0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nsid w:val="0C000509"/>
    <w:multiLevelType w:val="hybridMultilevel"/>
    <w:tmpl w:val="AB12502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nsid w:val="0F277400"/>
    <w:multiLevelType w:val="hybridMultilevel"/>
    <w:tmpl w:val="845C4C82"/>
    <w:lvl w:ilvl="0" w:tplc="0F50AD94">
      <w:numFmt w:val="bullet"/>
      <w:lvlText w:val="-"/>
      <w:lvlJc w:val="left"/>
      <w:pPr>
        <w:ind w:left="720" w:hanging="360"/>
      </w:pPr>
      <w:rPr>
        <w:rFonts w:ascii="Calibri" w:eastAsiaTheme="minorHAnsi" w:hAnsi="Calibri"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nsid w:val="10F2352B"/>
    <w:multiLevelType w:val="multilevel"/>
    <w:tmpl w:val="BF744B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5F514FE"/>
    <w:multiLevelType w:val="hybridMultilevel"/>
    <w:tmpl w:val="296C790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nsid w:val="1D4751E3"/>
    <w:multiLevelType w:val="hybridMultilevel"/>
    <w:tmpl w:val="C8805E46"/>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nsid w:val="1F7A5541"/>
    <w:multiLevelType w:val="hybridMultilevel"/>
    <w:tmpl w:val="EA5EC45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nsid w:val="1F7C1A33"/>
    <w:multiLevelType w:val="hybridMultilevel"/>
    <w:tmpl w:val="6EF8ACAC"/>
    <w:lvl w:ilvl="0" w:tplc="1009000F">
      <w:start w:val="4"/>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
    <w:nsid w:val="23E11F1B"/>
    <w:multiLevelType w:val="multilevel"/>
    <w:tmpl w:val="FC42F81C"/>
    <w:lvl w:ilvl="0">
      <w:start w:val="4"/>
      <w:numFmt w:val="decimal"/>
      <w:lvlText w:val="%1"/>
      <w:lvlJc w:val="left"/>
      <w:pPr>
        <w:ind w:left="375" w:hanging="375"/>
      </w:pPr>
      <w:rPr>
        <w:rFonts w:hint="default"/>
      </w:rPr>
    </w:lvl>
    <w:lvl w:ilvl="1">
      <w:start w:val="3"/>
      <w:numFmt w:val="decimal"/>
      <w:lvlText w:val="%1.%2"/>
      <w:lvlJc w:val="left"/>
      <w:pPr>
        <w:ind w:left="109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1">
    <w:nsid w:val="2CB4235A"/>
    <w:multiLevelType w:val="hybridMultilevel"/>
    <w:tmpl w:val="C7EADE1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nsid w:val="338C459A"/>
    <w:multiLevelType w:val="hybridMultilevel"/>
    <w:tmpl w:val="05783C44"/>
    <w:lvl w:ilvl="0" w:tplc="974231E2">
      <w:start w:val="3"/>
      <w:numFmt w:val="bullet"/>
      <w:lvlText w:val="-"/>
      <w:lvlJc w:val="left"/>
      <w:pPr>
        <w:ind w:left="720" w:hanging="360"/>
      </w:pPr>
      <w:rPr>
        <w:rFonts w:ascii="Calibri" w:eastAsiaTheme="minorHAnsi" w:hAnsi="Calibri"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nsid w:val="377836E2"/>
    <w:multiLevelType w:val="hybridMultilevel"/>
    <w:tmpl w:val="57B2DF1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nsid w:val="37BC5CB1"/>
    <w:multiLevelType w:val="hybridMultilevel"/>
    <w:tmpl w:val="55A031D4"/>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5">
    <w:nsid w:val="37C77AE3"/>
    <w:multiLevelType w:val="hybridMultilevel"/>
    <w:tmpl w:val="73AAC82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nsid w:val="385545C6"/>
    <w:multiLevelType w:val="hybridMultilevel"/>
    <w:tmpl w:val="5B86B8F4"/>
    <w:lvl w:ilvl="0" w:tplc="FC3C1D66">
      <w:start w:val="10"/>
      <w:numFmt w:val="bullet"/>
      <w:lvlText w:val="-"/>
      <w:lvlJc w:val="left"/>
      <w:pPr>
        <w:ind w:left="720" w:hanging="360"/>
      </w:pPr>
      <w:rPr>
        <w:rFonts w:ascii="Times New Roman" w:eastAsia="Times New Roman" w:hAnsi="Times New Roman"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nsid w:val="40DA32B4"/>
    <w:multiLevelType w:val="hybridMultilevel"/>
    <w:tmpl w:val="AB7404E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nsid w:val="423D7350"/>
    <w:multiLevelType w:val="hybridMultilevel"/>
    <w:tmpl w:val="2F122B3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nsid w:val="430B2DD6"/>
    <w:multiLevelType w:val="hybridMultilevel"/>
    <w:tmpl w:val="5B424D0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nsid w:val="43F3797D"/>
    <w:multiLevelType w:val="hybridMultilevel"/>
    <w:tmpl w:val="50CE6B52"/>
    <w:lvl w:ilvl="0" w:tplc="5692BB8A">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1">
    <w:nsid w:val="4A084E10"/>
    <w:multiLevelType w:val="multilevel"/>
    <w:tmpl w:val="1F9887B2"/>
    <w:lvl w:ilvl="0">
      <w:start w:val="4"/>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2">
    <w:nsid w:val="4BE96512"/>
    <w:multiLevelType w:val="hybridMultilevel"/>
    <w:tmpl w:val="52E46EDC"/>
    <w:lvl w:ilvl="0" w:tplc="10090001">
      <w:start w:val="1"/>
      <w:numFmt w:val="bullet"/>
      <w:lvlText w:val=""/>
      <w:lvlJc w:val="left"/>
      <w:pPr>
        <w:ind w:left="1133" w:hanging="360"/>
      </w:pPr>
      <w:rPr>
        <w:rFonts w:ascii="Symbol" w:hAnsi="Symbol" w:hint="default"/>
      </w:rPr>
    </w:lvl>
    <w:lvl w:ilvl="1" w:tplc="10090003" w:tentative="1">
      <w:start w:val="1"/>
      <w:numFmt w:val="bullet"/>
      <w:lvlText w:val="o"/>
      <w:lvlJc w:val="left"/>
      <w:pPr>
        <w:ind w:left="1853" w:hanging="360"/>
      </w:pPr>
      <w:rPr>
        <w:rFonts w:ascii="Courier New" w:hAnsi="Courier New" w:cs="Courier New" w:hint="default"/>
      </w:rPr>
    </w:lvl>
    <w:lvl w:ilvl="2" w:tplc="10090005" w:tentative="1">
      <w:start w:val="1"/>
      <w:numFmt w:val="bullet"/>
      <w:lvlText w:val=""/>
      <w:lvlJc w:val="left"/>
      <w:pPr>
        <w:ind w:left="2573" w:hanging="360"/>
      </w:pPr>
      <w:rPr>
        <w:rFonts w:ascii="Wingdings" w:hAnsi="Wingdings" w:hint="default"/>
      </w:rPr>
    </w:lvl>
    <w:lvl w:ilvl="3" w:tplc="10090001" w:tentative="1">
      <w:start w:val="1"/>
      <w:numFmt w:val="bullet"/>
      <w:lvlText w:val=""/>
      <w:lvlJc w:val="left"/>
      <w:pPr>
        <w:ind w:left="3293" w:hanging="360"/>
      </w:pPr>
      <w:rPr>
        <w:rFonts w:ascii="Symbol" w:hAnsi="Symbol" w:hint="default"/>
      </w:rPr>
    </w:lvl>
    <w:lvl w:ilvl="4" w:tplc="10090003" w:tentative="1">
      <w:start w:val="1"/>
      <w:numFmt w:val="bullet"/>
      <w:lvlText w:val="o"/>
      <w:lvlJc w:val="left"/>
      <w:pPr>
        <w:ind w:left="4013" w:hanging="360"/>
      </w:pPr>
      <w:rPr>
        <w:rFonts w:ascii="Courier New" w:hAnsi="Courier New" w:cs="Courier New" w:hint="default"/>
      </w:rPr>
    </w:lvl>
    <w:lvl w:ilvl="5" w:tplc="10090005" w:tentative="1">
      <w:start w:val="1"/>
      <w:numFmt w:val="bullet"/>
      <w:lvlText w:val=""/>
      <w:lvlJc w:val="left"/>
      <w:pPr>
        <w:ind w:left="4733" w:hanging="360"/>
      </w:pPr>
      <w:rPr>
        <w:rFonts w:ascii="Wingdings" w:hAnsi="Wingdings" w:hint="default"/>
      </w:rPr>
    </w:lvl>
    <w:lvl w:ilvl="6" w:tplc="10090001" w:tentative="1">
      <w:start w:val="1"/>
      <w:numFmt w:val="bullet"/>
      <w:lvlText w:val=""/>
      <w:lvlJc w:val="left"/>
      <w:pPr>
        <w:ind w:left="5453" w:hanging="360"/>
      </w:pPr>
      <w:rPr>
        <w:rFonts w:ascii="Symbol" w:hAnsi="Symbol" w:hint="default"/>
      </w:rPr>
    </w:lvl>
    <w:lvl w:ilvl="7" w:tplc="10090003" w:tentative="1">
      <w:start w:val="1"/>
      <w:numFmt w:val="bullet"/>
      <w:lvlText w:val="o"/>
      <w:lvlJc w:val="left"/>
      <w:pPr>
        <w:ind w:left="6173" w:hanging="360"/>
      </w:pPr>
      <w:rPr>
        <w:rFonts w:ascii="Courier New" w:hAnsi="Courier New" w:cs="Courier New" w:hint="default"/>
      </w:rPr>
    </w:lvl>
    <w:lvl w:ilvl="8" w:tplc="10090005" w:tentative="1">
      <w:start w:val="1"/>
      <w:numFmt w:val="bullet"/>
      <w:lvlText w:val=""/>
      <w:lvlJc w:val="left"/>
      <w:pPr>
        <w:ind w:left="6893" w:hanging="360"/>
      </w:pPr>
      <w:rPr>
        <w:rFonts w:ascii="Wingdings" w:hAnsi="Wingdings" w:hint="default"/>
      </w:rPr>
    </w:lvl>
  </w:abstractNum>
  <w:abstractNum w:abstractNumId="23">
    <w:nsid w:val="4E9903FC"/>
    <w:multiLevelType w:val="hybridMultilevel"/>
    <w:tmpl w:val="8AD6BB58"/>
    <w:lvl w:ilvl="0" w:tplc="DE920330">
      <w:start w:val="7"/>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4">
    <w:nsid w:val="4FFA65B0"/>
    <w:multiLevelType w:val="hybridMultilevel"/>
    <w:tmpl w:val="99584C0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5">
    <w:nsid w:val="51E7487E"/>
    <w:multiLevelType w:val="hybridMultilevel"/>
    <w:tmpl w:val="3E4A1A10"/>
    <w:lvl w:ilvl="0" w:tplc="10090017">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6">
    <w:nsid w:val="57174E3F"/>
    <w:multiLevelType w:val="hybridMultilevel"/>
    <w:tmpl w:val="3ADEAE3A"/>
    <w:lvl w:ilvl="0" w:tplc="7FA2E1E2">
      <w:start w:val="6"/>
      <w:numFmt w:val="bullet"/>
      <w:lvlText w:val="-"/>
      <w:lvlJc w:val="left"/>
      <w:pPr>
        <w:ind w:left="720" w:hanging="360"/>
      </w:pPr>
      <w:rPr>
        <w:rFonts w:ascii="Calibri" w:eastAsiaTheme="minorHAnsi" w:hAnsi="Calibri"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7">
    <w:nsid w:val="5A87488B"/>
    <w:multiLevelType w:val="hybridMultilevel"/>
    <w:tmpl w:val="119E54AE"/>
    <w:lvl w:ilvl="0" w:tplc="1340D34C">
      <w:start w:val="1"/>
      <w:numFmt w:val="decimal"/>
      <w:lvlText w:val="%1."/>
      <w:lvlJc w:val="left"/>
      <w:pPr>
        <w:ind w:left="720" w:hanging="360"/>
      </w:pPr>
      <w:rPr>
        <w:b/>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8">
    <w:nsid w:val="5B714B8A"/>
    <w:multiLevelType w:val="hybridMultilevel"/>
    <w:tmpl w:val="81B0D80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9">
    <w:nsid w:val="5FC710D4"/>
    <w:multiLevelType w:val="hybridMultilevel"/>
    <w:tmpl w:val="88EADAB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0">
    <w:nsid w:val="6042006D"/>
    <w:multiLevelType w:val="hybridMultilevel"/>
    <w:tmpl w:val="F3DA8CD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1">
    <w:nsid w:val="650E14FE"/>
    <w:multiLevelType w:val="hybridMultilevel"/>
    <w:tmpl w:val="00889BE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2">
    <w:nsid w:val="685F5F63"/>
    <w:multiLevelType w:val="multilevel"/>
    <w:tmpl w:val="3794B7EC"/>
    <w:lvl w:ilvl="0">
      <w:start w:val="4"/>
      <w:numFmt w:val="decimal"/>
      <w:lvlText w:val="%1"/>
      <w:lvlJc w:val="left"/>
      <w:pPr>
        <w:ind w:left="375" w:hanging="375"/>
      </w:pPr>
      <w:rPr>
        <w:rFonts w:hint="default"/>
      </w:rPr>
    </w:lvl>
    <w:lvl w:ilvl="1">
      <w:start w:val="3"/>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3">
    <w:nsid w:val="68DF0D1D"/>
    <w:multiLevelType w:val="hybridMultilevel"/>
    <w:tmpl w:val="912E2C80"/>
    <w:lvl w:ilvl="0" w:tplc="74762BFA">
      <w:start w:val="3"/>
      <w:numFmt w:val="bullet"/>
      <w:lvlText w:val="-"/>
      <w:lvlJc w:val="left"/>
      <w:pPr>
        <w:ind w:left="720" w:hanging="360"/>
      </w:pPr>
      <w:rPr>
        <w:rFonts w:ascii="Calibri" w:eastAsiaTheme="minorHAnsi" w:hAnsi="Calibri"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4">
    <w:nsid w:val="706F10A4"/>
    <w:multiLevelType w:val="hybridMultilevel"/>
    <w:tmpl w:val="158CF12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5">
    <w:nsid w:val="74FA7E6F"/>
    <w:multiLevelType w:val="hybridMultilevel"/>
    <w:tmpl w:val="7C625B6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6">
    <w:nsid w:val="78080DE1"/>
    <w:multiLevelType w:val="hybridMultilevel"/>
    <w:tmpl w:val="482C2D8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7">
    <w:nsid w:val="797C5FB3"/>
    <w:multiLevelType w:val="hybridMultilevel"/>
    <w:tmpl w:val="628022A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8">
    <w:nsid w:val="7C330113"/>
    <w:multiLevelType w:val="hybridMultilevel"/>
    <w:tmpl w:val="CFC09E2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9">
    <w:nsid w:val="7CA81B58"/>
    <w:multiLevelType w:val="hybridMultilevel"/>
    <w:tmpl w:val="76A656C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0">
    <w:nsid w:val="7D01642F"/>
    <w:multiLevelType w:val="hybridMultilevel"/>
    <w:tmpl w:val="658C05D4"/>
    <w:lvl w:ilvl="0" w:tplc="E08E32BA">
      <w:start w:val="1"/>
      <w:numFmt w:val="decimal"/>
      <w:lvlText w:val="%1."/>
      <w:lvlJc w:val="left"/>
      <w:pPr>
        <w:ind w:left="720" w:hanging="360"/>
      </w:pPr>
      <w:rPr>
        <w:rFonts w:hint="default"/>
        <w:i w:val="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1">
    <w:nsid w:val="7E1B35C7"/>
    <w:multiLevelType w:val="hybridMultilevel"/>
    <w:tmpl w:val="E9CA89F6"/>
    <w:lvl w:ilvl="0" w:tplc="34C0FF90">
      <w:start w:val="4"/>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15"/>
  </w:num>
  <w:num w:numId="2">
    <w:abstractNumId w:val="35"/>
  </w:num>
  <w:num w:numId="3">
    <w:abstractNumId w:val="29"/>
  </w:num>
  <w:num w:numId="4">
    <w:abstractNumId w:val="19"/>
  </w:num>
  <w:num w:numId="5">
    <w:abstractNumId w:val="34"/>
  </w:num>
  <w:num w:numId="6">
    <w:abstractNumId w:val="1"/>
  </w:num>
  <w:num w:numId="7">
    <w:abstractNumId w:val="33"/>
  </w:num>
  <w:num w:numId="8">
    <w:abstractNumId w:val="18"/>
  </w:num>
  <w:num w:numId="9">
    <w:abstractNumId w:val="38"/>
  </w:num>
  <w:num w:numId="10">
    <w:abstractNumId w:val="7"/>
  </w:num>
  <w:num w:numId="11">
    <w:abstractNumId w:val="12"/>
  </w:num>
  <w:num w:numId="12">
    <w:abstractNumId w:val="26"/>
  </w:num>
  <w:num w:numId="13">
    <w:abstractNumId w:val="30"/>
  </w:num>
  <w:num w:numId="14">
    <w:abstractNumId w:val="11"/>
  </w:num>
  <w:num w:numId="15">
    <w:abstractNumId w:val="0"/>
  </w:num>
  <w:num w:numId="16">
    <w:abstractNumId w:val="39"/>
  </w:num>
  <w:num w:numId="17">
    <w:abstractNumId w:val="17"/>
  </w:num>
  <w:num w:numId="18">
    <w:abstractNumId w:val="8"/>
  </w:num>
  <w:num w:numId="19">
    <w:abstractNumId w:val="6"/>
  </w:num>
  <w:num w:numId="20">
    <w:abstractNumId w:val="5"/>
  </w:num>
  <w:num w:numId="21">
    <w:abstractNumId w:val="27"/>
  </w:num>
  <w:num w:numId="22">
    <w:abstractNumId w:val="22"/>
  </w:num>
  <w:num w:numId="23">
    <w:abstractNumId w:val="28"/>
  </w:num>
  <w:num w:numId="24">
    <w:abstractNumId w:val="14"/>
  </w:num>
  <w:num w:numId="25">
    <w:abstractNumId w:val="37"/>
  </w:num>
  <w:num w:numId="26">
    <w:abstractNumId w:val="20"/>
  </w:num>
  <w:num w:numId="27">
    <w:abstractNumId w:val="23"/>
  </w:num>
  <w:num w:numId="28">
    <w:abstractNumId w:val="41"/>
  </w:num>
  <w:num w:numId="29">
    <w:abstractNumId w:val="36"/>
  </w:num>
  <w:num w:numId="30">
    <w:abstractNumId w:val="3"/>
  </w:num>
  <w:num w:numId="31">
    <w:abstractNumId w:val="24"/>
  </w:num>
  <w:num w:numId="32">
    <w:abstractNumId w:val="25"/>
  </w:num>
  <w:num w:numId="33">
    <w:abstractNumId w:val="40"/>
  </w:num>
  <w:num w:numId="34">
    <w:abstractNumId w:val="16"/>
  </w:num>
  <w:num w:numId="35">
    <w:abstractNumId w:val="13"/>
  </w:num>
  <w:num w:numId="36">
    <w:abstractNumId w:val="31"/>
  </w:num>
  <w:num w:numId="37">
    <w:abstractNumId w:val="2"/>
  </w:num>
  <w:num w:numId="38">
    <w:abstractNumId w:val="21"/>
  </w:num>
  <w:num w:numId="39">
    <w:abstractNumId w:val="9"/>
  </w:num>
  <w:num w:numId="40">
    <w:abstractNumId w:val="10"/>
  </w:num>
  <w:num w:numId="41">
    <w:abstractNumId w:val="32"/>
  </w:num>
  <w:num w:numId="4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09D6"/>
    <w:rsid w:val="00001B7D"/>
    <w:rsid w:val="00030924"/>
    <w:rsid w:val="00034148"/>
    <w:rsid w:val="00034F35"/>
    <w:rsid w:val="00036859"/>
    <w:rsid w:val="00062582"/>
    <w:rsid w:val="00074F14"/>
    <w:rsid w:val="000815FF"/>
    <w:rsid w:val="000908F3"/>
    <w:rsid w:val="000A32D0"/>
    <w:rsid w:val="000B1397"/>
    <w:rsid w:val="000B70A7"/>
    <w:rsid w:val="000D142A"/>
    <w:rsid w:val="000E190A"/>
    <w:rsid w:val="000E5B76"/>
    <w:rsid w:val="000F1239"/>
    <w:rsid w:val="000F73D9"/>
    <w:rsid w:val="001079C9"/>
    <w:rsid w:val="00116B9A"/>
    <w:rsid w:val="00121720"/>
    <w:rsid w:val="00121CB7"/>
    <w:rsid w:val="00131013"/>
    <w:rsid w:val="00154B1A"/>
    <w:rsid w:val="00162611"/>
    <w:rsid w:val="001637FF"/>
    <w:rsid w:val="0016650B"/>
    <w:rsid w:val="0019020F"/>
    <w:rsid w:val="00197913"/>
    <w:rsid w:val="001A1EC1"/>
    <w:rsid w:val="001B1717"/>
    <w:rsid w:val="001C6254"/>
    <w:rsid w:val="001F1B69"/>
    <w:rsid w:val="001F1B7B"/>
    <w:rsid w:val="001F338D"/>
    <w:rsid w:val="001F454A"/>
    <w:rsid w:val="002026E4"/>
    <w:rsid w:val="002044FE"/>
    <w:rsid w:val="0020467F"/>
    <w:rsid w:val="00211F3E"/>
    <w:rsid w:val="00222EEA"/>
    <w:rsid w:val="00270D59"/>
    <w:rsid w:val="00280689"/>
    <w:rsid w:val="00293AC3"/>
    <w:rsid w:val="002A7F6C"/>
    <w:rsid w:val="002B2A53"/>
    <w:rsid w:val="002B7169"/>
    <w:rsid w:val="002C4F9D"/>
    <w:rsid w:val="002D660E"/>
    <w:rsid w:val="002F3C09"/>
    <w:rsid w:val="00321B4E"/>
    <w:rsid w:val="003268A9"/>
    <w:rsid w:val="00333251"/>
    <w:rsid w:val="0033376D"/>
    <w:rsid w:val="00344CC1"/>
    <w:rsid w:val="00356F3D"/>
    <w:rsid w:val="00362BEA"/>
    <w:rsid w:val="00377B96"/>
    <w:rsid w:val="00384D69"/>
    <w:rsid w:val="003B4E75"/>
    <w:rsid w:val="003E73AA"/>
    <w:rsid w:val="00402F8B"/>
    <w:rsid w:val="0040505F"/>
    <w:rsid w:val="00435269"/>
    <w:rsid w:val="0043732F"/>
    <w:rsid w:val="004431BC"/>
    <w:rsid w:val="004708B6"/>
    <w:rsid w:val="00476DE1"/>
    <w:rsid w:val="00490169"/>
    <w:rsid w:val="0049726A"/>
    <w:rsid w:val="00497591"/>
    <w:rsid w:val="004A1EFA"/>
    <w:rsid w:val="004B0372"/>
    <w:rsid w:val="004C39AA"/>
    <w:rsid w:val="004C4382"/>
    <w:rsid w:val="004C6590"/>
    <w:rsid w:val="004D4982"/>
    <w:rsid w:val="004D7D0F"/>
    <w:rsid w:val="0050723C"/>
    <w:rsid w:val="005107D7"/>
    <w:rsid w:val="0053356E"/>
    <w:rsid w:val="00550086"/>
    <w:rsid w:val="005810A2"/>
    <w:rsid w:val="00581FDA"/>
    <w:rsid w:val="005855DF"/>
    <w:rsid w:val="00597718"/>
    <w:rsid w:val="005A08CE"/>
    <w:rsid w:val="005F363F"/>
    <w:rsid w:val="006037DF"/>
    <w:rsid w:val="00630FD5"/>
    <w:rsid w:val="0063305F"/>
    <w:rsid w:val="00647E29"/>
    <w:rsid w:val="0065095C"/>
    <w:rsid w:val="006569A0"/>
    <w:rsid w:val="00660664"/>
    <w:rsid w:val="0068044D"/>
    <w:rsid w:val="00680492"/>
    <w:rsid w:val="00685421"/>
    <w:rsid w:val="00695F6E"/>
    <w:rsid w:val="006B248C"/>
    <w:rsid w:val="006B6120"/>
    <w:rsid w:val="006B7A30"/>
    <w:rsid w:val="006C3A02"/>
    <w:rsid w:val="006D5186"/>
    <w:rsid w:val="00706FF9"/>
    <w:rsid w:val="00713442"/>
    <w:rsid w:val="0071521B"/>
    <w:rsid w:val="00717EA3"/>
    <w:rsid w:val="00735E3B"/>
    <w:rsid w:val="007440A8"/>
    <w:rsid w:val="007770D0"/>
    <w:rsid w:val="00782041"/>
    <w:rsid w:val="007939FB"/>
    <w:rsid w:val="007A6133"/>
    <w:rsid w:val="007B707D"/>
    <w:rsid w:val="007B7203"/>
    <w:rsid w:val="007C40CF"/>
    <w:rsid w:val="007C596B"/>
    <w:rsid w:val="007D4992"/>
    <w:rsid w:val="007D4EE0"/>
    <w:rsid w:val="00827EE6"/>
    <w:rsid w:val="00836D44"/>
    <w:rsid w:val="00853C9C"/>
    <w:rsid w:val="00866B9E"/>
    <w:rsid w:val="008705E4"/>
    <w:rsid w:val="00883B3F"/>
    <w:rsid w:val="00893ED9"/>
    <w:rsid w:val="008A528C"/>
    <w:rsid w:val="008C6325"/>
    <w:rsid w:val="008F3082"/>
    <w:rsid w:val="008F5B0D"/>
    <w:rsid w:val="00903CA0"/>
    <w:rsid w:val="00907169"/>
    <w:rsid w:val="009100C9"/>
    <w:rsid w:val="00910D14"/>
    <w:rsid w:val="00914B78"/>
    <w:rsid w:val="00923CB2"/>
    <w:rsid w:val="00934BE0"/>
    <w:rsid w:val="009405A8"/>
    <w:rsid w:val="00954C33"/>
    <w:rsid w:val="00982073"/>
    <w:rsid w:val="0099119A"/>
    <w:rsid w:val="00994A32"/>
    <w:rsid w:val="0099701F"/>
    <w:rsid w:val="009A0787"/>
    <w:rsid w:val="009A7CB1"/>
    <w:rsid w:val="009C13BA"/>
    <w:rsid w:val="009C6F08"/>
    <w:rsid w:val="009D6A05"/>
    <w:rsid w:val="009E60FD"/>
    <w:rsid w:val="00A000CC"/>
    <w:rsid w:val="00A12355"/>
    <w:rsid w:val="00A16E63"/>
    <w:rsid w:val="00A22F28"/>
    <w:rsid w:val="00A341E6"/>
    <w:rsid w:val="00A44AF2"/>
    <w:rsid w:val="00A47D03"/>
    <w:rsid w:val="00A52998"/>
    <w:rsid w:val="00A605E8"/>
    <w:rsid w:val="00A85077"/>
    <w:rsid w:val="00AA2108"/>
    <w:rsid w:val="00AA2A76"/>
    <w:rsid w:val="00AB60CE"/>
    <w:rsid w:val="00AC06A1"/>
    <w:rsid w:val="00AD7FD4"/>
    <w:rsid w:val="00AE4B24"/>
    <w:rsid w:val="00AE7CBD"/>
    <w:rsid w:val="00B173B3"/>
    <w:rsid w:val="00B21B52"/>
    <w:rsid w:val="00B35970"/>
    <w:rsid w:val="00B362F5"/>
    <w:rsid w:val="00B64B35"/>
    <w:rsid w:val="00B80C65"/>
    <w:rsid w:val="00B8280A"/>
    <w:rsid w:val="00B87C2F"/>
    <w:rsid w:val="00B87CEA"/>
    <w:rsid w:val="00B92DFA"/>
    <w:rsid w:val="00B94CA8"/>
    <w:rsid w:val="00BB29CF"/>
    <w:rsid w:val="00BB2DC6"/>
    <w:rsid w:val="00BD3D77"/>
    <w:rsid w:val="00BF15C2"/>
    <w:rsid w:val="00BF5CDA"/>
    <w:rsid w:val="00C366B5"/>
    <w:rsid w:val="00C74DF0"/>
    <w:rsid w:val="00C762F4"/>
    <w:rsid w:val="00C86C43"/>
    <w:rsid w:val="00C91D8B"/>
    <w:rsid w:val="00C94259"/>
    <w:rsid w:val="00CA2B54"/>
    <w:rsid w:val="00CC6960"/>
    <w:rsid w:val="00CC7151"/>
    <w:rsid w:val="00CE3DF2"/>
    <w:rsid w:val="00D02156"/>
    <w:rsid w:val="00D0707D"/>
    <w:rsid w:val="00D24147"/>
    <w:rsid w:val="00D411F3"/>
    <w:rsid w:val="00D5124F"/>
    <w:rsid w:val="00D60664"/>
    <w:rsid w:val="00D7044F"/>
    <w:rsid w:val="00DC6D1E"/>
    <w:rsid w:val="00DD1C40"/>
    <w:rsid w:val="00DD55C3"/>
    <w:rsid w:val="00DD7794"/>
    <w:rsid w:val="00DE2532"/>
    <w:rsid w:val="00DE422E"/>
    <w:rsid w:val="00DE58AC"/>
    <w:rsid w:val="00DF0990"/>
    <w:rsid w:val="00DF5B13"/>
    <w:rsid w:val="00DF7604"/>
    <w:rsid w:val="00E3124D"/>
    <w:rsid w:val="00E45EC6"/>
    <w:rsid w:val="00E74818"/>
    <w:rsid w:val="00E76779"/>
    <w:rsid w:val="00E8414B"/>
    <w:rsid w:val="00E854C4"/>
    <w:rsid w:val="00E95930"/>
    <w:rsid w:val="00E97C58"/>
    <w:rsid w:val="00EA5F94"/>
    <w:rsid w:val="00EC547B"/>
    <w:rsid w:val="00EE1D8B"/>
    <w:rsid w:val="00EE5495"/>
    <w:rsid w:val="00EF3A15"/>
    <w:rsid w:val="00EF4413"/>
    <w:rsid w:val="00EF588A"/>
    <w:rsid w:val="00EF628C"/>
    <w:rsid w:val="00F20339"/>
    <w:rsid w:val="00F26FF3"/>
    <w:rsid w:val="00F30879"/>
    <w:rsid w:val="00F33D34"/>
    <w:rsid w:val="00F357B9"/>
    <w:rsid w:val="00F3605E"/>
    <w:rsid w:val="00F36569"/>
    <w:rsid w:val="00F6354D"/>
    <w:rsid w:val="00F72E63"/>
    <w:rsid w:val="00F907BC"/>
    <w:rsid w:val="00F909D6"/>
    <w:rsid w:val="00FA5B0E"/>
    <w:rsid w:val="00FB0EBB"/>
    <w:rsid w:val="00FC3993"/>
    <w:rsid w:val="00FF4B56"/>
  </w:rsids>
  <m:mathPr>
    <m:mathFont m:val="Cambria Math"/>
    <m:brkBin m:val="before"/>
    <m:brkBinSub m:val="--"/>
    <m:smallFrac m:val="0"/>
    <m:dispDef/>
    <m:lMargin m:val="0"/>
    <m:rMargin m:val="0"/>
    <m:defJc m:val="centerGroup"/>
    <m:wrapIndent m:val="1440"/>
    <m:intLim m:val="subSup"/>
    <m:naryLim m:val="undOvr"/>
  </m:mathPr>
  <w:themeFontLang w:val="en-CA"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52998"/>
  </w:style>
  <w:style w:type="paragraph" w:styleId="Heading1">
    <w:name w:val="heading 1"/>
    <w:basedOn w:val="Normal"/>
    <w:next w:val="Normal"/>
    <w:link w:val="Heading1Char"/>
    <w:uiPriority w:val="9"/>
    <w:qFormat/>
    <w:rsid w:val="00695F6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F6354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909D6"/>
    <w:pPr>
      <w:ind w:left="720"/>
      <w:contextualSpacing/>
    </w:pPr>
  </w:style>
  <w:style w:type="character" w:customStyle="1" w:styleId="Heading1Char">
    <w:name w:val="Heading 1 Char"/>
    <w:basedOn w:val="DefaultParagraphFont"/>
    <w:link w:val="Heading1"/>
    <w:uiPriority w:val="9"/>
    <w:rsid w:val="00695F6E"/>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695F6E"/>
    <w:pPr>
      <w:outlineLvl w:val="9"/>
    </w:pPr>
    <w:rPr>
      <w:lang w:val="en-US"/>
    </w:rPr>
  </w:style>
  <w:style w:type="paragraph" w:styleId="TOC2">
    <w:name w:val="toc 2"/>
    <w:basedOn w:val="Normal"/>
    <w:next w:val="Normal"/>
    <w:autoRedefine/>
    <w:uiPriority w:val="39"/>
    <w:unhideWhenUsed/>
    <w:rsid w:val="00695F6E"/>
    <w:pPr>
      <w:spacing w:after="100"/>
      <w:ind w:left="220"/>
    </w:pPr>
    <w:rPr>
      <w:rFonts w:eastAsiaTheme="minorEastAsia" w:cs="Times New Roman"/>
      <w:lang w:val="en-US"/>
    </w:rPr>
  </w:style>
  <w:style w:type="paragraph" w:styleId="TOC1">
    <w:name w:val="toc 1"/>
    <w:basedOn w:val="Normal"/>
    <w:next w:val="Normal"/>
    <w:autoRedefine/>
    <w:uiPriority w:val="39"/>
    <w:unhideWhenUsed/>
    <w:rsid w:val="005A08CE"/>
    <w:pPr>
      <w:tabs>
        <w:tab w:val="right" w:leader="dot" w:pos="9350"/>
      </w:tabs>
      <w:spacing w:after="100"/>
    </w:pPr>
    <w:rPr>
      <w:rFonts w:eastAsiaTheme="minorEastAsia" w:cs="Times New Roman"/>
      <w:b/>
      <w:noProof/>
      <w:lang w:val="en-US"/>
    </w:rPr>
  </w:style>
  <w:style w:type="paragraph" w:styleId="TOC3">
    <w:name w:val="toc 3"/>
    <w:basedOn w:val="Normal"/>
    <w:next w:val="Normal"/>
    <w:autoRedefine/>
    <w:uiPriority w:val="39"/>
    <w:unhideWhenUsed/>
    <w:rsid w:val="00695F6E"/>
    <w:pPr>
      <w:spacing w:after="100"/>
      <w:ind w:left="440"/>
    </w:pPr>
    <w:rPr>
      <w:rFonts w:eastAsiaTheme="minorEastAsia" w:cs="Times New Roman"/>
      <w:lang w:val="en-US"/>
    </w:rPr>
  </w:style>
  <w:style w:type="paragraph" w:customStyle="1" w:styleId="VSSNStyle">
    <w:name w:val="VSSN Style"/>
    <w:basedOn w:val="Heading1"/>
    <w:next w:val="Heading1"/>
    <w:link w:val="VSSNStyleChar"/>
    <w:qFormat/>
    <w:rsid w:val="00695F6E"/>
    <w:rPr>
      <w:rFonts w:asciiTheme="minorHAnsi" w:hAnsiTheme="minorHAnsi"/>
      <w:b/>
      <w:color w:val="auto"/>
    </w:rPr>
  </w:style>
  <w:style w:type="character" w:styleId="Hyperlink">
    <w:name w:val="Hyperlink"/>
    <w:basedOn w:val="DefaultParagraphFont"/>
    <w:uiPriority w:val="99"/>
    <w:unhideWhenUsed/>
    <w:rsid w:val="00695F6E"/>
    <w:rPr>
      <w:color w:val="0563C1" w:themeColor="hyperlink"/>
      <w:u w:val="single"/>
    </w:rPr>
  </w:style>
  <w:style w:type="character" w:customStyle="1" w:styleId="VSSNStyleChar">
    <w:name w:val="VSSN Style Char"/>
    <w:basedOn w:val="Heading1Char"/>
    <w:link w:val="VSSNStyle"/>
    <w:rsid w:val="00695F6E"/>
    <w:rPr>
      <w:rFonts w:asciiTheme="majorHAnsi" w:eastAsiaTheme="majorEastAsia" w:hAnsiTheme="majorHAnsi" w:cstheme="majorBidi"/>
      <w:b/>
      <w:color w:val="2E74B5" w:themeColor="accent1" w:themeShade="BF"/>
      <w:sz w:val="32"/>
      <w:szCs w:val="32"/>
    </w:rPr>
  </w:style>
  <w:style w:type="paragraph" w:styleId="Header">
    <w:name w:val="header"/>
    <w:basedOn w:val="Normal"/>
    <w:link w:val="HeaderChar"/>
    <w:uiPriority w:val="99"/>
    <w:unhideWhenUsed/>
    <w:rsid w:val="00695F6E"/>
    <w:pPr>
      <w:tabs>
        <w:tab w:val="center" w:pos="4680"/>
        <w:tab w:val="right" w:pos="9360"/>
      </w:tabs>
      <w:spacing w:after="0" w:line="240" w:lineRule="auto"/>
    </w:pPr>
  </w:style>
  <w:style w:type="character" w:customStyle="1" w:styleId="HeaderChar">
    <w:name w:val="Header Char"/>
    <w:basedOn w:val="DefaultParagraphFont"/>
    <w:link w:val="Header"/>
    <w:uiPriority w:val="99"/>
    <w:rsid w:val="00695F6E"/>
  </w:style>
  <w:style w:type="paragraph" w:styleId="Footer">
    <w:name w:val="footer"/>
    <w:basedOn w:val="Normal"/>
    <w:link w:val="FooterChar"/>
    <w:uiPriority w:val="99"/>
    <w:unhideWhenUsed/>
    <w:rsid w:val="00695F6E"/>
    <w:pPr>
      <w:tabs>
        <w:tab w:val="center" w:pos="4680"/>
        <w:tab w:val="right" w:pos="9360"/>
      </w:tabs>
      <w:spacing w:after="0" w:line="240" w:lineRule="auto"/>
    </w:pPr>
  </w:style>
  <w:style w:type="character" w:customStyle="1" w:styleId="FooterChar">
    <w:name w:val="Footer Char"/>
    <w:basedOn w:val="DefaultParagraphFont"/>
    <w:link w:val="Footer"/>
    <w:uiPriority w:val="99"/>
    <w:rsid w:val="00695F6E"/>
  </w:style>
  <w:style w:type="paragraph" w:customStyle="1" w:styleId="VSSNHeading2">
    <w:name w:val="VSSN Heading 2"/>
    <w:basedOn w:val="Heading2"/>
    <w:next w:val="Heading2"/>
    <w:link w:val="VSSNHeading2Char"/>
    <w:qFormat/>
    <w:rsid w:val="00F6354D"/>
    <w:rPr>
      <w:rFonts w:asciiTheme="minorHAnsi" w:hAnsiTheme="minorHAnsi"/>
      <w:b/>
      <w:color w:val="auto"/>
      <w:sz w:val="24"/>
    </w:rPr>
  </w:style>
  <w:style w:type="character" w:customStyle="1" w:styleId="Heading2Char">
    <w:name w:val="Heading 2 Char"/>
    <w:basedOn w:val="DefaultParagraphFont"/>
    <w:link w:val="Heading2"/>
    <w:uiPriority w:val="9"/>
    <w:rsid w:val="00F6354D"/>
    <w:rPr>
      <w:rFonts w:asciiTheme="majorHAnsi" w:eastAsiaTheme="majorEastAsia" w:hAnsiTheme="majorHAnsi" w:cstheme="majorBidi"/>
      <w:color w:val="2E74B5" w:themeColor="accent1" w:themeShade="BF"/>
      <w:sz w:val="26"/>
      <w:szCs w:val="26"/>
    </w:rPr>
  </w:style>
  <w:style w:type="character" w:customStyle="1" w:styleId="VSSNHeading2Char">
    <w:name w:val="VSSN Heading 2 Char"/>
    <w:basedOn w:val="Heading2Char"/>
    <w:link w:val="VSSNHeading2"/>
    <w:rsid w:val="00F6354D"/>
    <w:rPr>
      <w:rFonts w:asciiTheme="majorHAnsi" w:eastAsiaTheme="majorEastAsia" w:hAnsiTheme="majorHAnsi" w:cstheme="majorBidi"/>
      <w:b/>
      <w:color w:val="2E74B5" w:themeColor="accent1" w:themeShade="BF"/>
      <w:sz w:val="24"/>
      <w:szCs w:val="26"/>
    </w:rPr>
  </w:style>
  <w:style w:type="character" w:styleId="CommentReference">
    <w:name w:val="annotation reference"/>
    <w:basedOn w:val="DefaultParagraphFont"/>
    <w:uiPriority w:val="99"/>
    <w:semiHidden/>
    <w:unhideWhenUsed/>
    <w:rsid w:val="00344CC1"/>
    <w:rPr>
      <w:sz w:val="16"/>
      <w:szCs w:val="16"/>
    </w:rPr>
  </w:style>
  <w:style w:type="paragraph" w:styleId="CommentText">
    <w:name w:val="annotation text"/>
    <w:basedOn w:val="Normal"/>
    <w:link w:val="CommentTextChar"/>
    <w:uiPriority w:val="99"/>
    <w:unhideWhenUsed/>
    <w:rsid w:val="00344CC1"/>
    <w:pPr>
      <w:spacing w:line="240" w:lineRule="auto"/>
    </w:pPr>
    <w:rPr>
      <w:sz w:val="20"/>
      <w:szCs w:val="20"/>
    </w:rPr>
  </w:style>
  <w:style w:type="character" w:customStyle="1" w:styleId="CommentTextChar">
    <w:name w:val="Comment Text Char"/>
    <w:basedOn w:val="DefaultParagraphFont"/>
    <w:link w:val="CommentText"/>
    <w:uiPriority w:val="99"/>
    <w:rsid w:val="00344CC1"/>
    <w:rPr>
      <w:sz w:val="20"/>
      <w:szCs w:val="20"/>
    </w:rPr>
  </w:style>
  <w:style w:type="paragraph" w:styleId="CommentSubject">
    <w:name w:val="annotation subject"/>
    <w:basedOn w:val="CommentText"/>
    <w:next w:val="CommentText"/>
    <w:link w:val="CommentSubjectChar"/>
    <w:uiPriority w:val="99"/>
    <w:semiHidden/>
    <w:unhideWhenUsed/>
    <w:rsid w:val="00344CC1"/>
    <w:rPr>
      <w:b/>
      <w:bCs/>
    </w:rPr>
  </w:style>
  <w:style w:type="character" w:customStyle="1" w:styleId="CommentSubjectChar">
    <w:name w:val="Comment Subject Char"/>
    <w:basedOn w:val="CommentTextChar"/>
    <w:link w:val="CommentSubject"/>
    <w:uiPriority w:val="99"/>
    <w:semiHidden/>
    <w:rsid w:val="00344CC1"/>
    <w:rPr>
      <w:b/>
      <w:bCs/>
      <w:sz w:val="20"/>
      <w:szCs w:val="20"/>
    </w:rPr>
  </w:style>
  <w:style w:type="paragraph" w:styleId="BalloonText">
    <w:name w:val="Balloon Text"/>
    <w:basedOn w:val="Normal"/>
    <w:link w:val="BalloonTextChar"/>
    <w:uiPriority w:val="99"/>
    <w:semiHidden/>
    <w:unhideWhenUsed/>
    <w:rsid w:val="00344CC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44CC1"/>
    <w:rPr>
      <w:rFonts w:ascii="Segoe UI" w:hAnsi="Segoe UI" w:cs="Segoe UI"/>
      <w:sz w:val="18"/>
      <w:szCs w:val="18"/>
    </w:rPr>
  </w:style>
  <w:style w:type="table" w:styleId="TableGrid">
    <w:name w:val="Table Grid"/>
    <w:basedOn w:val="TableNormal"/>
    <w:uiPriority w:val="39"/>
    <w:rsid w:val="004B037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F357B9"/>
    <w:pPr>
      <w:spacing w:before="100" w:beforeAutospacing="1" w:after="100" w:afterAutospacing="1" w:line="240" w:lineRule="auto"/>
    </w:pPr>
    <w:rPr>
      <w:rFonts w:ascii="Times New Roman" w:eastAsiaTheme="minorEastAsia" w:hAnsi="Times New Roman" w:cs="Times New Roman"/>
      <w:sz w:val="24"/>
      <w:szCs w:val="24"/>
      <w:lang w:eastAsia="en-CA"/>
    </w:rPr>
  </w:style>
  <w:style w:type="paragraph" w:styleId="EndnoteText">
    <w:name w:val="endnote text"/>
    <w:basedOn w:val="Normal"/>
    <w:link w:val="EndnoteTextChar"/>
    <w:uiPriority w:val="99"/>
    <w:semiHidden/>
    <w:unhideWhenUsed/>
    <w:rsid w:val="000F1239"/>
    <w:pPr>
      <w:spacing w:after="0" w:line="240" w:lineRule="auto"/>
    </w:pPr>
    <w:rPr>
      <w:sz w:val="20"/>
      <w:szCs w:val="20"/>
    </w:rPr>
  </w:style>
  <w:style w:type="character" w:customStyle="1" w:styleId="EndnoteTextChar">
    <w:name w:val="Endnote Text Char"/>
    <w:basedOn w:val="DefaultParagraphFont"/>
    <w:link w:val="EndnoteText"/>
    <w:uiPriority w:val="99"/>
    <w:semiHidden/>
    <w:rsid w:val="000F1239"/>
    <w:rPr>
      <w:sz w:val="20"/>
      <w:szCs w:val="20"/>
    </w:rPr>
  </w:style>
  <w:style w:type="character" w:styleId="EndnoteReference">
    <w:name w:val="endnote reference"/>
    <w:basedOn w:val="DefaultParagraphFont"/>
    <w:uiPriority w:val="99"/>
    <w:semiHidden/>
    <w:unhideWhenUsed/>
    <w:rsid w:val="000F1239"/>
    <w:rPr>
      <w:vertAlign w:val="superscript"/>
    </w:rPr>
  </w:style>
  <w:style w:type="paragraph" w:styleId="FootnoteText">
    <w:name w:val="footnote text"/>
    <w:basedOn w:val="Normal"/>
    <w:link w:val="FootnoteTextChar"/>
    <w:uiPriority w:val="99"/>
    <w:semiHidden/>
    <w:unhideWhenUsed/>
    <w:rsid w:val="00647E2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47E29"/>
    <w:rPr>
      <w:sz w:val="20"/>
      <w:szCs w:val="20"/>
    </w:rPr>
  </w:style>
  <w:style w:type="character" w:styleId="FootnoteReference">
    <w:name w:val="footnote reference"/>
    <w:basedOn w:val="DefaultParagraphFont"/>
    <w:uiPriority w:val="99"/>
    <w:semiHidden/>
    <w:unhideWhenUsed/>
    <w:rsid w:val="00647E29"/>
    <w:rPr>
      <w:vertAlign w:val="superscript"/>
    </w:rPr>
  </w:style>
  <w:style w:type="character" w:customStyle="1" w:styleId="maintitle">
    <w:name w:val="maintitle"/>
    <w:basedOn w:val="DefaultParagraphFont"/>
    <w:rsid w:val="00AA2108"/>
  </w:style>
  <w:style w:type="character" w:styleId="Strong">
    <w:name w:val="Strong"/>
    <w:basedOn w:val="DefaultParagraphFont"/>
    <w:uiPriority w:val="22"/>
    <w:qFormat/>
    <w:rsid w:val="001F338D"/>
    <w:rPr>
      <w:b/>
      <w:b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52998"/>
  </w:style>
  <w:style w:type="paragraph" w:styleId="Heading1">
    <w:name w:val="heading 1"/>
    <w:basedOn w:val="Normal"/>
    <w:next w:val="Normal"/>
    <w:link w:val="Heading1Char"/>
    <w:uiPriority w:val="9"/>
    <w:qFormat/>
    <w:rsid w:val="00695F6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F6354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909D6"/>
    <w:pPr>
      <w:ind w:left="720"/>
      <w:contextualSpacing/>
    </w:pPr>
  </w:style>
  <w:style w:type="character" w:customStyle="1" w:styleId="Heading1Char">
    <w:name w:val="Heading 1 Char"/>
    <w:basedOn w:val="DefaultParagraphFont"/>
    <w:link w:val="Heading1"/>
    <w:uiPriority w:val="9"/>
    <w:rsid w:val="00695F6E"/>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695F6E"/>
    <w:pPr>
      <w:outlineLvl w:val="9"/>
    </w:pPr>
    <w:rPr>
      <w:lang w:val="en-US"/>
    </w:rPr>
  </w:style>
  <w:style w:type="paragraph" w:styleId="TOC2">
    <w:name w:val="toc 2"/>
    <w:basedOn w:val="Normal"/>
    <w:next w:val="Normal"/>
    <w:autoRedefine/>
    <w:uiPriority w:val="39"/>
    <w:unhideWhenUsed/>
    <w:rsid w:val="00695F6E"/>
    <w:pPr>
      <w:spacing w:after="100"/>
      <w:ind w:left="220"/>
    </w:pPr>
    <w:rPr>
      <w:rFonts w:eastAsiaTheme="minorEastAsia" w:cs="Times New Roman"/>
      <w:lang w:val="en-US"/>
    </w:rPr>
  </w:style>
  <w:style w:type="paragraph" w:styleId="TOC1">
    <w:name w:val="toc 1"/>
    <w:basedOn w:val="Normal"/>
    <w:next w:val="Normal"/>
    <w:autoRedefine/>
    <w:uiPriority w:val="39"/>
    <w:unhideWhenUsed/>
    <w:rsid w:val="005A08CE"/>
    <w:pPr>
      <w:tabs>
        <w:tab w:val="right" w:leader="dot" w:pos="9350"/>
      </w:tabs>
      <w:spacing w:after="100"/>
    </w:pPr>
    <w:rPr>
      <w:rFonts w:eastAsiaTheme="minorEastAsia" w:cs="Times New Roman"/>
      <w:b/>
      <w:noProof/>
      <w:lang w:val="en-US"/>
    </w:rPr>
  </w:style>
  <w:style w:type="paragraph" w:styleId="TOC3">
    <w:name w:val="toc 3"/>
    <w:basedOn w:val="Normal"/>
    <w:next w:val="Normal"/>
    <w:autoRedefine/>
    <w:uiPriority w:val="39"/>
    <w:unhideWhenUsed/>
    <w:rsid w:val="00695F6E"/>
    <w:pPr>
      <w:spacing w:after="100"/>
      <w:ind w:left="440"/>
    </w:pPr>
    <w:rPr>
      <w:rFonts w:eastAsiaTheme="minorEastAsia" w:cs="Times New Roman"/>
      <w:lang w:val="en-US"/>
    </w:rPr>
  </w:style>
  <w:style w:type="paragraph" w:customStyle="1" w:styleId="VSSNStyle">
    <w:name w:val="VSSN Style"/>
    <w:basedOn w:val="Heading1"/>
    <w:next w:val="Heading1"/>
    <w:link w:val="VSSNStyleChar"/>
    <w:qFormat/>
    <w:rsid w:val="00695F6E"/>
    <w:rPr>
      <w:rFonts w:asciiTheme="minorHAnsi" w:hAnsiTheme="minorHAnsi"/>
      <w:b/>
      <w:color w:val="auto"/>
    </w:rPr>
  </w:style>
  <w:style w:type="character" w:styleId="Hyperlink">
    <w:name w:val="Hyperlink"/>
    <w:basedOn w:val="DefaultParagraphFont"/>
    <w:uiPriority w:val="99"/>
    <w:unhideWhenUsed/>
    <w:rsid w:val="00695F6E"/>
    <w:rPr>
      <w:color w:val="0563C1" w:themeColor="hyperlink"/>
      <w:u w:val="single"/>
    </w:rPr>
  </w:style>
  <w:style w:type="character" w:customStyle="1" w:styleId="VSSNStyleChar">
    <w:name w:val="VSSN Style Char"/>
    <w:basedOn w:val="Heading1Char"/>
    <w:link w:val="VSSNStyle"/>
    <w:rsid w:val="00695F6E"/>
    <w:rPr>
      <w:rFonts w:asciiTheme="majorHAnsi" w:eastAsiaTheme="majorEastAsia" w:hAnsiTheme="majorHAnsi" w:cstheme="majorBidi"/>
      <w:b/>
      <w:color w:val="2E74B5" w:themeColor="accent1" w:themeShade="BF"/>
      <w:sz w:val="32"/>
      <w:szCs w:val="32"/>
    </w:rPr>
  </w:style>
  <w:style w:type="paragraph" w:styleId="Header">
    <w:name w:val="header"/>
    <w:basedOn w:val="Normal"/>
    <w:link w:val="HeaderChar"/>
    <w:uiPriority w:val="99"/>
    <w:unhideWhenUsed/>
    <w:rsid w:val="00695F6E"/>
    <w:pPr>
      <w:tabs>
        <w:tab w:val="center" w:pos="4680"/>
        <w:tab w:val="right" w:pos="9360"/>
      </w:tabs>
      <w:spacing w:after="0" w:line="240" w:lineRule="auto"/>
    </w:pPr>
  </w:style>
  <w:style w:type="character" w:customStyle="1" w:styleId="HeaderChar">
    <w:name w:val="Header Char"/>
    <w:basedOn w:val="DefaultParagraphFont"/>
    <w:link w:val="Header"/>
    <w:uiPriority w:val="99"/>
    <w:rsid w:val="00695F6E"/>
  </w:style>
  <w:style w:type="paragraph" w:styleId="Footer">
    <w:name w:val="footer"/>
    <w:basedOn w:val="Normal"/>
    <w:link w:val="FooterChar"/>
    <w:uiPriority w:val="99"/>
    <w:unhideWhenUsed/>
    <w:rsid w:val="00695F6E"/>
    <w:pPr>
      <w:tabs>
        <w:tab w:val="center" w:pos="4680"/>
        <w:tab w:val="right" w:pos="9360"/>
      </w:tabs>
      <w:spacing w:after="0" w:line="240" w:lineRule="auto"/>
    </w:pPr>
  </w:style>
  <w:style w:type="character" w:customStyle="1" w:styleId="FooterChar">
    <w:name w:val="Footer Char"/>
    <w:basedOn w:val="DefaultParagraphFont"/>
    <w:link w:val="Footer"/>
    <w:uiPriority w:val="99"/>
    <w:rsid w:val="00695F6E"/>
  </w:style>
  <w:style w:type="paragraph" w:customStyle="1" w:styleId="VSSNHeading2">
    <w:name w:val="VSSN Heading 2"/>
    <w:basedOn w:val="Heading2"/>
    <w:next w:val="Heading2"/>
    <w:link w:val="VSSNHeading2Char"/>
    <w:qFormat/>
    <w:rsid w:val="00F6354D"/>
    <w:rPr>
      <w:rFonts w:asciiTheme="minorHAnsi" w:hAnsiTheme="minorHAnsi"/>
      <w:b/>
      <w:color w:val="auto"/>
      <w:sz w:val="24"/>
    </w:rPr>
  </w:style>
  <w:style w:type="character" w:customStyle="1" w:styleId="Heading2Char">
    <w:name w:val="Heading 2 Char"/>
    <w:basedOn w:val="DefaultParagraphFont"/>
    <w:link w:val="Heading2"/>
    <w:uiPriority w:val="9"/>
    <w:rsid w:val="00F6354D"/>
    <w:rPr>
      <w:rFonts w:asciiTheme="majorHAnsi" w:eastAsiaTheme="majorEastAsia" w:hAnsiTheme="majorHAnsi" w:cstheme="majorBidi"/>
      <w:color w:val="2E74B5" w:themeColor="accent1" w:themeShade="BF"/>
      <w:sz w:val="26"/>
      <w:szCs w:val="26"/>
    </w:rPr>
  </w:style>
  <w:style w:type="character" w:customStyle="1" w:styleId="VSSNHeading2Char">
    <w:name w:val="VSSN Heading 2 Char"/>
    <w:basedOn w:val="Heading2Char"/>
    <w:link w:val="VSSNHeading2"/>
    <w:rsid w:val="00F6354D"/>
    <w:rPr>
      <w:rFonts w:asciiTheme="majorHAnsi" w:eastAsiaTheme="majorEastAsia" w:hAnsiTheme="majorHAnsi" w:cstheme="majorBidi"/>
      <w:b/>
      <w:color w:val="2E74B5" w:themeColor="accent1" w:themeShade="BF"/>
      <w:sz w:val="24"/>
      <w:szCs w:val="26"/>
    </w:rPr>
  </w:style>
  <w:style w:type="character" w:styleId="CommentReference">
    <w:name w:val="annotation reference"/>
    <w:basedOn w:val="DefaultParagraphFont"/>
    <w:uiPriority w:val="99"/>
    <w:semiHidden/>
    <w:unhideWhenUsed/>
    <w:rsid w:val="00344CC1"/>
    <w:rPr>
      <w:sz w:val="16"/>
      <w:szCs w:val="16"/>
    </w:rPr>
  </w:style>
  <w:style w:type="paragraph" w:styleId="CommentText">
    <w:name w:val="annotation text"/>
    <w:basedOn w:val="Normal"/>
    <w:link w:val="CommentTextChar"/>
    <w:uiPriority w:val="99"/>
    <w:unhideWhenUsed/>
    <w:rsid w:val="00344CC1"/>
    <w:pPr>
      <w:spacing w:line="240" w:lineRule="auto"/>
    </w:pPr>
    <w:rPr>
      <w:sz w:val="20"/>
      <w:szCs w:val="20"/>
    </w:rPr>
  </w:style>
  <w:style w:type="character" w:customStyle="1" w:styleId="CommentTextChar">
    <w:name w:val="Comment Text Char"/>
    <w:basedOn w:val="DefaultParagraphFont"/>
    <w:link w:val="CommentText"/>
    <w:uiPriority w:val="99"/>
    <w:rsid w:val="00344CC1"/>
    <w:rPr>
      <w:sz w:val="20"/>
      <w:szCs w:val="20"/>
    </w:rPr>
  </w:style>
  <w:style w:type="paragraph" w:styleId="CommentSubject">
    <w:name w:val="annotation subject"/>
    <w:basedOn w:val="CommentText"/>
    <w:next w:val="CommentText"/>
    <w:link w:val="CommentSubjectChar"/>
    <w:uiPriority w:val="99"/>
    <w:semiHidden/>
    <w:unhideWhenUsed/>
    <w:rsid w:val="00344CC1"/>
    <w:rPr>
      <w:b/>
      <w:bCs/>
    </w:rPr>
  </w:style>
  <w:style w:type="character" w:customStyle="1" w:styleId="CommentSubjectChar">
    <w:name w:val="Comment Subject Char"/>
    <w:basedOn w:val="CommentTextChar"/>
    <w:link w:val="CommentSubject"/>
    <w:uiPriority w:val="99"/>
    <w:semiHidden/>
    <w:rsid w:val="00344CC1"/>
    <w:rPr>
      <w:b/>
      <w:bCs/>
      <w:sz w:val="20"/>
      <w:szCs w:val="20"/>
    </w:rPr>
  </w:style>
  <w:style w:type="paragraph" w:styleId="BalloonText">
    <w:name w:val="Balloon Text"/>
    <w:basedOn w:val="Normal"/>
    <w:link w:val="BalloonTextChar"/>
    <w:uiPriority w:val="99"/>
    <w:semiHidden/>
    <w:unhideWhenUsed/>
    <w:rsid w:val="00344CC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44CC1"/>
    <w:rPr>
      <w:rFonts w:ascii="Segoe UI" w:hAnsi="Segoe UI" w:cs="Segoe UI"/>
      <w:sz w:val="18"/>
      <w:szCs w:val="18"/>
    </w:rPr>
  </w:style>
  <w:style w:type="table" w:styleId="TableGrid">
    <w:name w:val="Table Grid"/>
    <w:basedOn w:val="TableNormal"/>
    <w:uiPriority w:val="39"/>
    <w:rsid w:val="004B037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F357B9"/>
    <w:pPr>
      <w:spacing w:before="100" w:beforeAutospacing="1" w:after="100" w:afterAutospacing="1" w:line="240" w:lineRule="auto"/>
    </w:pPr>
    <w:rPr>
      <w:rFonts w:ascii="Times New Roman" w:eastAsiaTheme="minorEastAsia" w:hAnsi="Times New Roman" w:cs="Times New Roman"/>
      <w:sz w:val="24"/>
      <w:szCs w:val="24"/>
      <w:lang w:eastAsia="en-CA"/>
    </w:rPr>
  </w:style>
  <w:style w:type="paragraph" w:styleId="EndnoteText">
    <w:name w:val="endnote text"/>
    <w:basedOn w:val="Normal"/>
    <w:link w:val="EndnoteTextChar"/>
    <w:uiPriority w:val="99"/>
    <w:semiHidden/>
    <w:unhideWhenUsed/>
    <w:rsid w:val="000F1239"/>
    <w:pPr>
      <w:spacing w:after="0" w:line="240" w:lineRule="auto"/>
    </w:pPr>
    <w:rPr>
      <w:sz w:val="20"/>
      <w:szCs w:val="20"/>
    </w:rPr>
  </w:style>
  <w:style w:type="character" w:customStyle="1" w:styleId="EndnoteTextChar">
    <w:name w:val="Endnote Text Char"/>
    <w:basedOn w:val="DefaultParagraphFont"/>
    <w:link w:val="EndnoteText"/>
    <w:uiPriority w:val="99"/>
    <w:semiHidden/>
    <w:rsid w:val="000F1239"/>
    <w:rPr>
      <w:sz w:val="20"/>
      <w:szCs w:val="20"/>
    </w:rPr>
  </w:style>
  <w:style w:type="character" w:styleId="EndnoteReference">
    <w:name w:val="endnote reference"/>
    <w:basedOn w:val="DefaultParagraphFont"/>
    <w:uiPriority w:val="99"/>
    <w:semiHidden/>
    <w:unhideWhenUsed/>
    <w:rsid w:val="000F1239"/>
    <w:rPr>
      <w:vertAlign w:val="superscript"/>
    </w:rPr>
  </w:style>
  <w:style w:type="paragraph" w:styleId="FootnoteText">
    <w:name w:val="footnote text"/>
    <w:basedOn w:val="Normal"/>
    <w:link w:val="FootnoteTextChar"/>
    <w:uiPriority w:val="99"/>
    <w:semiHidden/>
    <w:unhideWhenUsed/>
    <w:rsid w:val="00647E2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47E29"/>
    <w:rPr>
      <w:sz w:val="20"/>
      <w:szCs w:val="20"/>
    </w:rPr>
  </w:style>
  <w:style w:type="character" w:styleId="FootnoteReference">
    <w:name w:val="footnote reference"/>
    <w:basedOn w:val="DefaultParagraphFont"/>
    <w:uiPriority w:val="99"/>
    <w:semiHidden/>
    <w:unhideWhenUsed/>
    <w:rsid w:val="00647E29"/>
    <w:rPr>
      <w:vertAlign w:val="superscript"/>
    </w:rPr>
  </w:style>
  <w:style w:type="character" w:customStyle="1" w:styleId="maintitle">
    <w:name w:val="maintitle"/>
    <w:basedOn w:val="DefaultParagraphFont"/>
    <w:rsid w:val="00AA2108"/>
  </w:style>
  <w:style w:type="character" w:styleId="Strong">
    <w:name w:val="Strong"/>
    <w:basedOn w:val="DefaultParagraphFont"/>
    <w:uiPriority w:val="22"/>
    <w:qFormat/>
    <w:rsid w:val="001F338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4196476">
      <w:bodyDiv w:val="1"/>
      <w:marLeft w:val="0"/>
      <w:marRight w:val="0"/>
      <w:marTop w:val="0"/>
      <w:marBottom w:val="0"/>
      <w:divBdr>
        <w:top w:val="none" w:sz="0" w:space="0" w:color="auto"/>
        <w:left w:val="none" w:sz="0" w:space="0" w:color="auto"/>
        <w:bottom w:val="none" w:sz="0" w:space="0" w:color="auto"/>
        <w:right w:val="none" w:sz="0" w:space="0" w:color="auto"/>
      </w:divBdr>
    </w:div>
    <w:div w:id="677736818">
      <w:bodyDiv w:val="1"/>
      <w:marLeft w:val="0"/>
      <w:marRight w:val="0"/>
      <w:marTop w:val="0"/>
      <w:marBottom w:val="0"/>
      <w:divBdr>
        <w:top w:val="none" w:sz="0" w:space="0" w:color="auto"/>
        <w:left w:val="none" w:sz="0" w:space="0" w:color="auto"/>
        <w:bottom w:val="none" w:sz="0" w:space="0" w:color="auto"/>
        <w:right w:val="none" w:sz="0" w:space="0" w:color="auto"/>
      </w:divBdr>
    </w:div>
    <w:div w:id="1124468798">
      <w:bodyDiv w:val="1"/>
      <w:marLeft w:val="0"/>
      <w:marRight w:val="0"/>
      <w:marTop w:val="0"/>
      <w:marBottom w:val="0"/>
      <w:divBdr>
        <w:top w:val="none" w:sz="0" w:space="0" w:color="auto"/>
        <w:left w:val="none" w:sz="0" w:space="0" w:color="auto"/>
        <w:bottom w:val="none" w:sz="0" w:space="0" w:color="auto"/>
        <w:right w:val="none" w:sz="0" w:space="0" w:color="auto"/>
      </w:divBdr>
      <w:divsChild>
        <w:div w:id="38163616">
          <w:marLeft w:val="0"/>
          <w:marRight w:val="0"/>
          <w:marTop w:val="0"/>
          <w:marBottom w:val="0"/>
          <w:divBdr>
            <w:top w:val="single" w:sz="18" w:space="6" w:color="E1E9EB"/>
            <w:left w:val="none" w:sz="0" w:space="0" w:color="auto"/>
            <w:bottom w:val="none" w:sz="0" w:space="0" w:color="auto"/>
            <w:right w:val="none" w:sz="0" w:space="0" w:color="auto"/>
          </w:divBdr>
        </w:div>
        <w:div w:id="418916884">
          <w:marLeft w:val="0"/>
          <w:marRight w:val="0"/>
          <w:marTop w:val="120"/>
          <w:marBottom w:val="0"/>
          <w:divBdr>
            <w:top w:val="none" w:sz="0" w:space="0" w:color="auto"/>
            <w:left w:val="none" w:sz="0" w:space="0" w:color="auto"/>
            <w:bottom w:val="none" w:sz="0" w:space="0" w:color="auto"/>
            <w:right w:val="none" w:sz="0" w:space="0" w:color="auto"/>
          </w:divBdr>
        </w:div>
      </w:divsChild>
    </w:div>
    <w:div w:id="1370452462">
      <w:bodyDiv w:val="1"/>
      <w:marLeft w:val="0"/>
      <w:marRight w:val="0"/>
      <w:marTop w:val="0"/>
      <w:marBottom w:val="0"/>
      <w:divBdr>
        <w:top w:val="none" w:sz="0" w:space="0" w:color="auto"/>
        <w:left w:val="none" w:sz="0" w:space="0" w:color="auto"/>
        <w:bottom w:val="none" w:sz="0" w:space="0" w:color="auto"/>
        <w:right w:val="none" w:sz="0" w:space="0" w:color="auto"/>
      </w:divBdr>
    </w:div>
    <w:div w:id="1442337726">
      <w:bodyDiv w:val="1"/>
      <w:marLeft w:val="0"/>
      <w:marRight w:val="0"/>
      <w:marTop w:val="0"/>
      <w:marBottom w:val="0"/>
      <w:divBdr>
        <w:top w:val="none" w:sz="0" w:space="0" w:color="auto"/>
        <w:left w:val="none" w:sz="0" w:space="0" w:color="auto"/>
        <w:bottom w:val="none" w:sz="0" w:space="0" w:color="auto"/>
        <w:right w:val="none" w:sz="0" w:space="0" w:color="auto"/>
      </w:divBdr>
    </w:div>
    <w:div w:id="1503159070">
      <w:bodyDiv w:val="1"/>
      <w:marLeft w:val="0"/>
      <w:marRight w:val="0"/>
      <w:marTop w:val="0"/>
      <w:marBottom w:val="0"/>
      <w:divBdr>
        <w:top w:val="none" w:sz="0" w:space="0" w:color="auto"/>
        <w:left w:val="none" w:sz="0" w:space="0" w:color="auto"/>
        <w:bottom w:val="none" w:sz="0" w:space="0" w:color="auto"/>
        <w:right w:val="none" w:sz="0" w:space="0" w:color="auto"/>
      </w:divBdr>
    </w:div>
    <w:div w:id="1518812913">
      <w:bodyDiv w:val="1"/>
      <w:marLeft w:val="0"/>
      <w:marRight w:val="0"/>
      <w:marTop w:val="0"/>
      <w:marBottom w:val="0"/>
      <w:divBdr>
        <w:top w:val="none" w:sz="0" w:space="0" w:color="auto"/>
        <w:left w:val="none" w:sz="0" w:space="0" w:color="auto"/>
        <w:bottom w:val="none" w:sz="0" w:space="0" w:color="auto"/>
        <w:right w:val="none" w:sz="0" w:space="0" w:color="auto"/>
      </w:divBdr>
    </w:div>
    <w:div w:id="16899915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hyperlink" Target="http://www.luthercollege.edu/vssn" TargetMode="External"/><Relationship Id="rId21" Type="http://schemas.openxmlformats.org/officeDocument/2006/relationships/hyperlink" Target="mailto:vssn@luthercollege.edu" TargetMode="External"/><Relationship Id="rId22" Type="http://schemas.openxmlformats.org/officeDocument/2006/relationships/hyperlink" Target="mailto:mary.vetter@uregina.ca" TargetMode="External"/><Relationship Id="rId23" Type="http://schemas.openxmlformats.org/officeDocument/2006/relationships/hyperlink" Target="mailto:gloria.desantis@uregina.ca" TargetMode="External"/><Relationship Id="rId24" Type="http://schemas.openxmlformats.org/officeDocument/2006/relationships/hyperlink" Target="http://www.luthercollege.edu/vssn" TargetMode="External"/><Relationship Id="rId25" Type="http://schemas.openxmlformats.org/officeDocument/2006/relationships/hyperlink" Target="http://www.uregina.ca/arts/politics-international-studies/courses/si-courses.html?subject=IS_302" TargetMode="External"/><Relationship Id="rId26" Type="http://schemas.openxmlformats.org/officeDocument/2006/relationships/hyperlink" Target="http://www.uregina.ca/arts/politics-international-studies/courses/psci-courses.html?subject=PSCI_100" TargetMode="External"/><Relationship Id="rId27" Type="http://schemas.openxmlformats.org/officeDocument/2006/relationships/fontTable" Target="fontTable.xml"/><Relationship Id="rId28" Type="http://schemas.openxmlformats.org/officeDocument/2006/relationships/theme" Target="theme/theme1.xml"/><Relationship Id="rId10" Type="http://schemas.openxmlformats.org/officeDocument/2006/relationships/header" Target="header1.xml"/><Relationship Id="rId11" Type="http://schemas.openxmlformats.org/officeDocument/2006/relationships/footer" Target="footer1.xml"/><Relationship Id="rId12" Type="http://schemas.openxmlformats.org/officeDocument/2006/relationships/image" Target="media/image2.jpeg"/><Relationship Id="rId13" Type="http://schemas.openxmlformats.org/officeDocument/2006/relationships/chart" Target="charts/chart1.xml"/><Relationship Id="rId14" Type="http://schemas.openxmlformats.org/officeDocument/2006/relationships/chart" Target="charts/chart2.xml"/><Relationship Id="rId15" Type="http://schemas.openxmlformats.org/officeDocument/2006/relationships/chart" Target="charts/chart3.xml"/><Relationship Id="rId16" Type="http://schemas.openxmlformats.org/officeDocument/2006/relationships/chart" Target="charts/chart4.xml"/><Relationship Id="rId17" Type="http://schemas.openxmlformats.org/officeDocument/2006/relationships/chart" Target="charts/chart5.xml"/><Relationship Id="rId18" Type="http://schemas.openxmlformats.org/officeDocument/2006/relationships/chart" Target="charts/chart6.xml"/><Relationship Id="rId19" Type="http://schemas.openxmlformats.org/officeDocument/2006/relationships/image" Target="media/image3.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billan2j\Documents\GroupWise\Summary%20of%20Survey%20Monkey%20Oct%2012,%202015.xlsx" TargetMode="External"/><Relationship Id="rId2" Type="http://schemas.microsoft.com/office/2011/relationships/chartColorStyle" Target="colors1.xml"/><Relationship Id="rId3" Type="http://schemas.microsoft.com/office/2011/relationships/chartStyle" Target="style1.xml"/></Relationships>
</file>

<file path=word/charts/_rels/chart2.xml.rels><?xml version="1.0" encoding="UTF-8" standalone="yes"?>
<Relationships xmlns="http://schemas.openxmlformats.org/package/2006/relationships"><Relationship Id="rId1" Type="http://schemas.openxmlformats.org/officeDocument/2006/relationships/oleObject" Target="file:///C:\Users\billan2j\Documents\GroupWise\Summary%20of%20Survey%20Monkey%20Oct%2012,%202015.xlsx" TargetMode="External"/><Relationship Id="rId2" Type="http://schemas.microsoft.com/office/2011/relationships/chartColorStyle" Target="colors2.xml"/><Relationship Id="rId3" Type="http://schemas.microsoft.com/office/2011/relationships/chartStyle" Target="style2.xml"/></Relationships>
</file>

<file path=word/charts/_rels/chart3.xml.rels><?xml version="1.0" encoding="UTF-8" standalone="yes"?>
<Relationships xmlns="http://schemas.openxmlformats.org/package/2006/relationships"><Relationship Id="rId1" Type="http://schemas.openxmlformats.org/officeDocument/2006/relationships/oleObject" Target="file:///C:\Users\billan2j\Documents\GroupWise\Summary%20of%20Survey%20Monkey%20Oct%2012,%202015.xlsx" TargetMode="External"/><Relationship Id="rId2" Type="http://schemas.microsoft.com/office/2011/relationships/chartColorStyle" Target="colors3.xml"/><Relationship Id="rId3" Type="http://schemas.microsoft.com/office/2011/relationships/chartStyle" Target="style3.xml"/></Relationships>
</file>

<file path=word/charts/_rels/chart4.xml.rels><?xml version="1.0" encoding="UTF-8" standalone="yes"?>
<Relationships xmlns="http://schemas.openxmlformats.org/package/2006/relationships"><Relationship Id="rId1" Type="http://schemas.openxmlformats.org/officeDocument/2006/relationships/oleObject" Target="file:///C:\Users\billan2j\Documents\GroupWise\Summary%20of%20Survey%20Monkey%20Oct%2012,%202015.xlsx" TargetMode="External"/><Relationship Id="rId2" Type="http://schemas.microsoft.com/office/2011/relationships/chartColorStyle" Target="colors4.xml"/><Relationship Id="rId3" Type="http://schemas.microsoft.com/office/2011/relationships/chartStyle" Target="style4.xml"/></Relationships>
</file>

<file path=word/charts/_rels/chart5.xml.rels><?xml version="1.0" encoding="UTF-8" standalone="yes"?>
<Relationships xmlns="http://schemas.openxmlformats.org/package/2006/relationships"><Relationship Id="rId1" Type="http://schemas.openxmlformats.org/officeDocument/2006/relationships/oleObject" Target="file:///C:\Users\billan2j\Documents\GroupWise\Summary%20of%20Survey%20Monkey%20Oct%2012,%202015.xlsx" TargetMode="External"/><Relationship Id="rId2" Type="http://schemas.microsoft.com/office/2011/relationships/chartColorStyle" Target="colors5.xml"/><Relationship Id="rId3" Type="http://schemas.microsoft.com/office/2011/relationships/chartStyle" Target="style5.xml"/></Relationships>
</file>

<file path=word/charts/_rels/chart6.xml.rels><?xml version="1.0" encoding="UTF-8" standalone="yes"?>
<Relationships xmlns="http://schemas.openxmlformats.org/package/2006/relationships"><Relationship Id="rId1" Type="http://schemas.openxmlformats.org/officeDocument/2006/relationships/oleObject" Target="file:///C:\Users\billan2j\Documents\GroupWise\Summary%20of%20Survey%20Monkey%20Oct%2012,%202015.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CA"/>
              <a:t>Respondent</a:t>
            </a:r>
            <a:r>
              <a:rPr lang="en-CA" baseline="0"/>
              <a:t> d</a:t>
            </a:r>
            <a:r>
              <a:rPr lang="en-CA"/>
              <a:t>emographics</a:t>
            </a:r>
          </a:p>
        </c:rich>
      </c:tx>
      <c:overlay val="0"/>
      <c:spPr>
        <a:noFill/>
        <a:ln>
          <a:noFill/>
        </a:ln>
        <a:effectLst/>
      </c:spPr>
    </c:title>
    <c:autoTitleDeleted val="0"/>
    <c:plotArea>
      <c:layout/>
      <c:barChart>
        <c:barDir val="bar"/>
        <c:grouping val="clustered"/>
        <c:varyColors val="0"/>
        <c:ser>
          <c:idx val="0"/>
          <c:order val="0"/>
          <c:spPr>
            <a:solidFill>
              <a:schemeClr val="accent1"/>
            </a:solidFill>
            <a:ln>
              <a:noFill/>
            </a:ln>
            <a:effectLst/>
          </c:spPr>
          <c:invertIfNegative val="0"/>
          <c:cat>
            <c:strRef>
              <c:f>Sheet4!$A$1:$A$5</c:f>
              <c:strCache>
                <c:ptCount val="5"/>
                <c:pt idx="0">
                  <c:v>Paid staff of a nonprofit/voluntary organization</c:v>
                </c:pt>
                <c:pt idx="1">
                  <c:v>Volunteer with an organization</c:v>
                </c:pt>
                <c:pt idx="2">
                  <c:v>Other (staff at a hospital, past director of a NPO, civil servant, program coordinator for CBO, government employee, university staff)</c:v>
                </c:pt>
                <c:pt idx="3">
                  <c:v>Student</c:v>
                </c:pt>
                <c:pt idx="4">
                  <c:v>Multiple roles in more than two organizations</c:v>
                </c:pt>
              </c:strCache>
            </c:strRef>
          </c:cat>
          <c:val>
            <c:numRef>
              <c:f>Sheet4!$B$1:$B$5</c:f>
              <c:numCache>
                <c:formatCode>General</c:formatCode>
                <c:ptCount val="5"/>
                <c:pt idx="0">
                  <c:v>35.0</c:v>
                </c:pt>
                <c:pt idx="1">
                  <c:v>24.0</c:v>
                </c:pt>
                <c:pt idx="2">
                  <c:v>7.0</c:v>
                </c:pt>
                <c:pt idx="3">
                  <c:v>6.0</c:v>
                </c:pt>
                <c:pt idx="4">
                  <c:v>5.0</c:v>
                </c:pt>
              </c:numCache>
            </c:numRef>
          </c:val>
        </c:ser>
        <c:dLbls>
          <c:showLegendKey val="0"/>
          <c:showVal val="0"/>
          <c:showCatName val="0"/>
          <c:showSerName val="0"/>
          <c:showPercent val="0"/>
          <c:showBubbleSize val="0"/>
        </c:dLbls>
        <c:gapWidth val="182"/>
        <c:axId val="2131807032"/>
        <c:axId val="2130569016"/>
      </c:barChart>
      <c:catAx>
        <c:axId val="213180703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30569016"/>
        <c:crosses val="autoZero"/>
        <c:auto val="1"/>
        <c:lblAlgn val="ctr"/>
        <c:lblOffset val="100"/>
        <c:noMultiLvlLbl val="0"/>
      </c:catAx>
      <c:valAx>
        <c:axId val="213056901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318070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CA" sz="1400" b="0" i="0" u="none" strike="noStrike" baseline="0">
                <a:effectLst/>
              </a:rPr>
              <a:t>Sector respondent works/volunteers in  </a:t>
            </a:r>
            <a:endParaRPr lang="en-CA"/>
          </a:p>
        </c:rich>
      </c:tx>
      <c:overlay val="0"/>
      <c:spPr>
        <a:noFill/>
        <a:ln>
          <a:noFill/>
        </a:ln>
        <a:effectLst/>
      </c:spPr>
    </c:title>
    <c:autoTitleDeleted val="0"/>
    <c:plotArea>
      <c:layout/>
      <c:barChart>
        <c:barDir val="bar"/>
        <c:grouping val="clustered"/>
        <c:varyColors val="0"/>
        <c:ser>
          <c:idx val="0"/>
          <c:order val="0"/>
          <c:spPr>
            <a:solidFill>
              <a:schemeClr val="accent1"/>
            </a:solidFill>
            <a:ln>
              <a:noFill/>
            </a:ln>
            <a:effectLst/>
          </c:spPr>
          <c:invertIfNegative val="0"/>
          <c:cat>
            <c:strRef>
              <c:f>Sheet3!$A$2:$A$16</c:f>
              <c:strCache>
                <c:ptCount val="14"/>
                <c:pt idx="0">
                  <c:v> Arts &amp; culture</c:v>
                </c:pt>
                <c:pt idx="1">
                  <c:v>University &amp; research</c:v>
                </c:pt>
                <c:pt idx="2">
                  <c:v>Health</c:v>
                </c:pt>
                <c:pt idx="3">
                  <c:v>Social Services</c:v>
                </c:pt>
                <c:pt idx="4">
                  <c:v>Sports &amp; recreation</c:v>
                </c:pt>
                <c:pt idx="5">
                  <c:v>Religion</c:v>
                </c:pt>
                <c:pt idx="6">
                  <c:v>Education &amp; research</c:v>
                </c:pt>
                <c:pt idx="7">
                  <c:v>Grant-making, fundraising, volunteerism</c:v>
                </c:pt>
                <c:pt idx="8">
                  <c:v>Environment</c:v>
                </c:pt>
                <c:pt idx="9">
                  <c:v>Hospitals</c:v>
                </c:pt>
                <c:pt idx="10">
                  <c:v>Business &amp; professional associations/unions</c:v>
                </c:pt>
                <c:pt idx="11">
                  <c:v>Development &amp; housing</c:v>
                </c:pt>
                <c:pt idx="12">
                  <c:v>Law, advocacy &amp; politics</c:v>
                </c:pt>
                <c:pt idx="13">
                  <c:v>International development</c:v>
                </c:pt>
              </c:strCache>
            </c:strRef>
          </c:cat>
          <c:val>
            <c:numRef>
              <c:f>Sheet3!$B$2:$B$16</c:f>
              <c:numCache>
                <c:formatCode>General</c:formatCode>
                <c:ptCount val="15"/>
                <c:pt idx="0">
                  <c:v>17.0</c:v>
                </c:pt>
                <c:pt idx="1">
                  <c:v>17.0</c:v>
                </c:pt>
                <c:pt idx="2">
                  <c:v>14.0</c:v>
                </c:pt>
                <c:pt idx="3">
                  <c:v>14.0</c:v>
                </c:pt>
                <c:pt idx="4">
                  <c:v>11.0</c:v>
                </c:pt>
                <c:pt idx="5">
                  <c:v>10.0</c:v>
                </c:pt>
                <c:pt idx="6">
                  <c:v>8.0</c:v>
                </c:pt>
                <c:pt idx="7">
                  <c:v>8.0</c:v>
                </c:pt>
                <c:pt idx="8">
                  <c:v>7.0</c:v>
                </c:pt>
                <c:pt idx="9">
                  <c:v>4.0</c:v>
                </c:pt>
                <c:pt idx="10">
                  <c:v>4.0</c:v>
                </c:pt>
                <c:pt idx="11">
                  <c:v>3.0</c:v>
                </c:pt>
                <c:pt idx="12">
                  <c:v>2.0</c:v>
                </c:pt>
                <c:pt idx="13">
                  <c:v>1.0</c:v>
                </c:pt>
              </c:numCache>
            </c:numRef>
          </c:val>
        </c:ser>
        <c:dLbls>
          <c:showLegendKey val="0"/>
          <c:showVal val="0"/>
          <c:showCatName val="0"/>
          <c:showSerName val="0"/>
          <c:showPercent val="0"/>
          <c:showBubbleSize val="0"/>
        </c:dLbls>
        <c:gapWidth val="182"/>
        <c:axId val="2133030024"/>
        <c:axId val="2133051112"/>
      </c:barChart>
      <c:catAx>
        <c:axId val="213303002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33051112"/>
        <c:crosses val="autoZero"/>
        <c:auto val="1"/>
        <c:lblAlgn val="ctr"/>
        <c:lblOffset val="100"/>
        <c:noMultiLvlLbl val="0"/>
      </c:catAx>
      <c:valAx>
        <c:axId val="213305111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3303002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Location of Respondent nonprofit organization</a:t>
            </a:r>
            <a:r>
              <a:rPr lang="en-US" baseline="0"/>
              <a:t> </a:t>
            </a:r>
            <a:endParaRPr lang="en-US"/>
          </a:p>
        </c:rich>
      </c:tx>
      <c:overlay val="0"/>
      <c:spPr>
        <a:noFill/>
        <a:ln>
          <a:noFill/>
        </a:ln>
        <a:effectLst/>
      </c:spPr>
    </c:title>
    <c:autoTitleDeleted val="0"/>
    <c:plotArea>
      <c:layout/>
      <c:barChart>
        <c:barDir val="bar"/>
        <c:grouping val="clustered"/>
        <c:varyColors val="0"/>
        <c:ser>
          <c:idx val="0"/>
          <c:order val="0"/>
          <c:spPr>
            <a:solidFill>
              <a:schemeClr val="accent1"/>
            </a:solidFill>
            <a:ln>
              <a:noFill/>
            </a:ln>
            <a:effectLst/>
          </c:spPr>
          <c:invertIfNegative val="0"/>
          <c:cat>
            <c:strRef>
              <c:f>Sheet2!$E$60:$E$70</c:f>
              <c:strCache>
                <c:ptCount val="11"/>
                <c:pt idx="0">
                  <c:v>Regina </c:v>
                </c:pt>
                <c:pt idx="1">
                  <c:v>Saskatoon</c:v>
                </c:pt>
                <c:pt idx="2">
                  <c:v>Saskatchewan </c:v>
                </c:pt>
                <c:pt idx="3">
                  <c:v>Prince Albert</c:v>
                </c:pt>
                <c:pt idx="4">
                  <c:v>Humboldt</c:v>
                </c:pt>
                <c:pt idx="5">
                  <c:v>Zerbst, Germany</c:v>
                </c:pt>
                <c:pt idx="6">
                  <c:v>Rosetown</c:v>
                </c:pt>
                <c:pt idx="7">
                  <c:v>White City</c:v>
                </c:pt>
                <c:pt idx="8">
                  <c:v>Edenwold</c:v>
                </c:pt>
                <c:pt idx="9">
                  <c:v>Heartland Health Region</c:v>
                </c:pt>
                <c:pt idx="10">
                  <c:v>Manitoba but work in SK</c:v>
                </c:pt>
              </c:strCache>
            </c:strRef>
          </c:cat>
          <c:val>
            <c:numRef>
              <c:f>Sheet2!$F$60:$F$70</c:f>
              <c:numCache>
                <c:formatCode>General</c:formatCode>
                <c:ptCount val="11"/>
                <c:pt idx="0">
                  <c:v>37.0</c:v>
                </c:pt>
                <c:pt idx="1">
                  <c:v>6.0</c:v>
                </c:pt>
                <c:pt idx="2">
                  <c:v>6.0</c:v>
                </c:pt>
                <c:pt idx="3">
                  <c:v>2.0</c:v>
                </c:pt>
                <c:pt idx="4">
                  <c:v>1.0</c:v>
                </c:pt>
                <c:pt idx="5">
                  <c:v>1.0</c:v>
                </c:pt>
                <c:pt idx="6">
                  <c:v>1.0</c:v>
                </c:pt>
                <c:pt idx="7">
                  <c:v>1.0</c:v>
                </c:pt>
                <c:pt idx="8">
                  <c:v>1.0</c:v>
                </c:pt>
                <c:pt idx="9">
                  <c:v>1.0</c:v>
                </c:pt>
                <c:pt idx="10">
                  <c:v>1.0</c:v>
                </c:pt>
              </c:numCache>
            </c:numRef>
          </c:val>
        </c:ser>
        <c:dLbls>
          <c:showLegendKey val="0"/>
          <c:showVal val="0"/>
          <c:showCatName val="0"/>
          <c:showSerName val="0"/>
          <c:showPercent val="0"/>
          <c:showBubbleSize val="0"/>
        </c:dLbls>
        <c:gapWidth val="182"/>
        <c:axId val="2126288760"/>
        <c:axId val="2126251976"/>
      </c:barChart>
      <c:catAx>
        <c:axId val="212628876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26251976"/>
        <c:crosses val="autoZero"/>
        <c:auto val="1"/>
        <c:lblAlgn val="ctr"/>
        <c:lblOffset val="100"/>
        <c:noMultiLvlLbl val="0"/>
      </c:catAx>
      <c:valAx>
        <c:axId val="212625197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262887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CA"/>
              <a:t>Respondent</a:t>
            </a:r>
            <a:r>
              <a:rPr lang="en-CA" baseline="0"/>
              <a:t> organization's approximate annual revenue</a:t>
            </a:r>
            <a:endParaRPr lang="en-CA"/>
          </a:p>
        </c:rich>
      </c:tx>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cat>
            <c:strRef>
              <c:f>Sheet5!$A$1:$A$6</c:f>
              <c:strCache>
                <c:ptCount val="6"/>
                <c:pt idx="0">
                  <c:v>$500,000 or more</c:v>
                </c:pt>
                <c:pt idx="1">
                  <c:v>Don’t know</c:v>
                </c:pt>
                <c:pt idx="2">
                  <c:v>$30,000 - $99,999</c:v>
                </c:pt>
                <c:pt idx="3">
                  <c:v>$29,999 or less </c:v>
                </c:pt>
                <c:pt idx="4">
                  <c:v>$250,000 - $499,999</c:v>
                </c:pt>
                <c:pt idx="5">
                  <c:v>$100,000 - $249,999</c:v>
                </c:pt>
              </c:strCache>
            </c:strRef>
          </c:cat>
          <c:val>
            <c:numRef>
              <c:f>Sheet5!$B$1:$B$6</c:f>
              <c:numCache>
                <c:formatCode>General</c:formatCode>
                <c:ptCount val="6"/>
                <c:pt idx="0">
                  <c:v>22.0</c:v>
                </c:pt>
                <c:pt idx="1">
                  <c:v>17.0</c:v>
                </c:pt>
                <c:pt idx="2">
                  <c:v>7.0</c:v>
                </c:pt>
                <c:pt idx="3">
                  <c:v>5.0</c:v>
                </c:pt>
                <c:pt idx="4">
                  <c:v>3.0</c:v>
                </c:pt>
                <c:pt idx="5">
                  <c:v>1.0</c:v>
                </c:pt>
              </c:numCache>
            </c:numRef>
          </c:val>
        </c:ser>
        <c:dLbls>
          <c:showLegendKey val="0"/>
          <c:showVal val="0"/>
          <c:showCatName val="0"/>
          <c:showSerName val="0"/>
          <c:showPercent val="0"/>
          <c:showBubbleSize val="0"/>
        </c:dLbls>
        <c:gapWidth val="219"/>
        <c:overlap val="-27"/>
        <c:axId val="2126122808"/>
        <c:axId val="2138422424"/>
      </c:barChart>
      <c:catAx>
        <c:axId val="21261228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38422424"/>
        <c:crosses val="autoZero"/>
        <c:auto val="1"/>
        <c:lblAlgn val="ctr"/>
        <c:lblOffset val="100"/>
        <c:noMultiLvlLbl val="0"/>
      </c:catAx>
      <c:valAx>
        <c:axId val="21384224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2612280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CA"/>
              <a:t>Length</a:t>
            </a:r>
            <a:r>
              <a:rPr lang="en-CA" baseline="0"/>
              <a:t> of time respondent worked/volunteered in the nonprofit sector</a:t>
            </a:r>
            <a:endParaRPr lang="en-CA"/>
          </a:p>
        </c:rich>
      </c:tx>
      <c:overlay val="0"/>
      <c:spPr>
        <a:noFill/>
        <a:ln>
          <a:noFill/>
        </a:ln>
        <a:effectLst/>
      </c:spPr>
    </c:title>
    <c:autoTitleDeleted val="0"/>
    <c:plotArea>
      <c:layout/>
      <c:barChart>
        <c:barDir val="bar"/>
        <c:grouping val="clustered"/>
        <c:varyColors val="0"/>
        <c:ser>
          <c:idx val="0"/>
          <c:order val="0"/>
          <c:spPr>
            <a:solidFill>
              <a:schemeClr val="accent1"/>
            </a:solidFill>
            <a:ln>
              <a:noFill/>
            </a:ln>
            <a:effectLst/>
          </c:spPr>
          <c:invertIfNegative val="0"/>
          <c:cat>
            <c:strRef>
              <c:f>Sheet6!$A$1:$A$5</c:f>
              <c:strCache>
                <c:ptCount val="5"/>
                <c:pt idx="0">
                  <c:v>10 years or more</c:v>
                </c:pt>
                <c:pt idx="1">
                  <c:v>4 to 6 years</c:v>
                </c:pt>
                <c:pt idx="2">
                  <c:v>7 to 9 years</c:v>
                </c:pt>
                <c:pt idx="3">
                  <c:v> 1 to 3 years</c:v>
                </c:pt>
                <c:pt idx="4">
                  <c:v> Less than 1 year</c:v>
                </c:pt>
              </c:strCache>
            </c:strRef>
          </c:cat>
          <c:val>
            <c:numRef>
              <c:f>Sheet6!$B$1:$B$5</c:f>
              <c:numCache>
                <c:formatCode>General</c:formatCode>
                <c:ptCount val="5"/>
                <c:pt idx="0">
                  <c:v>29.0</c:v>
                </c:pt>
                <c:pt idx="1">
                  <c:v>10.0</c:v>
                </c:pt>
                <c:pt idx="2">
                  <c:v>8.0</c:v>
                </c:pt>
                <c:pt idx="3">
                  <c:v>5.0</c:v>
                </c:pt>
                <c:pt idx="4">
                  <c:v>3.0</c:v>
                </c:pt>
              </c:numCache>
            </c:numRef>
          </c:val>
        </c:ser>
        <c:dLbls>
          <c:showLegendKey val="0"/>
          <c:showVal val="0"/>
          <c:showCatName val="0"/>
          <c:showSerName val="0"/>
          <c:showPercent val="0"/>
          <c:showBubbleSize val="0"/>
        </c:dLbls>
        <c:gapWidth val="182"/>
        <c:axId val="2090032728"/>
        <c:axId val="2126866760"/>
      </c:barChart>
      <c:catAx>
        <c:axId val="209003272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26866760"/>
        <c:crosses val="autoZero"/>
        <c:auto val="1"/>
        <c:lblAlgn val="ctr"/>
        <c:lblOffset val="100"/>
        <c:noMultiLvlLbl val="0"/>
      </c:catAx>
      <c:valAx>
        <c:axId val="212686676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900327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CA"/>
              <a:t>Ranking</a:t>
            </a:r>
            <a:r>
              <a:rPr lang="en-CA" baseline="0"/>
              <a:t> of core courses</a:t>
            </a:r>
            <a:endParaRPr lang="en-CA"/>
          </a:p>
        </c:rich>
      </c:tx>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cat>
            <c:strRef>
              <c:f>Sheet1!$B$10:$O$10</c:f>
              <c:strCache>
                <c:ptCount val="14"/>
                <c:pt idx="0">
                  <c:v>Q1 </c:v>
                </c:pt>
                <c:pt idx="1">
                  <c:v>Q2</c:v>
                </c:pt>
                <c:pt idx="2">
                  <c:v>Q3 </c:v>
                </c:pt>
                <c:pt idx="3">
                  <c:v>Q4 </c:v>
                </c:pt>
                <c:pt idx="4">
                  <c:v>Q6</c:v>
                </c:pt>
                <c:pt idx="5">
                  <c:v>Q 5 </c:v>
                </c:pt>
                <c:pt idx="6">
                  <c:v>Q 7 </c:v>
                </c:pt>
                <c:pt idx="7">
                  <c:v>Q 14</c:v>
                </c:pt>
                <c:pt idx="8">
                  <c:v>Q 8</c:v>
                </c:pt>
                <c:pt idx="9">
                  <c:v>Q 13</c:v>
                </c:pt>
                <c:pt idx="10">
                  <c:v>Q 9 </c:v>
                </c:pt>
                <c:pt idx="11">
                  <c:v>Q 11</c:v>
                </c:pt>
                <c:pt idx="12">
                  <c:v>Q 12 </c:v>
                </c:pt>
                <c:pt idx="13">
                  <c:v>Q 10</c:v>
                </c:pt>
              </c:strCache>
            </c:strRef>
          </c:cat>
          <c:val>
            <c:numRef>
              <c:f>Sheet1!$B$11:$O$11</c:f>
              <c:numCache>
                <c:formatCode>General</c:formatCode>
                <c:ptCount val="14"/>
                <c:pt idx="0">
                  <c:v>226.0</c:v>
                </c:pt>
                <c:pt idx="1">
                  <c:v>134.0</c:v>
                </c:pt>
                <c:pt idx="2">
                  <c:v>125.0</c:v>
                </c:pt>
                <c:pt idx="3">
                  <c:v>117.0</c:v>
                </c:pt>
                <c:pt idx="4">
                  <c:v>93.0</c:v>
                </c:pt>
                <c:pt idx="5">
                  <c:v>83.0</c:v>
                </c:pt>
                <c:pt idx="6">
                  <c:v>77.0</c:v>
                </c:pt>
                <c:pt idx="7">
                  <c:v>39.0</c:v>
                </c:pt>
                <c:pt idx="8">
                  <c:v>37.0</c:v>
                </c:pt>
                <c:pt idx="9">
                  <c:v>35.0</c:v>
                </c:pt>
                <c:pt idx="10">
                  <c:v>26.0</c:v>
                </c:pt>
                <c:pt idx="11">
                  <c:v>26.0</c:v>
                </c:pt>
                <c:pt idx="12">
                  <c:v>23.0</c:v>
                </c:pt>
                <c:pt idx="13">
                  <c:v>17.0</c:v>
                </c:pt>
              </c:numCache>
            </c:numRef>
          </c:val>
        </c:ser>
        <c:dLbls>
          <c:showLegendKey val="0"/>
          <c:showVal val="0"/>
          <c:showCatName val="0"/>
          <c:showSerName val="0"/>
          <c:showPercent val="0"/>
          <c:showBubbleSize val="0"/>
        </c:dLbls>
        <c:gapWidth val="219"/>
        <c:overlap val="-27"/>
        <c:axId val="2138443304"/>
        <c:axId val="2126493704"/>
      </c:barChart>
      <c:catAx>
        <c:axId val="21384433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26493704"/>
        <c:crosses val="autoZero"/>
        <c:auto val="1"/>
        <c:lblAlgn val="ctr"/>
        <c:lblOffset val="100"/>
        <c:noMultiLvlLbl val="0"/>
      </c:catAx>
      <c:valAx>
        <c:axId val="21264937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3844330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17F410-CA31-3642-8426-FAD5933E4E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19</Pages>
  <Words>4517</Words>
  <Characters>25750</Characters>
  <Application>Microsoft Macintosh Word</Application>
  <DocSecurity>0</DocSecurity>
  <Lines>214</Lines>
  <Paragraphs>60</Paragraphs>
  <ScaleCrop>false</ScaleCrop>
  <HeadingPairs>
    <vt:vector size="2" baseType="variant">
      <vt:variant>
        <vt:lpstr>Title</vt:lpstr>
      </vt:variant>
      <vt:variant>
        <vt:i4>1</vt:i4>
      </vt:variant>
    </vt:vector>
  </HeadingPairs>
  <TitlesOfParts>
    <vt:vector size="1" baseType="lpstr">
      <vt:lpstr/>
    </vt:vector>
  </TitlesOfParts>
  <Company>Luther College UofR</Company>
  <LinksUpToDate>false</LinksUpToDate>
  <CharactersWithSpaces>30207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Angela Tremka</dc:creator>
  <cp:lastModifiedBy>Mary Vetter</cp:lastModifiedBy>
  <cp:revision>2</cp:revision>
  <cp:lastPrinted>2015-09-30T14:19:00Z</cp:lastPrinted>
  <dcterms:created xsi:type="dcterms:W3CDTF">2015-10-28T14:20:00Z</dcterms:created>
  <dcterms:modified xsi:type="dcterms:W3CDTF">2015-10-28T14:20:00Z</dcterms:modified>
</cp:coreProperties>
</file>