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3D" w:rsidRPr="00C7791F" w:rsidRDefault="0018263D" w:rsidP="0018263D">
      <w:pPr>
        <w:pStyle w:val="Heading2"/>
        <w:numPr>
          <w:ilvl w:val="0"/>
          <w:numId w:val="0"/>
        </w:numPr>
        <w:ind w:left="576" w:hanging="576"/>
        <w:rPr>
          <w:bCs w:val="0"/>
          <w:sz w:val="28"/>
          <w:szCs w:val="28"/>
        </w:rPr>
      </w:pPr>
      <w:r w:rsidRPr="00C7791F">
        <w:rPr>
          <w:bCs w:val="0"/>
          <w:sz w:val="28"/>
          <w:szCs w:val="28"/>
        </w:rPr>
        <w:t>Seed lot characteristics</w:t>
      </w:r>
    </w:p>
    <w:p w:rsidR="0018263D" w:rsidRPr="006F03C5" w:rsidRDefault="0018263D" w:rsidP="0018263D">
      <w:pPr>
        <w:rPr>
          <w:sz w:val="24"/>
          <w:szCs w:val="24"/>
        </w:rPr>
      </w:pPr>
      <w:r w:rsidRPr="006F03C5">
        <w:rPr>
          <w:sz w:val="24"/>
          <w:szCs w:val="24"/>
        </w:rPr>
        <w:t>A description of the seed lot includes the level of impurities, seed size, and damaged, deformed or diseased seed.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4776"/>
      </w:tblGrid>
      <w:tr w:rsidR="0018263D" w:rsidRPr="006F03C5" w:rsidTr="001805F8">
        <w:tblPrEx>
          <w:tblCellMar>
            <w:top w:w="0" w:type="dxa"/>
            <w:bottom w:w="0" w:type="dxa"/>
          </w:tblCellMar>
        </w:tblPrEx>
        <w:tc>
          <w:tcPr>
            <w:tcW w:w="3022" w:type="pct"/>
            <w:tcBorders>
              <w:top w:val="nil"/>
              <w:bottom w:val="nil"/>
              <w:right w:val="nil"/>
            </w:tcBorders>
          </w:tcPr>
          <w:p w:rsidR="0018263D" w:rsidRPr="006F03C5" w:rsidRDefault="0018263D" w:rsidP="001805F8">
            <w:pPr>
              <w:rPr>
                <w:sz w:val="24"/>
                <w:szCs w:val="24"/>
              </w:rPr>
            </w:pPr>
            <w:r w:rsidRPr="006F03C5">
              <w:rPr>
                <w:i/>
                <w:sz w:val="24"/>
                <w:szCs w:val="24"/>
              </w:rPr>
              <w:t xml:space="preserve">‘Impurities’ </w:t>
            </w:r>
            <w:r w:rsidRPr="006F03C5">
              <w:rPr>
                <w:sz w:val="24"/>
                <w:szCs w:val="24"/>
              </w:rPr>
              <w:t xml:space="preserve">is described by the degree of contamination through weed seeds, seeds of other crops or species, and inert material such as stones, dirt or twigs.  Impurity is expressed on a percentage basis by weight.  </w:t>
            </w:r>
          </w:p>
          <w:p w:rsidR="0018263D" w:rsidRPr="006F03C5" w:rsidRDefault="0018263D" w:rsidP="001805F8">
            <w:pPr>
              <w:rPr>
                <w:sz w:val="24"/>
                <w:szCs w:val="24"/>
              </w:rPr>
            </w:pPr>
            <w:r w:rsidRPr="006F03C5">
              <w:rPr>
                <w:i/>
                <w:sz w:val="24"/>
                <w:szCs w:val="24"/>
              </w:rPr>
              <w:t>‘Seed size’,</w:t>
            </w:r>
            <w:r w:rsidRPr="006F03C5">
              <w:rPr>
                <w:sz w:val="24"/>
                <w:szCs w:val="24"/>
              </w:rPr>
              <w:t xml:space="preserve"> plumpness and/or fullness, are generally desirable seed cha</w:t>
            </w:r>
            <w:r w:rsidRPr="006F03C5">
              <w:rPr>
                <w:sz w:val="24"/>
                <w:szCs w:val="24"/>
              </w:rPr>
              <w:t xml:space="preserve">racteristics. They indicate that the seed has the potential to produce vigorous seedlings under favorable conditions.  </w:t>
            </w:r>
          </w:p>
          <w:p w:rsidR="0018263D" w:rsidRPr="006F03C5" w:rsidRDefault="0018263D" w:rsidP="001805F8">
            <w:pPr>
              <w:rPr>
                <w:sz w:val="24"/>
                <w:szCs w:val="24"/>
              </w:rPr>
            </w:pPr>
            <w:r w:rsidRPr="006F03C5">
              <w:rPr>
                <w:i/>
                <w:sz w:val="24"/>
                <w:szCs w:val="24"/>
              </w:rPr>
              <w:t>‘Damaged, deformed or infected seed’.</w:t>
            </w:r>
            <w:r w:rsidRPr="006F03C5">
              <w:rPr>
                <w:sz w:val="24"/>
                <w:szCs w:val="24"/>
              </w:rPr>
              <w:t xml:space="preserve">  High quality seed should be free from seed-borne diseases, insects and other extraneous matter.  They should also be free from various types of mechanical injury that reduce germination and seedling vigor.  </w:t>
            </w:r>
          </w:p>
          <w:p w:rsidR="0018263D" w:rsidRPr="006F03C5" w:rsidRDefault="0018263D" w:rsidP="001805F8">
            <w:pPr>
              <w:rPr>
                <w:sz w:val="24"/>
                <w:szCs w:val="24"/>
              </w:rPr>
            </w:pPr>
            <w:r w:rsidRPr="006F03C5">
              <w:rPr>
                <w:i/>
                <w:sz w:val="24"/>
                <w:szCs w:val="24"/>
              </w:rPr>
              <w:t>‘Red Rice’</w:t>
            </w:r>
            <w:r w:rsidRPr="006F03C5">
              <w:rPr>
                <w:sz w:val="24"/>
                <w:szCs w:val="24"/>
              </w:rPr>
              <w:t xml:space="preserve"> kernels are not acceptable in the rice market place. Kernels should not have more than 25% of its surface area colored red or red streaked.</w:t>
            </w:r>
          </w:p>
        </w:tc>
        <w:tc>
          <w:tcPr>
            <w:tcW w:w="1978" w:type="pct"/>
            <w:tcBorders>
              <w:left w:val="nil"/>
            </w:tcBorders>
          </w:tcPr>
          <w:p w:rsidR="0018263D" w:rsidRPr="006F03C5" w:rsidRDefault="0018263D" w:rsidP="001805F8">
            <w:pPr>
              <w:pStyle w:val="BodyText3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43200" cy="2362200"/>
                  <wp:effectExtent l="19050" t="0" r="0" b="0"/>
                  <wp:docPr id="1" name="Picture 1" descr="rt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t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63D" w:rsidRPr="006F03C5" w:rsidRDefault="0018263D" w:rsidP="001805F8">
            <w:pPr>
              <w:pStyle w:val="BodyText3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76550" cy="2390775"/>
                  <wp:effectExtent l="19050" t="0" r="0" b="0"/>
                  <wp:docPr id="2" name="Picture 2" descr="rtr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tr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EFE" w:rsidRDefault="00C26EFE"/>
    <w:sectPr w:rsidR="00C26EFE" w:rsidSect="00C2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72A"/>
    <w:multiLevelType w:val="multilevel"/>
    <w:tmpl w:val="62F6CB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B05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i/>
        <w:color w:val="00B05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18263D"/>
    <w:rsid w:val="0018263D"/>
    <w:rsid w:val="00C2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3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8263D"/>
    <w:pPr>
      <w:keepNext/>
      <w:pageBreakBefore/>
      <w:numPr>
        <w:numId w:val="1"/>
      </w:numPr>
      <w:pBdr>
        <w:bottom w:val="nil"/>
      </w:pBdr>
      <w:spacing w:before="360" w:after="50"/>
      <w:jc w:val="left"/>
      <w:outlineLvl w:val="0"/>
    </w:pPr>
    <w:rPr>
      <w:b/>
      <w:color w:val="008000"/>
      <w:sz w:val="24"/>
    </w:rPr>
  </w:style>
  <w:style w:type="paragraph" w:styleId="Heading2">
    <w:name w:val="heading 2"/>
    <w:basedOn w:val="Normal"/>
    <w:next w:val="Normal"/>
    <w:link w:val="Heading2Char"/>
    <w:qFormat/>
    <w:rsid w:val="0018263D"/>
    <w:pPr>
      <w:keepNext/>
      <w:numPr>
        <w:ilvl w:val="1"/>
        <w:numId w:val="1"/>
      </w:numPr>
      <w:spacing w:before="360" w:after="200"/>
      <w:jc w:val="left"/>
      <w:outlineLvl w:val="1"/>
    </w:pPr>
    <w:rPr>
      <w:b/>
      <w:bCs/>
      <w:color w:val="008000"/>
      <w:szCs w:val="36"/>
    </w:rPr>
  </w:style>
  <w:style w:type="paragraph" w:styleId="Heading3">
    <w:name w:val="heading 3"/>
    <w:basedOn w:val="Normal"/>
    <w:next w:val="Normal"/>
    <w:link w:val="Heading3Char"/>
    <w:qFormat/>
    <w:rsid w:val="0018263D"/>
    <w:pPr>
      <w:keepNext/>
      <w:keepLines/>
      <w:numPr>
        <w:ilvl w:val="2"/>
        <w:numId w:val="1"/>
      </w:numPr>
      <w:spacing w:before="240" w:after="150" w:line="150" w:lineRule="atLeast"/>
      <w:outlineLvl w:val="2"/>
    </w:pPr>
    <w:rPr>
      <w:b/>
      <w:bCs/>
      <w:i/>
      <w:color w:val="008000"/>
      <w:szCs w:val="28"/>
    </w:rPr>
  </w:style>
  <w:style w:type="paragraph" w:styleId="Heading4">
    <w:name w:val="heading 4"/>
    <w:basedOn w:val="Normal"/>
    <w:next w:val="Normal"/>
    <w:link w:val="Heading4Char"/>
    <w:qFormat/>
    <w:rsid w:val="0018263D"/>
    <w:pPr>
      <w:numPr>
        <w:ilvl w:val="3"/>
        <w:numId w:val="1"/>
      </w:numPr>
      <w:spacing w:before="100" w:after="100" w:line="100" w:lineRule="atLeast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18263D"/>
    <w:pPr>
      <w:numPr>
        <w:ilvl w:val="4"/>
        <w:numId w:val="1"/>
      </w:numPr>
      <w:spacing w:before="100" w:after="100" w:line="100" w:lineRule="atLeast"/>
      <w:outlineLvl w:val="4"/>
    </w:pPr>
    <w:rPr>
      <w:b/>
      <w:bCs/>
      <w:color w:val="074419"/>
    </w:rPr>
  </w:style>
  <w:style w:type="paragraph" w:styleId="Heading6">
    <w:name w:val="heading 6"/>
    <w:basedOn w:val="Normal"/>
    <w:next w:val="Normal"/>
    <w:link w:val="Heading6Char"/>
    <w:qFormat/>
    <w:rsid w:val="0018263D"/>
    <w:pPr>
      <w:numPr>
        <w:ilvl w:val="5"/>
        <w:numId w:val="1"/>
      </w:numPr>
      <w:spacing w:before="100" w:after="100" w:line="100" w:lineRule="atLeast"/>
      <w:outlineLvl w:val="5"/>
    </w:pPr>
    <w:rPr>
      <w:i/>
      <w:iCs/>
      <w:color w:val="B24C00"/>
    </w:rPr>
  </w:style>
  <w:style w:type="paragraph" w:styleId="Heading7">
    <w:name w:val="heading 7"/>
    <w:basedOn w:val="Normal"/>
    <w:next w:val="Normal"/>
    <w:link w:val="Heading7Char"/>
    <w:qFormat/>
    <w:rsid w:val="0018263D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263D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18263D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63D"/>
    <w:rPr>
      <w:rFonts w:ascii="Arial" w:eastAsia="Times New Roman" w:hAnsi="Arial" w:cs="Arial"/>
      <w:b/>
      <w:color w:val="008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8263D"/>
    <w:rPr>
      <w:rFonts w:ascii="Arial" w:eastAsia="Times New Roman" w:hAnsi="Arial" w:cs="Arial"/>
      <w:b/>
      <w:bCs/>
      <w:color w:val="008000"/>
      <w:sz w:val="20"/>
      <w:szCs w:val="36"/>
    </w:rPr>
  </w:style>
  <w:style w:type="character" w:customStyle="1" w:styleId="Heading3Char">
    <w:name w:val="Heading 3 Char"/>
    <w:basedOn w:val="DefaultParagraphFont"/>
    <w:link w:val="Heading3"/>
    <w:rsid w:val="0018263D"/>
    <w:rPr>
      <w:rFonts w:ascii="Arial" w:eastAsia="Times New Roman" w:hAnsi="Arial" w:cs="Arial"/>
      <w:b/>
      <w:bCs/>
      <w:i/>
      <w:color w:val="008000"/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18263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18263D"/>
    <w:rPr>
      <w:rFonts w:ascii="Arial" w:eastAsia="Times New Roman" w:hAnsi="Arial" w:cs="Arial"/>
      <w:b/>
      <w:bCs/>
      <w:color w:val="074419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8263D"/>
    <w:rPr>
      <w:rFonts w:ascii="Arial" w:eastAsia="Times New Roman" w:hAnsi="Arial" w:cs="Arial"/>
      <w:i/>
      <w:iCs/>
      <w:color w:val="B24C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8263D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8263D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8263D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18263D"/>
  </w:style>
  <w:style w:type="character" w:customStyle="1" w:styleId="BodyText3Char">
    <w:name w:val="Body Text 3 Char"/>
    <w:basedOn w:val="DefaultParagraphFont"/>
    <w:link w:val="BodyText3"/>
    <w:rsid w:val="0018263D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LALA</cp:lastModifiedBy>
  <cp:revision>1</cp:revision>
  <dcterms:created xsi:type="dcterms:W3CDTF">2019-05-08T12:48:00Z</dcterms:created>
  <dcterms:modified xsi:type="dcterms:W3CDTF">2019-05-08T12:53:00Z</dcterms:modified>
</cp:coreProperties>
</file>